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0A" w:rsidRPr="00D7317E" w:rsidRDefault="00A33A0A" w:rsidP="00A33A0A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ПРОТОКОЛ № </w:t>
      </w:r>
      <w:r w:rsidR="00836387">
        <w:rPr>
          <w:b/>
          <w:snapToGrid w:val="0"/>
          <w:sz w:val="28"/>
          <w:szCs w:val="28"/>
        </w:rPr>
        <w:t>10</w:t>
      </w:r>
    </w:p>
    <w:p w:rsidR="005C4A03" w:rsidRPr="00D7317E" w:rsidRDefault="005C4A03" w:rsidP="005C4A03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о результатах аукциона на право заключения </w:t>
      </w:r>
    </w:p>
    <w:p w:rsidR="005C4A03" w:rsidRPr="00D7317E" w:rsidRDefault="005C4A03" w:rsidP="005C4A03">
      <w:pPr>
        <w:jc w:val="center"/>
        <w:rPr>
          <w:b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договора аренды </w:t>
      </w:r>
      <w:r w:rsidRPr="00D7317E">
        <w:rPr>
          <w:b/>
          <w:sz w:val="28"/>
          <w:szCs w:val="28"/>
        </w:rPr>
        <w:t xml:space="preserve">земельного участка </w:t>
      </w:r>
    </w:p>
    <w:p w:rsidR="00A33A0A" w:rsidRPr="00D7317E" w:rsidRDefault="00A33A0A" w:rsidP="00A33A0A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z w:val="28"/>
          <w:szCs w:val="28"/>
        </w:rPr>
        <w:t>из земель населенных пунктов</w:t>
      </w:r>
    </w:p>
    <w:p w:rsidR="00A33A0A" w:rsidRPr="00D7317E" w:rsidRDefault="00A33A0A" w:rsidP="00A33A0A">
      <w:pPr>
        <w:jc w:val="center"/>
        <w:rPr>
          <w:b/>
          <w:sz w:val="28"/>
          <w:szCs w:val="28"/>
        </w:rPr>
      </w:pPr>
    </w:p>
    <w:p w:rsidR="00A33A0A" w:rsidRPr="00D7317E" w:rsidRDefault="00A33A0A" w:rsidP="00A33A0A">
      <w:pPr>
        <w:rPr>
          <w:sz w:val="36"/>
          <w:szCs w:val="36"/>
        </w:rPr>
      </w:pPr>
      <w:r w:rsidRPr="00D7317E">
        <w:rPr>
          <w:sz w:val="28"/>
          <w:szCs w:val="28"/>
        </w:rPr>
        <w:t>г. Михайловск</w:t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b/>
          <w:sz w:val="28"/>
          <w:szCs w:val="28"/>
        </w:rPr>
        <w:t xml:space="preserve">  </w:t>
      </w:r>
      <w:r w:rsidR="00C34CE3" w:rsidRPr="00D7317E">
        <w:rPr>
          <w:b/>
          <w:sz w:val="28"/>
          <w:szCs w:val="28"/>
        </w:rPr>
        <w:t xml:space="preserve">  </w:t>
      </w:r>
      <w:r w:rsidR="00C34CE3" w:rsidRPr="00D7317E">
        <w:rPr>
          <w:sz w:val="28"/>
          <w:szCs w:val="28"/>
        </w:rPr>
        <w:t>24</w:t>
      </w:r>
      <w:r w:rsidRPr="00D7317E">
        <w:rPr>
          <w:sz w:val="28"/>
          <w:szCs w:val="28"/>
        </w:rPr>
        <w:t xml:space="preserve"> </w:t>
      </w:r>
      <w:r w:rsidR="001F259B" w:rsidRPr="00D7317E">
        <w:rPr>
          <w:sz w:val="28"/>
          <w:szCs w:val="28"/>
        </w:rPr>
        <w:t>июня</w:t>
      </w:r>
      <w:r w:rsidRPr="00D7317E">
        <w:rPr>
          <w:sz w:val="28"/>
          <w:szCs w:val="28"/>
        </w:rPr>
        <w:t xml:space="preserve"> 202</w:t>
      </w:r>
      <w:r w:rsidR="00085A45" w:rsidRPr="00D7317E">
        <w:rPr>
          <w:sz w:val="28"/>
          <w:szCs w:val="28"/>
        </w:rPr>
        <w:t>1</w:t>
      </w:r>
      <w:r w:rsidRPr="00D7317E">
        <w:rPr>
          <w:sz w:val="28"/>
          <w:szCs w:val="28"/>
        </w:rPr>
        <w:t xml:space="preserve"> года</w:t>
      </w:r>
    </w:p>
    <w:p w:rsidR="00A33A0A" w:rsidRPr="00D7317E" w:rsidRDefault="00A33A0A" w:rsidP="00A33A0A">
      <w:pPr>
        <w:rPr>
          <w:b/>
          <w:sz w:val="28"/>
          <w:szCs w:val="28"/>
        </w:rPr>
      </w:pPr>
    </w:p>
    <w:p w:rsidR="005C4A03" w:rsidRPr="00D7317E" w:rsidRDefault="005C4A03" w:rsidP="005C4A03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Дата и место проведения аукциона: </w:t>
      </w:r>
      <w:r w:rsidR="00D7317E" w:rsidRPr="00D7317E">
        <w:rPr>
          <w:sz w:val="28"/>
          <w:szCs w:val="28"/>
        </w:rPr>
        <w:t>24</w:t>
      </w:r>
      <w:r w:rsidR="001F259B" w:rsidRPr="00D7317E">
        <w:rPr>
          <w:sz w:val="28"/>
          <w:szCs w:val="28"/>
        </w:rPr>
        <w:t>.06</w:t>
      </w:r>
      <w:r w:rsidRPr="00D7317E">
        <w:rPr>
          <w:sz w:val="28"/>
          <w:szCs w:val="28"/>
        </w:rPr>
        <w:t>.2021 года в 1</w:t>
      </w:r>
      <w:r w:rsidR="00795753" w:rsidRPr="00D7317E">
        <w:rPr>
          <w:sz w:val="28"/>
          <w:szCs w:val="28"/>
        </w:rPr>
        <w:t>1</w:t>
      </w:r>
      <w:r w:rsidRPr="00D7317E">
        <w:rPr>
          <w:sz w:val="28"/>
          <w:szCs w:val="28"/>
        </w:rPr>
        <w:t xml:space="preserve">.00 часов </w:t>
      </w:r>
      <w:r w:rsidRPr="00D7317E">
        <w:rPr>
          <w:sz w:val="28"/>
          <w:szCs w:val="28"/>
        </w:rPr>
        <w:br/>
        <w:t xml:space="preserve">по адресу: </w:t>
      </w:r>
      <w:bookmarkStart w:id="0" w:name="_Hlk63765946"/>
      <w:r w:rsidRPr="00D7317E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D7317E">
        <w:rPr>
          <w:sz w:val="28"/>
          <w:szCs w:val="28"/>
        </w:rPr>
        <w:t>г. Михайловск, ул. Ленина, 113</w:t>
      </w:r>
      <w:bookmarkEnd w:id="0"/>
      <w:bookmarkEnd w:id="1"/>
      <w:r w:rsidRPr="00D7317E">
        <w:rPr>
          <w:sz w:val="28"/>
          <w:szCs w:val="28"/>
        </w:rPr>
        <w:t>.</w:t>
      </w:r>
    </w:p>
    <w:p w:rsidR="005C4A03" w:rsidRPr="00D7317E" w:rsidRDefault="005C4A03" w:rsidP="005C4A03">
      <w:pPr>
        <w:ind w:right="141"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>Решение о проведении аукциона: распоряжени</w:t>
      </w:r>
      <w:r w:rsidR="00F03922" w:rsidRPr="00D7317E">
        <w:rPr>
          <w:sz w:val="28"/>
          <w:szCs w:val="28"/>
        </w:rPr>
        <w:t>е</w:t>
      </w:r>
      <w:r w:rsidRPr="00D7317E">
        <w:rPr>
          <w:sz w:val="28"/>
          <w:szCs w:val="28"/>
        </w:rPr>
        <w:t xml:space="preserve"> комитета </w:t>
      </w:r>
      <w:r w:rsidRPr="00D7317E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="00BF2150" w:rsidRPr="00D7317E">
        <w:rPr>
          <w:sz w:val="28"/>
          <w:szCs w:val="28"/>
        </w:rPr>
        <w:br/>
      </w:r>
      <w:r w:rsidR="001F259B" w:rsidRPr="00D7317E">
        <w:rPr>
          <w:sz w:val="28"/>
          <w:szCs w:val="28"/>
        </w:rPr>
        <w:t xml:space="preserve">от 19.04.2021 № 809 </w:t>
      </w:r>
      <w:r w:rsidRPr="00D7317E">
        <w:rPr>
          <w:sz w:val="28"/>
          <w:szCs w:val="28"/>
        </w:rPr>
        <w:t>«О проведении аукциона на право заключения договора аренды земельного участка».</w:t>
      </w:r>
    </w:p>
    <w:p w:rsidR="005C4A03" w:rsidRPr="00D7317E" w:rsidRDefault="005C4A03" w:rsidP="005C4A03">
      <w:pPr>
        <w:ind w:right="141"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2" w:name="_Hlk525544583"/>
      <w:r w:rsidR="00D7317E" w:rsidRPr="00D7317E">
        <w:rPr>
          <w:sz w:val="28"/>
          <w:szCs w:val="28"/>
        </w:rPr>
        <w:t>от 21.05.2021 № 19</w:t>
      </w:r>
      <w:bookmarkEnd w:id="2"/>
      <w:r w:rsidRPr="00D7317E">
        <w:rPr>
          <w:sz w:val="28"/>
          <w:szCs w:val="28"/>
        </w:rPr>
        <w:t>, размещено в сети «Интернет» на официальном сайте Шпаковского муниципального округа и на официальном сайте торгов Правительства Российской Федерации.</w:t>
      </w:r>
    </w:p>
    <w:p w:rsidR="005C4A03" w:rsidRPr="00D7317E" w:rsidRDefault="005C4A03" w:rsidP="005C4A03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D7317E">
        <w:rPr>
          <w:sz w:val="28"/>
          <w:szCs w:val="28"/>
        </w:rPr>
        <w:br/>
        <w:t xml:space="preserve">с постановлением администрации Шпаковского муниципального округа Ставропольского края </w:t>
      </w:r>
      <w:r w:rsidR="001F259B" w:rsidRPr="00D7317E">
        <w:rPr>
          <w:sz w:val="28"/>
          <w:szCs w:val="28"/>
        </w:rPr>
        <w:t xml:space="preserve">от 26.03.2020 № 326 </w:t>
      </w:r>
      <w:r w:rsidRPr="00D7317E">
        <w:rPr>
          <w:sz w:val="28"/>
          <w:szCs w:val="28"/>
        </w:rPr>
        <w:t xml:space="preserve">«О создании комиссии </w:t>
      </w:r>
      <w:r w:rsidRPr="00D7317E">
        <w:rPr>
          <w:sz w:val="28"/>
          <w:szCs w:val="28"/>
        </w:rPr>
        <w:br/>
        <w:t xml:space="preserve">по организации и проведению торгов по продаже находящихся </w:t>
      </w:r>
      <w:r w:rsidRPr="00D7317E">
        <w:rPr>
          <w:sz w:val="28"/>
          <w:szCs w:val="28"/>
        </w:rPr>
        <w:br/>
        <w:t xml:space="preserve">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участков» </w:t>
      </w:r>
      <w:r w:rsidRPr="00D7317E">
        <w:rPr>
          <w:sz w:val="28"/>
          <w:szCs w:val="28"/>
        </w:rPr>
        <w:br/>
        <w:t>в составе:</w:t>
      </w:r>
    </w:p>
    <w:p w:rsidR="009C0DE8" w:rsidRPr="00D7317E" w:rsidRDefault="009C0DE8" w:rsidP="00137E2D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D7317E" w:rsidRPr="00D7317E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3" w:name="_Hlk67922570"/>
            <w:proofErr w:type="spellStart"/>
            <w:r w:rsidRPr="00D7317E">
              <w:rPr>
                <w:sz w:val="28"/>
                <w:szCs w:val="28"/>
              </w:rPr>
              <w:t>Перетрухина</w:t>
            </w:r>
            <w:proofErr w:type="spellEnd"/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Ольга Николаевна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D7317E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9C0DE8" w:rsidRPr="00D7317E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Давыдова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Екатерина Александровна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D7317E">
              <w:rPr>
                <w:sz w:val="28"/>
                <w:szCs w:val="28"/>
              </w:rPr>
              <w:t>Халкечова</w:t>
            </w:r>
            <w:proofErr w:type="spellEnd"/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Елизавета </w:t>
            </w:r>
            <w:proofErr w:type="spellStart"/>
            <w:r w:rsidRPr="00D7317E">
              <w:rPr>
                <w:sz w:val="28"/>
                <w:szCs w:val="28"/>
              </w:rPr>
              <w:t>Алиевна</w:t>
            </w:r>
            <w:proofErr w:type="spellEnd"/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5C4A03" w:rsidRPr="00D7317E" w:rsidRDefault="005C4A03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Бондарева 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Татьяна Вячеславовна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F259B" w:rsidRPr="00D7317E" w:rsidRDefault="001F259B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37E2D" w:rsidRPr="00D7317E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FD05A1" w:rsidRPr="00D7317E" w:rsidRDefault="00FD05A1" w:rsidP="00FD05A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Зотин </w:t>
            </w:r>
          </w:p>
          <w:p w:rsidR="00FD05A1" w:rsidRPr="00D7317E" w:rsidRDefault="00FD05A1" w:rsidP="00FD05A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Сергей Александрович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D7317E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ведущий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5C4A03" w:rsidRPr="00D7317E" w:rsidRDefault="005C4A03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spacing w:line="240" w:lineRule="exact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Члены комиссии: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главный специалист отдела земельных отношений комитета по градостроительству, земельным и </w:t>
            </w:r>
            <w:r w:rsidRPr="00D7317E">
              <w:rPr>
                <w:sz w:val="28"/>
                <w:szCs w:val="28"/>
              </w:rPr>
              <w:lastRenderedPageBreak/>
              <w:t xml:space="preserve">имущественным отношениям администрации Шпаковского муниципального округа </w:t>
            </w:r>
          </w:p>
          <w:p w:rsidR="00137E2D" w:rsidRPr="00D7317E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FD05A1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начальник отдела градостроительства комитета по градостроительству, земельным и имущественным отношениям администрации Шпаковского муниципального округа </w:t>
            </w:r>
          </w:p>
        </w:tc>
      </w:tr>
    </w:tbl>
    <w:p w:rsidR="00A33A0A" w:rsidRPr="00D7317E" w:rsidRDefault="00A33A0A" w:rsidP="00A33A0A">
      <w:pPr>
        <w:ind w:right="61"/>
        <w:jc w:val="both"/>
        <w:rPr>
          <w:sz w:val="28"/>
          <w:szCs w:val="28"/>
        </w:rPr>
      </w:pPr>
      <w:bookmarkStart w:id="4" w:name="_Hlk525544643"/>
      <w:bookmarkEnd w:id="3"/>
    </w:p>
    <w:p w:rsidR="00836387" w:rsidRPr="001E0807" w:rsidRDefault="00836387" w:rsidP="00836387">
      <w:pPr>
        <w:ind w:firstLine="709"/>
        <w:jc w:val="both"/>
        <w:rPr>
          <w:sz w:val="28"/>
          <w:szCs w:val="28"/>
        </w:rPr>
      </w:pPr>
      <w:bookmarkStart w:id="5" w:name="_Hlk68089408"/>
      <w:bookmarkStart w:id="6" w:name="_Hlk75277236"/>
      <w:bookmarkEnd w:id="4"/>
      <w:r w:rsidRPr="001E0807">
        <w:rPr>
          <w:b/>
          <w:sz w:val="28"/>
          <w:szCs w:val="28"/>
          <w:u w:val="single"/>
        </w:rPr>
        <w:t>Лот № 3</w:t>
      </w:r>
      <w:r w:rsidRPr="001E0807">
        <w:rPr>
          <w:sz w:val="28"/>
          <w:szCs w:val="28"/>
        </w:rPr>
        <w:t xml:space="preserve"> </w:t>
      </w:r>
      <w:bookmarkStart w:id="7" w:name="_Hlk74816910"/>
      <w:r w:rsidRPr="001E0807">
        <w:rPr>
          <w:sz w:val="28"/>
          <w:szCs w:val="28"/>
        </w:rPr>
        <w:t xml:space="preserve">Право на </w:t>
      </w:r>
      <w:r w:rsidRPr="00836387">
        <w:rPr>
          <w:rStyle w:val="af"/>
          <w:i w:val="0"/>
          <w:iCs w:val="0"/>
          <w:sz w:val="28"/>
          <w:szCs w:val="28"/>
        </w:rPr>
        <w:t>заключение договора аренды земельного участка</w:t>
      </w:r>
      <w:r w:rsidRPr="007A01B9">
        <w:rPr>
          <w:rStyle w:val="af"/>
          <w:sz w:val="28"/>
          <w:szCs w:val="28"/>
        </w:rPr>
        <w:t xml:space="preserve"> </w:t>
      </w:r>
      <w:r w:rsidRPr="007A01B9">
        <w:rPr>
          <w:rStyle w:val="af"/>
          <w:sz w:val="28"/>
          <w:szCs w:val="28"/>
        </w:rPr>
        <w:br/>
      </w:r>
      <w:r w:rsidRPr="00836387">
        <w:rPr>
          <w:rStyle w:val="af"/>
          <w:i w:val="0"/>
          <w:iCs w:val="0"/>
          <w:sz w:val="28"/>
          <w:szCs w:val="28"/>
        </w:rPr>
        <w:t>расположенного по адресу</w:t>
      </w:r>
      <w:r w:rsidRPr="007A01B9">
        <w:rPr>
          <w:rStyle w:val="af"/>
          <w:sz w:val="28"/>
          <w:szCs w:val="28"/>
        </w:rPr>
        <w:t>:</w:t>
      </w:r>
      <w:r w:rsidRPr="001E0807">
        <w:rPr>
          <w:rStyle w:val="af"/>
          <w:sz w:val="28"/>
          <w:szCs w:val="28"/>
        </w:rPr>
        <w:t xml:space="preserve"> </w:t>
      </w:r>
      <w:r w:rsidRPr="001E0807">
        <w:rPr>
          <w:sz w:val="28"/>
          <w:szCs w:val="28"/>
          <w:shd w:val="clear" w:color="auto" w:fill="FFFFFF"/>
        </w:rPr>
        <w:t xml:space="preserve">Ставропольский край, р-н Шпаковский, </w:t>
      </w:r>
      <w:r w:rsidRPr="001E0807">
        <w:rPr>
          <w:sz w:val="28"/>
          <w:szCs w:val="28"/>
          <w:shd w:val="clear" w:color="auto" w:fill="FFFFFF"/>
        </w:rPr>
        <w:br/>
        <w:t>г. Михайловск, ул. Каменная, 47</w:t>
      </w:r>
      <w:r w:rsidRPr="00836387">
        <w:rPr>
          <w:rStyle w:val="af"/>
          <w:i w:val="0"/>
          <w:iCs w:val="0"/>
          <w:sz w:val="28"/>
          <w:szCs w:val="28"/>
        </w:rPr>
        <w:t>, с кадастровым номером</w:t>
      </w:r>
      <w:r w:rsidRPr="007A01B9">
        <w:rPr>
          <w:rStyle w:val="af"/>
          <w:sz w:val="28"/>
          <w:szCs w:val="28"/>
        </w:rPr>
        <w:t xml:space="preserve"> </w:t>
      </w:r>
      <w:r w:rsidRPr="007A01B9">
        <w:rPr>
          <w:sz w:val="28"/>
          <w:szCs w:val="28"/>
        </w:rPr>
        <w:t>26:11:020246:987</w:t>
      </w:r>
      <w:r w:rsidRPr="007A01B9">
        <w:rPr>
          <w:rStyle w:val="af"/>
          <w:sz w:val="28"/>
          <w:szCs w:val="28"/>
        </w:rPr>
        <w:t xml:space="preserve">, </w:t>
      </w:r>
      <w:r w:rsidRPr="00836387">
        <w:rPr>
          <w:rStyle w:val="af"/>
          <w:i w:val="0"/>
          <w:iCs w:val="0"/>
          <w:sz w:val="28"/>
          <w:szCs w:val="28"/>
        </w:rPr>
        <w:t xml:space="preserve">площадью 719 кв. м, с видом разрешенного использования </w:t>
      </w:r>
      <w:r w:rsidRPr="001E0807">
        <w:rPr>
          <w:rStyle w:val="af"/>
          <w:sz w:val="28"/>
          <w:szCs w:val="28"/>
        </w:rPr>
        <w:t xml:space="preserve">- </w:t>
      </w:r>
      <w:r w:rsidRPr="001E0807">
        <w:rPr>
          <w:sz w:val="28"/>
          <w:szCs w:val="28"/>
          <w:shd w:val="clear" w:color="auto" w:fill="FFFFFF"/>
        </w:rPr>
        <w:t>для индивидуального жилищного строительства</w:t>
      </w:r>
      <w:bookmarkEnd w:id="7"/>
      <w:r w:rsidRPr="001E0807">
        <w:rPr>
          <w:sz w:val="28"/>
          <w:szCs w:val="28"/>
        </w:rPr>
        <w:t>.</w:t>
      </w:r>
    </w:p>
    <w:bookmarkEnd w:id="6"/>
    <w:p w:rsidR="00836387" w:rsidRPr="001E0807" w:rsidRDefault="00836387" w:rsidP="00836387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>Начальная цена предмета аукциона (начальный размер ежегодной арендной платы) – 57 987,35 руб.</w:t>
      </w:r>
    </w:p>
    <w:p w:rsidR="00836387" w:rsidRPr="001E0807" w:rsidRDefault="00836387" w:rsidP="00836387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 xml:space="preserve">Сумма задатка (50% от начальной цены предмета аукциона) – </w:t>
      </w:r>
      <w:r w:rsidRPr="001E0807">
        <w:rPr>
          <w:sz w:val="28"/>
          <w:szCs w:val="28"/>
        </w:rPr>
        <w:br/>
        <w:t>28 993,68 руб.</w:t>
      </w:r>
    </w:p>
    <w:p w:rsidR="00836387" w:rsidRPr="001E0807" w:rsidRDefault="00836387" w:rsidP="00836387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 xml:space="preserve">Шаг аукциона (3% от начальной цены предмета аукциона) – </w:t>
      </w:r>
      <w:r w:rsidRPr="001E0807">
        <w:rPr>
          <w:sz w:val="28"/>
          <w:szCs w:val="28"/>
        </w:rPr>
        <w:br/>
        <w:t>1 739,62 руб.</w:t>
      </w:r>
    </w:p>
    <w:p w:rsidR="00836387" w:rsidRPr="001E0807" w:rsidRDefault="00836387" w:rsidP="00836387">
      <w:pPr>
        <w:ind w:firstLine="709"/>
        <w:jc w:val="both"/>
        <w:rPr>
          <w:sz w:val="28"/>
        </w:rPr>
      </w:pPr>
      <w:r w:rsidRPr="001E0807">
        <w:rPr>
          <w:sz w:val="28"/>
        </w:rPr>
        <w:t>Границы земельного участка отображены в плане (чертеж, схема) земельного участка в</w:t>
      </w:r>
      <w:r w:rsidRPr="001E0807">
        <w:rPr>
          <w:sz w:val="28"/>
          <w:szCs w:val="28"/>
        </w:rPr>
        <w:t xml:space="preserve"> Едином государственном реестра недвижимости </w:t>
      </w:r>
      <w:r w:rsidRPr="001E0807"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1E0807">
        <w:rPr>
          <w:sz w:val="28"/>
        </w:rPr>
        <w:t>.</w:t>
      </w:r>
    </w:p>
    <w:p w:rsidR="00836387" w:rsidRPr="001E0807" w:rsidRDefault="00836387" w:rsidP="00836387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>Ограничения (обременения)</w:t>
      </w:r>
      <w:r w:rsidRPr="001E0807">
        <w:rPr>
          <w:sz w:val="28"/>
        </w:rPr>
        <w:t> </w:t>
      </w:r>
      <w:r w:rsidRPr="001E0807">
        <w:rPr>
          <w:sz w:val="28"/>
          <w:szCs w:val="28"/>
        </w:rPr>
        <w:t>земельного участка: отсутствуют.</w:t>
      </w:r>
    </w:p>
    <w:p w:rsidR="00836387" w:rsidRPr="001E0807" w:rsidRDefault="00836387" w:rsidP="00836387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>Вид права – аренда. Срок аренды – 20 лет.</w:t>
      </w:r>
    </w:p>
    <w:p w:rsidR="00FD05A1" w:rsidRPr="00D7317E" w:rsidRDefault="00FD05A1" w:rsidP="00F03922">
      <w:pPr>
        <w:shd w:val="clear" w:color="auto" w:fill="FFFFFF"/>
        <w:tabs>
          <w:tab w:val="left" w:pos="6285"/>
        </w:tabs>
        <w:ind w:firstLine="709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411"/>
        <w:gridCol w:w="2952"/>
      </w:tblGrid>
      <w:tr w:rsidR="00D7317E" w:rsidRPr="00D7317E" w:rsidTr="00E15CDA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:rsidR="00BF2150" w:rsidRPr="00D7317E" w:rsidRDefault="00BF2150" w:rsidP="00BF2150">
            <w:pPr>
              <w:ind w:left="34" w:hanging="34"/>
              <w:jc w:val="center"/>
            </w:pPr>
            <w:r w:rsidRPr="00D7317E">
              <w:t>Номер</w:t>
            </w:r>
          </w:p>
          <w:p w:rsidR="00BF2150" w:rsidRPr="00D7317E" w:rsidRDefault="00BF2150" w:rsidP="00BF2150">
            <w:pPr>
              <w:ind w:left="-108" w:right="-108"/>
              <w:jc w:val="center"/>
            </w:pPr>
            <w:r w:rsidRPr="00D7317E">
              <w:t>карточки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D7317E" w:rsidRDefault="00BF2150" w:rsidP="00BF2150">
            <w:pPr>
              <w:jc w:val="center"/>
            </w:pPr>
            <w:r w:rsidRPr="00D7317E">
              <w:t>Сведения о заявителе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D7317E" w:rsidRDefault="00BF2150" w:rsidP="00BF2150">
            <w:pPr>
              <w:jc w:val="center"/>
            </w:pPr>
            <w:r w:rsidRPr="00D7317E">
              <w:t>Последнее и предпоследнее предложение о цене договора</w:t>
            </w:r>
          </w:p>
          <w:p w:rsidR="00BF2150" w:rsidRPr="00D7317E" w:rsidRDefault="00BF2150" w:rsidP="00BF2150">
            <w:pPr>
              <w:jc w:val="center"/>
            </w:pPr>
            <w:r w:rsidRPr="00D7317E">
              <w:t>(руб.)</w:t>
            </w:r>
          </w:p>
        </w:tc>
      </w:tr>
      <w:tr w:rsidR="00836387" w:rsidRPr="00D7317E" w:rsidTr="008F2C29">
        <w:trPr>
          <w:trHeight w:val="7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7" w:rsidRPr="00D7317E" w:rsidRDefault="00836387" w:rsidP="00836387">
            <w:r w:rsidRPr="00D7317E">
              <w:t>№ 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7" w:rsidRPr="001E0807" w:rsidRDefault="00836387" w:rsidP="00836387">
            <w:pPr>
              <w:spacing w:line="256" w:lineRule="auto"/>
              <w:rPr>
                <w:bCs/>
              </w:rPr>
            </w:pPr>
            <w:r w:rsidRPr="001E0807">
              <w:t xml:space="preserve">Садыков Эскендер </w:t>
            </w:r>
            <w:proofErr w:type="spellStart"/>
            <w:r w:rsidRPr="001E0807">
              <w:t>Курбанович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pPr>
              <w:rPr>
                <w:bCs/>
              </w:rPr>
            </w:pPr>
          </w:p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7" w:rsidRPr="00D7317E" w:rsidRDefault="00836387" w:rsidP="00836387">
            <w:pPr>
              <w:rPr>
                <w:b/>
              </w:rPr>
            </w:pPr>
            <w:r w:rsidRPr="00D7317E">
              <w:t>№ 2</w:t>
            </w:r>
            <w:r w:rsidRPr="00D7317E">
              <w:rPr>
                <w:b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7" w:rsidRPr="001E0807" w:rsidRDefault="00836387" w:rsidP="00836387">
            <w:pPr>
              <w:spacing w:line="256" w:lineRule="auto"/>
              <w:rPr>
                <w:b/>
              </w:rPr>
            </w:pPr>
            <w:r w:rsidRPr="001E0807">
              <w:t>Месхи Николоз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pPr>
              <w:rPr>
                <w:bCs/>
              </w:rPr>
            </w:pPr>
            <w:r w:rsidRPr="00D7317E">
              <w:rPr>
                <w:bCs/>
              </w:rPr>
              <w:t>Не явился</w:t>
            </w:r>
          </w:p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7" w:rsidRPr="00D7317E" w:rsidRDefault="00836387" w:rsidP="00836387">
            <w:pPr>
              <w:rPr>
                <w:bCs/>
              </w:rPr>
            </w:pPr>
            <w:r w:rsidRPr="00D7317E">
              <w:rPr>
                <w:bCs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7" w:rsidRPr="001E0807" w:rsidRDefault="00836387" w:rsidP="00836387">
            <w:pPr>
              <w:spacing w:line="256" w:lineRule="auto"/>
            </w:pPr>
            <w:r w:rsidRPr="001E0807">
              <w:t>Чернышов Валерий Николаевич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/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7" w:rsidRPr="00D7317E" w:rsidRDefault="00836387" w:rsidP="00836387">
            <w:r w:rsidRPr="00D7317E">
              <w:t>№ 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7" w:rsidRPr="001E0807" w:rsidRDefault="00836387" w:rsidP="00836387">
            <w:pPr>
              <w:spacing w:line="256" w:lineRule="auto"/>
            </w:pPr>
            <w:r w:rsidRPr="001E0807">
              <w:t>Вольных Светлана Валерьевна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rPr>
                <w:bCs/>
              </w:rPr>
              <w:t>Не явилась</w:t>
            </w:r>
          </w:p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7" w:rsidRPr="00D7317E" w:rsidRDefault="00836387" w:rsidP="00836387">
            <w:r w:rsidRPr="00D7317E">
              <w:t>№ 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7" w:rsidRPr="001E0807" w:rsidRDefault="00836387" w:rsidP="00836387">
            <w:pPr>
              <w:spacing w:line="256" w:lineRule="auto"/>
            </w:pPr>
            <w:r w:rsidRPr="001E0807">
              <w:t xml:space="preserve">Бабаев Роман </w:t>
            </w:r>
            <w:proofErr w:type="spellStart"/>
            <w:r w:rsidRPr="001E0807">
              <w:t>Калбалиевич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rPr>
                <w:bCs/>
              </w:rPr>
              <w:t>Не явился</w:t>
            </w:r>
          </w:p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7" w:rsidRPr="00D7317E" w:rsidRDefault="00836387" w:rsidP="00836387">
            <w:r w:rsidRPr="00D7317E">
              <w:t>№ 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7" w:rsidRPr="001E0807" w:rsidRDefault="00836387" w:rsidP="00836387">
            <w:pPr>
              <w:spacing w:line="256" w:lineRule="auto"/>
            </w:pPr>
            <w:r w:rsidRPr="001E0807">
              <w:t>Блажко Светлана Викторовна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rPr>
                <w:bCs/>
              </w:rPr>
              <w:t>Не явилась</w:t>
            </w:r>
          </w:p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7" w:rsidRPr="00D7317E" w:rsidRDefault="00836387" w:rsidP="00836387">
            <w:r w:rsidRPr="00D7317E">
              <w:t>№ 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387" w:rsidRPr="001E0807" w:rsidRDefault="00836387" w:rsidP="00836387">
            <w:pPr>
              <w:spacing w:line="256" w:lineRule="auto"/>
            </w:pPr>
            <w:r w:rsidRPr="001E0807">
              <w:t>Сотников Алексей Михайлович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t xml:space="preserve"> </w:t>
            </w:r>
          </w:p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t>№ 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1E0807" w:rsidRDefault="00836387" w:rsidP="00836387">
            <w:pPr>
              <w:spacing w:line="256" w:lineRule="auto"/>
            </w:pPr>
            <w:proofErr w:type="spellStart"/>
            <w:r w:rsidRPr="001E0807">
              <w:t>Бабуцкий</w:t>
            </w:r>
            <w:proofErr w:type="spellEnd"/>
            <w:r w:rsidRPr="001E0807">
              <w:t xml:space="preserve"> Евгений Геннадьевич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383 296,29</w:t>
            </w:r>
          </w:p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t>№ 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1E0807" w:rsidRDefault="00836387" w:rsidP="00836387">
            <w:pPr>
              <w:spacing w:line="256" w:lineRule="auto"/>
            </w:pPr>
            <w:proofErr w:type="spellStart"/>
            <w:r w:rsidRPr="001E0807">
              <w:t>Шендрик</w:t>
            </w:r>
            <w:proofErr w:type="spellEnd"/>
            <w:r w:rsidRPr="001E0807">
              <w:t xml:space="preserve"> Вадим </w:t>
            </w:r>
            <w:proofErr w:type="spellStart"/>
            <w:r w:rsidRPr="001E0807">
              <w:t>Генадьевич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/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t>№ 10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1E0807" w:rsidRDefault="00836387" w:rsidP="00836387">
            <w:pPr>
              <w:spacing w:line="256" w:lineRule="auto"/>
            </w:pPr>
            <w:r w:rsidRPr="001E0807">
              <w:t>Веревкин Алексей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>
              <w:t xml:space="preserve">Не явился </w:t>
            </w:r>
          </w:p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t>№ 11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1E0807" w:rsidRDefault="00836387" w:rsidP="00836387">
            <w:pPr>
              <w:spacing w:line="256" w:lineRule="auto"/>
            </w:pPr>
            <w:r w:rsidRPr="001E0807">
              <w:t>Мануйлов Николай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/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t>№ 12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1E0807" w:rsidRDefault="00836387" w:rsidP="00836387">
            <w:pPr>
              <w:spacing w:line="256" w:lineRule="auto"/>
            </w:pPr>
            <w:proofErr w:type="spellStart"/>
            <w:r w:rsidRPr="001E0807">
              <w:t>Половинский</w:t>
            </w:r>
            <w:proofErr w:type="spellEnd"/>
            <w:r w:rsidRPr="001E0807">
              <w:t xml:space="preserve"> Александр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t xml:space="preserve">Предпоследнее предложение </w:t>
            </w:r>
            <w:r>
              <w:t>381 556,67</w:t>
            </w:r>
          </w:p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t>№ 13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1E0807" w:rsidRDefault="00836387" w:rsidP="00836387">
            <w:pPr>
              <w:spacing w:line="256" w:lineRule="auto"/>
            </w:pPr>
            <w:proofErr w:type="spellStart"/>
            <w:r w:rsidRPr="001E0807">
              <w:t>Майдибор</w:t>
            </w:r>
            <w:proofErr w:type="spellEnd"/>
            <w:r w:rsidRPr="001E0807">
              <w:t xml:space="preserve"> Надежда Петровна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/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t>№ 14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1E0807" w:rsidRDefault="00836387" w:rsidP="00836387">
            <w:pPr>
              <w:spacing w:line="256" w:lineRule="auto"/>
            </w:pPr>
            <w:r w:rsidRPr="001E0807">
              <w:t>Коротков Олег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rPr>
                <w:bCs/>
              </w:rPr>
              <w:t>Не явился</w:t>
            </w:r>
          </w:p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t>№ 15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1E0807" w:rsidRDefault="00836387" w:rsidP="00836387">
            <w:pPr>
              <w:spacing w:line="256" w:lineRule="auto"/>
            </w:pPr>
            <w:r w:rsidRPr="001E0807">
              <w:t>Любименко Вячеслав Валерьевич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rPr>
                <w:bCs/>
              </w:rPr>
              <w:t>Не явился</w:t>
            </w:r>
          </w:p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t>№ 16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1E0807" w:rsidRDefault="00836387" w:rsidP="00836387">
            <w:pPr>
              <w:spacing w:line="256" w:lineRule="auto"/>
            </w:pPr>
            <w:r w:rsidRPr="001E0807">
              <w:t>Воронин Юрий Сергеевич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rPr>
                <w:bCs/>
              </w:rPr>
              <w:t>Не явился</w:t>
            </w:r>
          </w:p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lastRenderedPageBreak/>
              <w:t>№ 17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1E0807" w:rsidRDefault="00836387" w:rsidP="00836387">
            <w:pPr>
              <w:spacing w:line="256" w:lineRule="auto"/>
            </w:pPr>
            <w:r w:rsidRPr="001E0807">
              <w:t xml:space="preserve">Бабаян Армен </w:t>
            </w:r>
            <w:proofErr w:type="spellStart"/>
            <w:r w:rsidRPr="001E0807">
              <w:t>Фрейдунович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rPr>
                <w:bCs/>
              </w:rPr>
              <w:t>Не явился</w:t>
            </w:r>
          </w:p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t>№ 18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1E0807" w:rsidRDefault="00836387" w:rsidP="00836387">
            <w:pPr>
              <w:spacing w:line="256" w:lineRule="auto"/>
            </w:pPr>
            <w:proofErr w:type="spellStart"/>
            <w:r w:rsidRPr="001E0807">
              <w:t>Куимтзидис</w:t>
            </w:r>
            <w:proofErr w:type="spellEnd"/>
            <w:r w:rsidRPr="001E0807">
              <w:t xml:space="preserve"> Елена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rPr>
                <w:bCs/>
              </w:rPr>
              <w:t>Не явилась</w:t>
            </w:r>
          </w:p>
        </w:tc>
      </w:tr>
      <w:tr w:rsidR="00836387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t>№ 19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1E0807" w:rsidRDefault="00836387" w:rsidP="00836387">
            <w:pPr>
              <w:spacing w:line="256" w:lineRule="auto"/>
            </w:pPr>
            <w:r w:rsidRPr="001E0807">
              <w:t>Фатеева Валентина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87" w:rsidRPr="00D7317E" w:rsidRDefault="00836387" w:rsidP="00836387">
            <w:r w:rsidRPr="00D7317E">
              <w:rPr>
                <w:bCs/>
              </w:rPr>
              <w:t>Не явилась</w:t>
            </w:r>
          </w:p>
        </w:tc>
      </w:tr>
    </w:tbl>
    <w:p w:rsidR="00BF2150" w:rsidRPr="00D7317E" w:rsidRDefault="00BF2150" w:rsidP="00BF2150">
      <w:pPr>
        <w:jc w:val="both"/>
        <w:rPr>
          <w:b/>
          <w:szCs w:val="28"/>
        </w:rPr>
      </w:pPr>
    </w:p>
    <w:p w:rsidR="00BF2150" w:rsidRPr="00D7317E" w:rsidRDefault="00BF2150" w:rsidP="00795753">
      <w:pPr>
        <w:ind w:firstLine="709"/>
        <w:jc w:val="both"/>
        <w:rPr>
          <w:sz w:val="28"/>
          <w:szCs w:val="28"/>
        </w:rPr>
      </w:pPr>
      <w:r w:rsidRPr="00D7317E">
        <w:rPr>
          <w:b/>
          <w:sz w:val="28"/>
          <w:szCs w:val="28"/>
        </w:rPr>
        <w:t xml:space="preserve">Решение комиссии: </w:t>
      </w:r>
      <w:r w:rsidRPr="00D7317E">
        <w:rPr>
          <w:sz w:val="28"/>
          <w:szCs w:val="28"/>
        </w:rPr>
        <w:t>в</w:t>
      </w:r>
      <w:r w:rsidRPr="00D7317E">
        <w:rPr>
          <w:b/>
          <w:sz w:val="28"/>
          <w:szCs w:val="28"/>
        </w:rPr>
        <w:t xml:space="preserve"> </w:t>
      </w:r>
      <w:r w:rsidRPr="00D7317E">
        <w:rPr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D7317E">
        <w:rPr>
          <w:b/>
          <w:sz w:val="28"/>
          <w:szCs w:val="28"/>
        </w:rPr>
        <w:t>Победителем</w:t>
      </w:r>
      <w:r w:rsidRPr="00D7317E">
        <w:rPr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D7317E">
        <w:rPr>
          <w:sz w:val="28"/>
          <w:szCs w:val="28"/>
        </w:rPr>
        <w:br/>
        <w:t>за земельный участок признан участник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аукциона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с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 xml:space="preserve">карточкой № </w:t>
      </w:r>
      <w:r w:rsidR="00836387">
        <w:rPr>
          <w:sz w:val="28"/>
          <w:szCs w:val="28"/>
        </w:rPr>
        <w:t>8</w:t>
      </w:r>
      <w:r w:rsidRPr="00D7317E">
        <w:rPr>
          <w:b/>
          <w:sz w:val="28"/>
          <w:szCs w:val="28"/>
        </w:rPr>
        <w:t xml:space="preserve"> </w:t>
      </w:r>
      <w:r w:rsidR="00F03922" w:rsidRPr="00D7317E">
        <w:rPr>
          <w:b/>
          <w:sz w:val="28"/>
          <w:szCs w:val="28"/>
        </w:rPr>
        <w:br/>
      </w:r>
      <w:r w:rsidRPr="00D7317E">
        <w:rPr>
          <w:sz w:val="28"/>
          <w:szCs w:val="28"/>
        </w:rPr>
        <w:t xml:space="preserve">– </w:t>
      </w:r>
      <w:proofErr w:type="spellStart"/>
      <w:r w:rsidR="00836387" w:rsidRPr="00836387">
        <w:rPr>
          <w:sz w:val="28"/>
          <w:szCs w:val="28"/>
        </w:rPr>
        <w:t>Бабуцкий</w:t>
      </w:r>
      <w:proofErr w:type="spellEnd"/>
      <w:r w:rsidR="00836387" w:rsidRPr="00836387">
        <w:rPr>
          <w:sz w:val="28"/>
          <w:szCs w:val="28"/>
        </w:rPr>
        <w:t xml:space="preserve"> Евгений Геннадьевич</w:t>
      </w:r>
      <w:r w:rsidRPr="00836387">
        <w:rPr>
          <w:sz w:val="28"/>
          <w:szCs w:val="28"/>
        </w:rPr>
        <w:t>.</w:t>
      </w:r>
    </w:p>
    <w:p w:rsidR="003B65E3" w:rsidRPr="00D7317E" w:rsidRDefault="00BF2150" w:rsidP="00971BE3">
      <w:pPr>
        <w:pStyle w:val="a3"/>
        <w:ind w:right="141" w:firstLine="709"/>
        <w:rPr>
          <w:szCs w:val="28"/>
        </w:rPr>
      </w:pPr>
      <w:r w:rsidRPr="00D7317E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D7317E">
        <w:rPr>
          <w:b/>
          <w:szCs w:val="28"/>
        </w:rPr>
        <w:t>Победителем</w:t>
      </w:r>
      <w:r w:rsidRPr="00D7317E">
        <w:rPr>
          <w:szCs w:val="28"/>
        </w:rPr>
        <w:t xml:space="preserve"> аукциона по лоту № </w:t>
      </w:r>
      <w:r w:rsidR="00836387">
        <w:rPr>
          <w:szCs w:val="28"/>
        </w:rPr>
        <w:t>3</w:t>
      </w:r>
      <w:r w:rsidRPr="00D7317E">
        <w:rPr>
          <w:szCs w:val="28"/>
        </w:rPr>
        <w:t xml:space="preserve"> составляет </w:t>
      </w:r>
      <w:r w:rsidR="00836387">
        <w:rPr>
          <w:bCs/>
        </w:rPr>
        <w:t>383 296,29</w:t>
      </w:r>
      <w:r w:rsidR="00836387" w:rsidRPr="00D7317E">
        <w:rPr>
          <w:szCs w:val="28"/>
        </w:rPr>
        <w:t xml:space="preserve"> </w:t>
      </w:r>
      <w:r w:rsidRPr="00D7317E">
        <w:rPr>
          <w:szCs w:val="28"/>
        </w:rPr>
        <w:t>(</w:t>
      </w:r>
      <w:r w:rsidR="000E033E">
        <w:rPr>
          <w:szCs w:val="28"/>
        </w:rPr>
        <w:t xml:space="preserve">триста </w:t>
      </w:r>
      <w:r w:rsidR="00836387">
        <w:rPr>
          <w:szCs w:val="28"/>
        </w:rPr>
        <w:t>восемьдесят три тысячи двести девяносто шесть</w:t>
      </w:r>
      <w:r w:rsidRPr="00D7317E">
        <w:rPr>
          <w:szCs w:val="28"/>
        </w:rPr>
        <w:t xml:space="preserve">) рублей </w:t>
      </w:r>
      <w:r w:rsidR="00836387">
        <w:rPr>
          <w:szCs w:val="28"/>
        </w:rPr>
        <w:br/>
      </w:r>
      <w:bookmarkStart w:id="8" w:name="_GoBack"/>
      <w:bookmarkEnd w:id="8"/>
      <w:r w:rsidR="00836387">
        <w:rPr>
          <w:szCs w:val="28"/>
        </w:rPr>
        <w:t>29</w:t>
      </w:r>
      <w:r w:rsidRPr="00D7317E">
        <w:rPr>
          <w:szCs w:val="28"/>
        </w:rPr>
        <w:t xml:space="preserve"> копе</w:t>
      </w:r>
      <w:r w:rsidR="00CC0BC7" w:rsidRPr="00D7317E">
        <w:rPr>
          <w:szCs w:val="28"/>
        </w:rPr>
        <w:t>ек</w:t>
      </w:r>
      <w:r w:rsidRPr="00D7317E">
        <w:rPr>
          <w:szCs w:val="28"/>
        </w:rPr>
        <w:t>.</w:t>
      </w: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723"/>
      </w:tblGrid>
      <w:tr w:rsidR="00D7317E" w:rsidRPr="00D7317E" w:rsidTr="004A57CD">
        <w:tc>
          <w:tcPr>
            <w:tcW w:w="4707" w:type="dxa"/>
            <w:shd w:val="clear" w:color="auto" w:fill="auto"/>
          </w:tcPr>
          <w:p w:rsidR="000B546B" w:rsidRPr="00D7317E" w:rsidRDefault="004A57CD" w:rsidP="00E9520C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 w:rsidRPr="00D7317E">
              <w:rPr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D7317E">
              <w:rPr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="000B546B" w:rsidRPr="00D7317E">
              <w:rPr>
                <w:b/>
                <w:bCs/>
                <w:sz w:val="28"/>
                <w:szCs w:val="28"/>
              </w:rPr>
              <w:t xml:space="preserve"> </w:t>
            </w:r>
            <w:r w:rsidR="000B546B" w:rsidRPr="00D7317E">
              <w:rPr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3" w:type="dxa"/>
            <w:shd w:val="clear" w:color="auto" w:fill="auto"/>
          </w:tcPr>
          <w:p w:rsidR="000B546B" w:rsidRPr="00D7317E" w:rsidRDefault="004A57CD" w:rsidP="00E9520C">
            <w:pPr>
              <w:tabs>
                <w:tab w:val="left" w:pos="2410"/>
              </w:tabs>
              <w:rPr>
                <w:i/>
                <w:sz w:val="28"/>
                <w:szCs w:val="28"/>
                <w:u w:val="single"/>
              </w:rPr>
            </w:pPr>
            <w:r w:rsidRPr="00D7317E">
              <w:rPr>
                <w:b/>
                <w:sz w:val="28"/>
                <w:szCs w:val="28"/>
              </w:rPr>
              <w:t>С.</w:t>
            </w:r>
            <w:r w:rsidR="00C34CE3" w:rsidRPr="00D7317E">
              <w:rPr>
                <w:b/>
                <w:sz w:val="28"/>
                <w:szCs w:val="28"/>
              </w:rPr>
              <w:t xml:space="preserve">А. Зотин    </w:t>
            </w:r>
            <w:r w:rsidR="000B546B" w:rsidRPr="00D7317E">
              <w:rPr>
                <w:sz w:val="28"/>
                <w:szCs w:val="28"/>
              </w:rPr>
              <w:t>______________</w:t>
            </w:r>
          </w:p>
        </w:tc>
      </w:tr>
      <w:tr w:rsidR="00D7317E" w:rsidRPr="00D7317E" w:rsidTr="004A57CD">
        <w:tc>
          <w:tcPr>
            <w:tcW w:w="4707" w:type="dxa"/>
            <w:shd w:val="clear" w:color="auto" w:fill="auto"/>
          </w:tcPr>
          <w:p w:rsidR="004A57CD" w:rsidRPr="00D7317E" w:rsidRDefault="004A57CD" w:rsidP="00601C0E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 w:rsidRPr="00D7317E">
              <w:rPr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D7317E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  <w:r w:rsidRPr="00D7317E">
              <w:rPr>
                <w:b/>
                <w:sz w:val="28"/>
                <w:szCs w:val="28"/>
              </w:rPr>
              <w:t>Т.В. Бондарева ______________</w:t>
            </w:r>
          </w:p>
        </w:tc>
      </w:tr>
      <w:tr w:rsidR="004A57CD" w:rsidRPr="00D7317E" w:rsidTr="004A57CD">
        <w:tc>
          <w:tcPr>
            <w:tcW w:w="4707" w:type="dxa"/>
            <w:shd w:val="clear" w:color="auto" w:fill="auto"/>
          </w:tcPr>
          <w:p w:rsidR="004A57CD" w:rsidRPr="00D7317E" w:rsidRDefault="004A57CD" w:rsidP="004A57CD">
            <w:pPr>
              <w:tabs>
                <w:tab w:val="left" w:pos="524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D7317E">
              <w:rPr>
                <w:b/>
                <w:bCs/>
                <w:sz w:val="28"/>
                <w:szCs w:val="28"/>
              </w:rPr>
              <w:t xml:space="preserve">Е.А. </w:t>
            </w:r>
            <w:proofErr w:type="spellStart"/>
            <w:r w:rsidRPr="00D7317E">
              <w:rPr>
                <w:b/>
                <w:bCs/>
                <w:sz w:val="28"/>
                <w:szCs w:val="28"/>
              </w:rPr>
              <w:t>Халкечова</w:t>
            </w:r>
            <w:proofErr w:type="spellEnd"/>
            <w:r w:rsidRPr="00D7317E">
              <w:rPr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D7317E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</w:p>
        </w:tc>
      </w:tr>
    </w:tbl>
    <w:p w:rsidR="00F93C21" w:rsidRPr="00D7317E" w:rsidRDefault="00F93C21" w:rsidP="00A33A0A">
      <w:pPr>
        <w:pStyle w:val="a3"/>
        <w:rPr>
          <w:szCs w:val="28"/>
        </w:rPr>
      </w:pPr>
    </w:p>
    <w:sectPr w:rsidR="00F93C21" w:rsidRPr="00D7317E" w:rsidSect="009C0DE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7D9"/>
    <w:multiLevelType w:val="hybridMultilevel"/>
    <w:tmpl w:val="12C6763C"/>
    <w:lvl w:ilvl="0" w:tplc="E1A8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7E6"/>
    <w:multiLevelType w:val="hybridMultilevel"/>
    <w:tmpl w:val="03B8F9E2"/>
    <w:lvl w:ilvl="0" w:tplc="86E0CCC4">
      <w:start w:val="1"/>
      <w:numFmt w:val="decimal"/>
      <w:lvlText w:val="%1."/>
      <w:lvlJc w:val="left"/>
      <w:pPr>
        <w:ind w:left="1206" w:hanging="7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E92361"/>
    <w:multiLevelType w:val="hybridMultilevel"/>
    <w:tmpl w:val="679E89CE"/>
    <w:lvl w:ilvl="0" w:tplc="E112F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746ED3"/>
    <w:multiLevelType w:val="hybridMultilevel"/>
    <w:tmpl w:val="9C2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8D7"/>
    <w:multiLevelType w:val="hybridMultilevel"/>
    <w:tmpl w:val="F98E7F6C"/>
    <w:lvl w:ilvl="0" w:tplc="17D227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A"/>
    <w:rsid w:val="000424B0"/>
    <w:rsid w:val="00085A45"/>
    <w:rsid w:val="000B2DF3"/>
    <w:rsid w:val="000B546B"/>
    <w:rsid w:val="000C189A"/>
    <w:rsid w:val="000E033E"/>
    <w:rsid w:val="00137E2D"/>
    <w:rsid w:val="001410B9"/>
    <w:rsid w:val="00163D8B"/>
    <w:rsid w:val="001C38AD"/>
    <w:rsid w:val="001F259B"/>
    <w:rsid w:val="00201C9C"/>
    <w:rsid w:val="00215C2B"/>
    <w:rsid w:val="002452EC"/>
    <w:rsid w:val="002A529D"/>
    <w:rsid w:val="00310851"/>
    <w:rsid w:val="003B65E3"/>
    <w:rsid w:val="004A57CD"/>
    <w:rsid w:val="004D1D37"/>
    <w:rsid w:val="005C0873"/>
    <w:rsid w:val="005C4A03"/>
    <w:rsid w:val="005D5D12"/>
    <w:rsid w:val="005E31EA"/>
    <w:rsid w:val="006B0A68"/>
    <w:rsid w:val="00795753"/>
    <w:rsid w:val="00796ACD"/>
    <w:rsid w:val="007F20D8"/>
    <w:rsid w:val="0081003B"/>
    <w:rsid w:val="00836387"/>
    <w:rsid w:val="00857D5E"/>
    <w:rsid w:val="008833B3"/>
    <w:rsid w:val="008F2C29"/>
    <w:rsid w:val="00947706"/>
    <w:rsid w:val="00971BE3"/>
    <w:rsid w:val="009A3F5D"/>
    <w:rsid w:val="009C0DE8"/>
    <w:rsid w:val="009C31B8"/>
    <w:rsid w:val="00A05738"/>
    <w:rsid w:val="00A33A0A"/>
    <w:rsid w:val="00A96DA0"/>
    <w:rsid w:val="00AA78D3"/>
    <w:rsid w:val="00B03B99"/>
    <w:rsid w:val="00B60212"/>
    <w:rsid w:val="00BC7749"/>
    <w:rsid w:val="00BF2150"/>
    <w:rsid w:val="00C34CE3"/>
    <w:rsid w:val="00C45B88"/>
    <w:rsid w:val="00CC0BC7"/>
    <w:rsid w:val="00D607C5"/>
    <w:rsid w:val="00D7317E"/>
    <w:rsid w:val="00D93C12"/>
    <w:rsid w:val="00E15CDA"/>
    <w:rsid w:val="00E473D3"/>
    <w:rsid w:val="00F03922"/>
    <w:rsid w:val="00F1659C"/>
    <w:rsid w:val="00F43667"/>
    <w:rsid w:val="00F53A71"/>
    <w:rsid w:val="00F93C21"/>
    <w:rsid w:val="00FD05A1"/>
    <w:rsid w:val="00FF0C5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75557"/>
  <w15:chartTrackingRefBased/>
  <w15:docId w15:val="{B1198E31-D0DA-4F3E-9E21-278AF54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31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3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6"/>
    <w:qFormat/>
    <w:rsid w:val="00A33A0A"/>
    <w:pPr>
      <w:jc w:val="center"/>
    </w:pPr>
    <w:rPr>
      <w:rFonts w:eastAsia="Arial Unicode MS"/>
      <w:spacing w:val="-20"/>
      <w:sz w:val="36"/>
      <w:szCs w:val="20"/>
    </w:rPr>
  </w:style>
  <w:style w:type="table" w:styleId="a7">
    <w:name w:val="Table Grid"/>
    <w:basedOn w:val="a1"/>
    <w:rsid w:val="00A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3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A0A"/>
  </w:style>
  <w:style w:type="paragraph" w:styleId="ab">
    <w:name w:val="footer"/>
    <w:basedOn w:val="a"/>
    <w:link w:val="ac"/>
    <w:rsid w:val="00A33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A0A"/>
  </w:style>
  <w:style w:type="paragraph" w:styleId="ad">
    <w:name w:val="Balloon Text"/>
    <w:basedOn w:val="a"/>
    <w:link w:val="ae"/>
    <w:semiHidden/>
    <w:rsid w:val="00A33A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3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A33A0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A33A0A"/>
    <w:rPr>
      <w:i/>
      <w:iCs/>
      <w:color w:val="404040"/>
    </w:rPr>
  </w:style>
  <w:style w:type="paragraph" w:styleId="a6">
    <w:name w:val="Title"/>
    <w:basedOn w:val="a"/>
    <w:next w:val="a"/>
    <w:link w:val="af0"/>
    <w:uiPriority w:val="10"/>
    <w:qFormat/>
    <w:rsid w:val="00A33A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uiPriority w:val="10"/>
    <w:rsid w:val="00A33A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A33A0A"/>
    <w:pPr>
      <w:ind w:left="720"/>
      <w:contextualSpacing/>
    </w:pPr>
  </w:style>
  <w:style w:type="paragraph" w:styleId="af2">
    <w:name w:val="Subtitle"/>
    <w:basedOn w:val="a"/>
    <w:next w:val="a"/>
    <w:link w:val="af3"/>
    <w:qFormat/>
    <w:rsid w:val="000B2D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rsid w:val="000B2DF3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2</cp:revision>
  <cp:lastPrinted>2021-06-24T15:51:00Z</cp:lastPrinted>
  <dcterms:created xsi:type="dcterms:W3CDTF">2021-06-24T15:51:00Z</dcterms:created>
  <dcterms:modified xsi:type="dcterms:W3CDTF">2021-06-24T15:51:00Z</dcterms:modified>
</cp:coreProperties>
</file>