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836CF3" w:rsidTr="00305E21">
        <w:trPr>
          <w:trHeight w:val="1843"/>
        </w:trPr>
        <w:tc>
          <w:tcPr>
            <w:tcW w:w="3157" w:type="dxa"/>
          </w:tcPr>
          <w:p w:rsidR="00BE553B" w:rsidRPr="00836CF3" w:rsidRDefault="00BE553B" w:rsidP="005D756D">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836CF3" w:rsidRDefault="00BE553B" w:rsidP="005D756D">
            <w:pPr>
              <w:pStyle w:val="ae"/>
              <w:spacing w:line="240" w:lineRule="exact"/>
              <w:rPr>
                <w:rFonts w:ascii="Times New Roman" w:hAnsi="Times New Roman"/>
                <w:color w:val="000000" w:themeColor="text1"/>
                <w:sz w:val="28"/>
                <w:szCs w:val="28"/>
              </w:rPr>
            </w:pPr>
          </w:p>
        </w:tc>
        <w:tc>
          <w:tcPr>
            <w:tcW w:w="5812" w:type="dxa"/>
          </w:tcPr>
          <w:p w:rsidR="00BE553B" w:rsidRPr="00836CF3" w:rsidRDefault="00BE553B" w:rsidP="005D756D">
            <w:pPr>
              <w:widowControl w:val="0"/>
              <w:suppressAutoHyphens/>
              <w:spacing w:line="240" w:lineRule="exact"/>
              <w:ind w:firstLine="5954"/>
              <w:jc w:val="center"/>
              <w:rPr>
                <w:rFonts w:ascii="Times New Roman" w:hAnsi="Times New Roman" w:cs="Times New Roman"/>
                <w:color w:val="000000" w:themeColor="text1"/>
                <w:sz w:val="28"/>
                <w:szCs w:val="28"/>
              </w:rPr>
            </w:pPr>
            <w:r w:rsidRPr="00836CF3">
              <w:rPr>
                <w:rFonts w:ascii="Times New Roman" w:eastAsia="Courier New" w:hAnsi="Times New Roman" w:cs="Courier New"/>
                <w:color w:val="000000" w:themeColor="text1"/>
                <w:sz w:val="28"/>
                <w:szCs w:val="28"/>
                <w:lang w:eastAsia="ru-RU"/>
              </w:rPr>
              <w:tab/>
              <w:t>УТВЕРЖДЕН</w:t>
            </w:r>
          </w:p>
          <w:p w:rsidR="000A5088" w:rsidRDefault="00BE553B" w:rsidP="00090CED">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sidRPr="00836CF3">
              <w:rPr>
                <w:rFonts w:ascii="Times New Roman" w:hAnsi="Times New Roman" w:cs="Times New Roman"/>
                <w:color w:val="000000" w:themeColor="text1"/>
                <w:sz w:val="28"/>
                <w:szCs w:val="28"/>
              </w:rPr>
              <w:t xml:space="preserve"> </w:t>
            </w:r>
          </w:p>
          <w:p w:rsidR="00305E21" w:rsidRPr="00836CF3" w:rsidRDefault="000A5088" w:rsidP="00090CED">
            <w:pPr>
              <w:spacing w:line="240" w:lineRule="exact"/>
              <w:ind w:left="31" w:hanging="31"/>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от 04 сентября 2025 г. № 1465-А</w:t>
            </w:r>
          </w:p>
          <w:p w:rsidR="005C0EBA" w:rsidRPr="00836CF3" w:rsidRDefault="005C0EBA" w:rsidP="008B1BF0">
            <w:pPr>
              <w:spacing w:line="240" w:lineRule="exact"/>
              <w:ind w:left="-101"/>
              <w:rPr>
                <w:rFonts w:ascii="Times New Roman" w:hAnsi="Times New Roman"/>
                <w:color w:val="000000" w:themeColor="text1"/>
                <w:sz w:val="28"/>
                <w:szCs w:val="28"/>
              </w:rPr>
            </w:pPr>
            <w:bookmarkStart w:id="1" w:name="_GoBack"/>
            <w:bookmarkEnd w:id="1"/>
          </w:p>
        </w:tc>
      </w:tr>
    </w:tbl>
    <w:p w:rsidR="00D54D99" w:rsidRDefault="00D54D99"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0A5088" w:rsidRPr="00836CF3" w:rsidRDefault="000A5088"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АДМИНИСТРАТИВНЫЙ РЕГЛАМЕНТ</w:t>
      </w:r>
    </w:p>
    <w:p w:rsidR="000A40E1" w:rsidRPr="00836CF3" w:rsidRDefault="000A40E1"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191CCA" w:rsidRPr="00836CF3" w:rsidRDefault="008A024A"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w:t>
      </w:r>
      <w:r w:rsidR="009D42C1" w:rsidRPr="00836CF3">
        <w:rPr>
          <w:rFonts w:ascii="Times New Roman" w:hAnsi="Times New Roman" w:cs="Times New Roman"/>
          <w:bCs/>
          <w:color w:val="000000" w:themeColor="text1"/>
          <w:sz w:val="28"/>
          <w:szCs w:val="28"/>
        </w:rPr>
        <w:t>предоставлени</w:t>
      </w:r>
      <w:r>
        <w:rPr>
          <w:rFonts w:ascii="Times New Roman" w:hAnsi="Times New Roman" w:cs="Times New Roman"/>
          <w:bCs/>
          <w:color w:val="000000" w:themeColor="text1"/>
          <w:sz w:val="28"/>
          <w:szCs w:val="28"/>
        </w:rPr>
        <w:t>ю</w:t>
      </w:r>
      <w:r w:rsidR="009D42C1" w:rsidRPr="00836CF3">
        <w:rPr>
          <w:rFonts w:ascii="Times New Roman" w:hAnsi="Times New Roman" w:cs="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w:t>
      </w:r>
      <w:r w:rsidR="00BA4AAC" w:rsidRPr="00BA4AAC">
        <w:rPr>
          <w:rFonts w:ascii="Times New Roman" w:hAnsi="Times New Roman" w:cs="Times New Roman"/>
          <w:color w:val="000000" w:themeColor="text1"/>
          <w:sz w:val="28"/>
          <w:szCs w:val="28"/>
        </w:rPr>
        <w:t>Выдача разрешения на строительство</w:t>
      </w:r>
      <w:r w:rsidR="004578F0" w:rsidRPr="00836CF3">
        <w:rPr>
          <w:rFonts w:ascii="Times New Roman" w:hAnsi="Times New Roman" w:cs="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4578F0" w:rsidRPr="00836CF3" w:rsidRDefault="000A40E1"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w:t>
      </w:r>
      <w:r w:rsidR="00A227A0" w:rsidRPr="00836CF3">
        <w:rPr>
          <w:rFonts w:ascii="Times New Roman" w:hAnsi="Times New Roman" w:cs="Times New Roman"/>
          <w:sz w:val="28"/>
          <w:szCs w:val="28"/>
        </w:rPr>
        <w:t xml:space="preserve">. </w:t>
      </w:r>
      <w:r w:rsidR="004578F0" w:rsidRPr="00836CF3">
        <w:rPr>
          <w:rFonts w:ascii="Times New Roman" w:hAnsi="Times New Roman" w:cs="Times New Roman"/>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6B7F47" w:rsidP="00343CB8">
      <w:pPr>
        <w:autoSpaceDE w:val="0"/>
        <w:autoSpaceDN w:val="0"/>
        <w:adjustRightInd w:val="0"/>
        <w:spacing w:after="0" w:line="240" w:lineRule="auto"/>
        <w:ind w:firstLine="709"/>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w:t>
      </w:r>
      <w:r w:rsidR="00290B3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Предмет регулирования административного регламента.</w:t>
      </w:r>
    </w:p>
    <w:p w:rsidR="003B2A88" w:rsidRPr="00BA4AAC" w:rsidRDefault="00BA4AAC" w:rsidP="00BA4A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roofErr w:type="gramStart"/>
      <w:r w:rsidRPr="00BA4AAC">
        <w:rPr>
          <w:rFonts w:ascii="Times New Roman" w:hAnsi="Times New Roman" w:cs="Times New Roman"/>
          <w:color w:val="000000" w:themeColor="text1"/>
          <w:sz w:val="28"/>
          <w:szCs w:val="28"/>
        </w:rPr>
        <w:t xml:space="preserve">Настоящий административный регламент </w:t>
      </w:r>
      <w:r w:rsidR="008A024A">
        <w:rPr>
          <w:rFonts w:ascii="Times New Roman" w:hAnsi="Times New Roman" w:cs="Times New Roman"/>
          <w:color w:val="000000" w:themeColor="text1"/>
          <w:sz w:val="28"/>
          <w:szCs w:val="28"/>
        </w:rPr>
        <w:t xml:space="preserve">по </w:t>
      </w:r>
      <w:r w:rsidRPr="00BA4AAC">
        <w:rPr>
          <w:rFonts w:ascii="Times New Roman" w:hAnsi="Times New Roman" w:cs="Times New Roman"/>
          <w:color w:val="000000" w:themeColor="text1"/>
          <w:sz w:val="28"/>
          <w:szCs w:val="28"/>
        </w:rPr>
        <w:t>предоставлени</w:t>
      </w:r>
      <w:r w:rsidR="008A024A">
        <w:rPr>
          <w:rFonts w:ascii="Times New Roman" w:hAnsi="Times New Roman" w:cs="Times New Roman"/>
          <w:color w:val="000000" w:themeColor="text1"/>
          <w:sz w:val="28"/>
          <w:szCs w:val="28"/>
        </w:rPr>
        <w:t>ю</w:t>
      </w:r>
      <w:r w:rsidRPr="00BA4AAC">
        <w:rPr>
          <w:rFonts w:ascii="Times New Roman" w:hAnsi="Times New Roman" w:cs="Times New Roman"/>
          <w:color w:val="000000" w:themeColor="text1"/>
          <w:sz w:val="28"/>
          <w:szCs w:val="28"/>
        </w:rPr>
        <w:t xml:space="preserve"> муниципальной услуги </w:t>
      </w:r>
      <w:r>
        <w:rPr>
          <w:rFonts w:ascii="Times New Roman" w:hAnsi="Times New Roman" w:cs="Times New Roman"/>
          <w:color w:val="000000" w:themeColor="text1"/>
          <w:sz w:val="28"/>
          <w:szCs w:val="28"/>
        </w:rPr>
        <w:t>«</w:t>
      </w:r>
      <w:r w:rsidRPr="00BA4AAC">
        <w:rPr>
          <w:rFonts w:ascii="Times New Roman" w:hAnsi="Times New Roman" w:cs="Times New Roman"/>
          <w:color w:val="000000" w:themeColor="text1"/>
          <w:sz w:val="28"/>
          <w:szCs w:val="28"/>
        </w:rPr>
        <w:t>Выдача разрешения на строительство</w:t>
      </w:r>
      <w:r>
        <w:rPr>
          <w:rFonts w:ascii="Times New Roman" w:hAnsi="Times New Roman" w:cs="Times New Roman"/>
          <w:color w:val="000000" w:themeColor="text1"/>
          <w:sz w:val="28"/>
          <w:szCs w:val="28"/>
        </w:rPr>
        <w:t>»</w:t>
      </w:r>
      <w:r w:rsidRPr="00BA4AAC">
        <w:rPr>
          <w:rFonts w:ascii="Times New Roman" w:hAnsi="Times New Roman" w:cs="Times New Roman"/>
          <w:color w:val="000000" w:themeColor="text1"/>
          <w:sz w:val="28"/>
          <w:szCs w:val="28"/>
        </w:rPr>
        <w:t xml:space="preserve"> (далее соответственно - Административный регламент,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3B2A88">
        <w:rPr>
          <w:rFonts w:ascii="Times New Roman" w:hAnsi="Times New Roman" w:cs="Times New Roman"/>
          <w:color w:val="000000" w:themeColor="text1"/>
          <w:sz w:val="28"/>
          <w:szCs w:val="28"/>
        </w:rPr>
        <w:t>ых</w:t>
      </w:r>
      <w:proofErr w:type="gramEnd"/>
      <w:r w:rsidR="003B2A88">
        <w:rPr>
          <w:rFonts w:ascii="Times New Roman" w:hAnsi="Times New Roman" w:cs="Times New Roman"/>
          <w:color w:val="000000" w:themeColor="text1"/>
          <w:sz w:val="28"/>
          <w:szCs w:val="28"/>
        </w:rPr>
        <w:t xml:space="preserve"> </w:t>
      </w:r>
      <w:proofErr w:type="gramStart"/>
      <w:r w:rsidR="003B2A88">
        <w:rPr>
          <w:rFonts w:ascii="Times New Roman" w:hAnsi="Times New Roman" w:cs="Times New Roman"/>
          <w:color w:val="000000" w:themeColor="text1"/>
          <w:sz w:val="28"/>
          <w:szCs w:val="28"/>
        </w:rPr>
        <w:t xml:space="preserve">процедур в электронной форме, </w:t>
      </w:r>
      <w:r w:rsidR="003B2A88" w:rsidRPr="003B2A88">
        <w:rPr>
          <w:rFonts w:ascii="Times New Roman" w:hAnsi="Times New Roman" w:cs="Times New Roman"/>
          <w:color w:val="000000" w:themeColor="text1"/>
          <w:sz w:val="28"/>
          <w:szCs w:val="28"/>
        </w:rPr>
        <w:t>а также взаимодействие с физическими или юридическими лицами</w:t>
      </w:r>
      <w:r w:rsidR="00E230E9">
        <w:rPr>
          <w:rFonts w:ascii="Times New Roman" w:hAnsi="Times New Roman" w:cs="Times New Roman"/>
          <w:color w:val="000000" w:themeColor="text1"/>
          <w:sz w:val="28"/>
          <w:szCs w:val="28"/>
        </w:rPr>
        <w:t xml:space="preserve"> (</w:t>
      </w:r>
      <w:r w:rsidR="00E230E9" w:rsidRPr="00E230E9">
        <w:rPr>
          <w:rFonts w:ascii="Times New Roman" w:hAnsi="Times New Roman" w:cs="Times New Roman"/>
          <w:color w:val="000000" w:themeColor="text1"/>
          <w:sz w:val="28"/>
          <w:szCs w:val="28"/>
        </w:rPr>
        <w:t xml:space="preserve">в том числе индивидуальные предприниматели) </w:t>
      </w:r>
      <w:r w:rsidR="003B2A88" w:rsidRPr="003B2A88">
        <w:rPr>
          <w:rFonts w:ascii="Times New Roman" w:hAnsi="Times New Roman" w:cs="Times New Roman"/>
          <w:color w:val="000000" w:themeColor="text1"/>
          <w:sz w:val="28"/>
          <w:szCs w:val="28"/>
        </w:rPr>
        <w:t xml:space="preserve">при предоставлении муниципальной услуги по принятию документов, а также подготовке и выдаче разрешений на строительство, реконструкцию объектов капитального строительства, в том числе разрешений на отдельные этапы строительства, реконструкции объекта, продлением выданного ранее разрешения на строительство, внесением изменений в разрешение на строительство </w:t>
      </w:r>
      <w:r w:rsidR="00E230E9" w:rsidRPr="00E230E9">
        <w:rPr>
          <w:rFonts w:ascii="Times New Roman" w:hAnsi="Times New Roman" w:cs="Times New Roman"/>
          <w:color w:val="000000" w:themeColor="text1"/>
          <w:sz w:val="28"/>
          <w:szCs w:val="28"/>
        </w:rPr>
        <w:t>на территории</w:t>
      </w:r>
      <w:proofErr w:type="gramEnd"/>
      <w:r w:rsidR="00E230E9" w:rsidRPr="00E230E9">
        <w:rPr>
          <w:rFonts w:ascii="Times New Roman" w:hAnsi="Times New Roman" w:cs="Times New Roman"/>
          <w:color w:val="000000" w:themeColor="text1"/>
          <w:sz w:val="28"/>
          <w:szCs w:val="28"/>
        </w:rPr>
        <w:t xml:space="preserve"> Шпаковского муниципального округа Ставропольского края</w:t>
      </w:r>
      <w:r w:rsidR="00E230E9">
        <w:rPr>
          <w:rFonts w:ascii="Times New Roman" w:hAnsi="Times New Roman" w:cs="Times New Roman"/>
          <w:color w:val="000000" w:themeColor="text1"/>
          <w:sz w:val="28"/>
          <w:szCs w:val="28"/>
        </w:rPr>
        <w:t>,</w:t>
      </w:r>
      <w:r w:rsidR="00E230E9" w:rsidRPr="00E230E9">
        <w:rPr>
          <w:rFonts w:ascii="Times New Roman" w:hAnsi="Times New Roman" w:cs="Times New Roman"/>
          <w:color w:val="000000" w:themeColor="text1"/>
          <w:sz w:val="28"/>
          <w:szCs w:val="28"/>
        </w:rPr>
        <w:t xml:space="preserve"> </w:t>
      </w:r>
      <w:r w:rsidR="003B2A88" w:rsidRPr="003B2A88">
        <w:rPr>
          <w:rFonts w:ascii="Times New Roman" w:hAnsi="Times New Roman" w:cs="Times New Roman"/>
          <w:color w:val="000000" w:themeColor="text1"/>
          <w:sz w:val="28"/>
          <w:szCs w:val="28"/>
        </w:rPr>
        <w:t>в соответствии с законодательством Российской Федерации</w:t>
      </w:r>
      <w:r w:rsidR="003B2A88">
        <w:rPr>
          <w:rFonts w:ascii="Times New Roman" w:hAnsi="Times New Roman" w:cs="Times New Roman"/>
          <w:color w:val="000000" w:themeColor="text1"/>
          <w:sz w:val="28"/>
          <w:szCs w:val="28"/>
        </w:rPr>
        <w:t>.</w:t>
      </w:r>
    </w:p>
    <w:p w:rsidR="006B7F47" w:rsidRDefault="006B7F47" w:rsidP="00BA4A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Используемые в </w:t>
      </w:r>
      <w:r w:rsidR="008A024A">
        <w:rPr>
          <w:rFonts w:ascii="Times New Roman" w:hAnsi="Times New Roman" w:cs="Times New Roman"/>
          <w:color w:val="000000" w:themeColor="text1"/>
          <w:sz w:val="28"/>
          <w:szCs w:val="28"/>
        </w:rPr>
        <w:t>настоящем Административном р</w:t>
      </w:r>
      <w:r w:rsidRPr="00836CF3">
        <w:rPr>
          <w:rFonts w:ascii="Times New Roman" w:hAnsi="Times New Roman" w:cs="Times New Roman"/>
          <w:color w:val="000000" w:themeColor="text1"/>
          <w:sz w:val="28"/>
          <w:szCs w:val="28"/>
        </w:rPr>
        <w:t xml:space="preserve">егламенте термины и определения подлежат толкованию в соответствии с их значением, определенным действующим законодательством. </w:t>
      </w:r>
    </w:p>
    <w:p w:rsidR="00107A1C" w:rsidRPr="00836CF3" w:rsidRDefault="00107A1C"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6B7F47" w:rsidRPr="00836CF3" w:rsidRDefault="00290B3C" w:rsidP="00343CB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w:t>
      </w:r>
      <w:r w:rsidR="00C90631" w:rsidRPr="00836CF3">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Круг заявителей</w:t>
      </w:r>
    </w:p>
    <w:p w:rsidR="005B16CB" w:rsidRPr="000B4E47" w:rsidRDefault="005B16CB" w:rsidP="00BA4AAC">
      <w:pPr>
        <w:autoSpaceDE w:val="0"/>
        <w:autoSpaceDN w:val="0"/>
        <w:adjustRightInd w:val="0"/>
        <w:spacing w:after="0" w:line="240" w:lineRule="auto"/>
        <w:ind w:firstLine="708"/>
        <w:jc w:val="both"/>
        <w:rPr>
          <w:rFonts w:ascii="Times New Roman" w:hAnsi="Times New Roman" w:cs="Times New Roman"/>
          <w:sz w:val="28"/>
          <w:szCs w:val="28"/>
        </w:rPr>
      </w:pP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Заявителями являются:</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 xml:space="preserve">1) в целях предоставления подуслуги </w:t>
      </w:r>
      <w:r w:rsidR="0048676E">
        <w:rPr>
          <w:rFonts w:ascii="Times New Roman" w:hAnsi="Times New Roman" w:cs="Times New Roman"/>
          <w:sz w:val="28"/>
          <w:szCs w:val="28"/>
        </w:rPr>
        <w:t>«</w:t>
      </w:r>
      <w:r w:rsidRPr="000B4E47">
        <w:rPr>
          <w:rFonts w:ascii="Times New Roman" w:hAnsi="Times New Roman" w:cs="Times New Roman"/>
          <w:sz w:val="28"/>
          <w:szCs w:val="28"/>
        </w:rPr>
        <w:t>Выдача разрешения на строительство</w:t>
      </w:r>
      <w:r w:rsidR="0048676E">
        <w:rPr>
          <w:rFonts w:ascii="Times New Roman" w:hAnsi="Times New Roman" w:cs="Times New Roman"/>
          <w:sz w:val="28"/>
          <w:szCs w:val="28"/>
        </w:rPr>
        <w:t>»</w:t>
      </w:r>
      <w:r w:rsidRPr="000B4E47">
        <w:rPr>
          <w:rFonts w:ascii="Times New Roman" w:hAnsi="Times New Roman" w:cs="Times New Roman"/>
          <w:sz w:val="28"/>
          <w:szCs w:val="28"/>
        </w:rPr>
        <w:t xml:space="preserve"> - застройщики - физические лица (в том числе индивидуальные предприниматели)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Pr="000B4E47">
        <w:rPr>
          <w:rFonts w:ascii="Times New Roman" w:hAnsi="Times New Roman" w:cs="Times New Roman"/>
          <w:sz w:val="28"/>
          <w:szCs w:val="28"/>
        </w:rPr>
        <w:lastRenderedPageBreak/>
        <w:t>самоуправления), осуществляющие на принадлежащем им земельном участке строительство, реконструкцию объектов капитального строительства;</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 xml:space="preserve">2) в целях предоставления подуслуги </w:t>
      </w:r>
      <w:r w:rsidR="0048676E">
        <w:rPr>
          <w:rFonts w:ascii="Times New Roman" w:hAnsi="Times New Roman" w:cs="Times New Roman"/>
          <w:sz w:val="28"/>
          <w:szCs w:val="28"/>
        </w:rPr>
        <w:t>«</w:t>
      </w:r>
      <w:r w:rsidRPr="000B4E47">
        <w:rPr>
          <w:rFonts w:ascii="Times New Roman" w:hAnsi="Times New Roman" w:cs="Times New Roman"/>
          <w:sz w:val="28"/>
          <w:szCs w:val="28"/>
        </w:rPr>
        <w:t>Внесение изменений в разрешение на строительство</w:t>
      </w:r>
      <w:r w:rsidR="0048676E">
        <w:rPr>
          <w:rFonts w:ascii="Times New Roman" w:hAnsi="Times New Roman" w:cs="Times New Roman"/>
          <w:sz w:val="28"/>
          <w:szCs w:val="28"/>
        </w:rPr>
        <w:t>»</w:t>
      </w:r>
      <w:r w:rsidRPr="000B4E47">
        <w:rPr>
          <w:rFonts w:ascii="Times New Roman" w:hAnsi="Times New Roman" w:cs="Times New Roman"/>
          <w:sz w:val="28"/>
          <w:szCs w:val="28"/>
        </w:rPr>
        <w:t xml:space="preserve"> - застройщики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 в соответствии с выданным разрешением на строительство в случае необходимости внесения изменений в разрешение на строительство:</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а) при переходе права на земельный участок, если разрешение на строительство выдавалось прежнему правообладателю земельного участка;</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б) при образовании земельного участка путем объединения земельных участков, в отношении которых или одного из которых выдано разрешение на строительство;</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в) при образовании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г) в связи с внесением изменений в проектную документацию, необходимость которых выявилась в процессе строительства, реконструкции объекта капитального строительства;</w:t>
      </w:r>
    </w:p>
    <w:p w:rsidR="00BA4AAC" w:rsidRPr="000B4E47"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д) в связи с продлением срока действия разрешения на строительство.</w:t>
      </w:r>
    </w:p>
    <w:p w:rsidR="000B4E47" w:rsidRPr="000B4E47" w:rsidRDefault="000B4E47" w:rsidP="000B4E47">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0B4E47" w:rsidRPr="000B4E47" w:rsidRDefault="000B4E47" w:rsidP="000B4E47">
      <w:pPr>
        <w:autoSpaceDE w:val="0"/>
        <w:autoSpaceDN w:val="0"/>
        <w:adjustRightInd w:val="0"/>
        <w:spacing w:after="0" w:line="240" w:lineRule="auto"/>
        <w:ind w:firstLine="708"/>
        <w:jc w:val="both"/>
        <w:rPr>
          <w:rFonts w:ascii="Times New Roman" w:hAnsi="Times New Roman" w:cs="Times New Roman"/>
          <w:sz w:val="28"/>
          <w:szCs w:val="28"/>
        </w:rPr>
      </w:pPr>
      <w:r w:rsidRPr="000B4E47">
        <w:rPr>
          <w:rFonts w:ascii="Times New Roman" w:hAnsi="Times New Roman" w:cs="Times New Roman"/>
          <w:sz w:val="28"/>
          <w:szCs w:val="28"/>
        </w:rPr>
        <w:t>Полномочия представителей заявителей подтверждаются документами, оформленными в соответствии с законодательством Российской Федерации.</w:t>
      </w:r>
    </w:p>
    <w:p w:rsidR="00BA4AAC" w:rsidRPr="00836CF3" w:rsidRDefault="00BA4AAC" w:rsidP="00BA4A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290B3C" w:rsidP="001A0BB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3. </w:t>
      </w:r>
      <w:r w:rsidR="006B7F47" w:rsidRPr="00836CF3">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r w:rsidR="001A0BB0">
        <w:rPr>
          <w:rFonts w:ascii="Times New Roman" w:hAnsi="Times New Roman" w:cs="Times New Roman"/>
          <w:color w:val="000000" w:themeColor="text1"/>
          <w:sz w:val="28"/>
          <w:szCs w:val="28"/>
        </w:rPr>
        <w:t>.</w:t>
      </w:r>
    </w:p>
    <w:p w:rsidR="00CE7689" w:rsidRPr="00836CF3" w:rsidRDefault="00290B3C"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3.1. </w:t>
      </w:r>
      <w:r w:rsidR="00CE7689" w:rsidRPr="00836CF3">
        <w:rPr>
          <w:rFonts w:ascii="Times New Roman" w:hAnsi="Times New Roman" w:cs="Times New Roman"/>
          <w:color w:val="000000" w:themeColor="text1"/>
          <w:sz w:val="28"/>
          <w:szCs w:val="28"/>
        </w:rPr>
        <w:t xml:space="preserve">Информация о месте нахождения, графике работы, номерах телефонов специалистов </w:t>
      </w:r>
      <w:r w:rsidR="001A0BB0">
        <w:rPr>
          <w:rFonts w:ascii="Times New Roman" w:hAnsi="Times New Roman" w:cs="Times New Roman"/>
          <w:color w:val="000000" w:themeColor="text1"/>
          <w:sz w:val="28"/>
          <w:szCs w:val="28"/>
        </w:rPr>
        <w:t>к</w:t>
      </w:r>
      <w:r w:rsidR="00CE7689" w:rsidRPr="00836CF3">
        <w:rPr>
          <w:rFonts w:ascii="Times New Roman" w:hAnsi="Times New Roman" w:cs="Times New Roman"/>
          <w:color w:val="000000" w:themeColor="text1"/>
          <w:sz w:val="28"/>
          <w:szCs w:val="28"/>
        </w:rPr>
        <w:t>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D430E8">
        <w:rPr>
          <w:rFonts w:ascii="Times New Roman" w:hAnsi="Times New Roman" w:cs="Times New Roman"/>
          <w:color w:val="000000" w:themeColor="text1"/>
          <w:sz w:val="28"/>
          <w:szCs w:val="28"/>
        </w:rPr>
        <w:t>Администрации, в разделе документы,</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https://shmr.ru/;</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290B3C" w:rsidRPr="00836CF3">
        <w:rPr>
          <w:rFonts w:ascii="Times New Roman" w:hAnsi="Times New Roman" w:cs="Times New Roman"/>
          <w:color w:val="000000" w:themeColor="text1"/>
          <w:sz w:val="28"/>
          <w:szCs w:val="28"/>
        </w:rPr>
        <w:t>МФЦ</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w:t>
      </w:r>
      <w:proofErr w:type="spellStart"/>
      <w:r w:rsidR="00CE7689" w:rsidRPr="00836CF3">
        <w:rPr>
          <w:rFonts w:ascii="Times New Roman" w:hAnsi="Times New Roman" w:cs="Times New Roman"/>
          <w:color w:val="000000" w:themeColor="text1"/>
          <w:sz w:val="28"/>
          <w:szCs w:val="28"/>
        </w:rPr>
        <w:t>www</w:t>
      </w:r>
      <w:proofErr w:type="spellEnd"/>
      <w:r w:rsidR="00CE7689" w:rsidRPr="00836CF3">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umfc</w:t>
      </w:r>
      <w:proofErr w:type="spellEnd"/>
      <w:r w:rsidRPr="001A0BB0">
        <w:rPr>
          <w:rFonts w:ascii="Times New Roman" w:hAnsi="Times New Roman" w:cs="Times New Roman"/>
          <w:color w:val="000000" w:themeColor="text1"/>
          <w:sz w:val="28"/>
          <w:szCs w:val="28"/>
        </w:rPr>
        <w:t>26.</w:t>
      </w:r>
      <w:proofErr w:type="spellStart"/>
      <w:r>
        <w:rPr>
          <w:rFonts w:ascii="Times New Roman" w:hAnsi="Times New Roman" w:cs="Times New Roman"/>
          <w:color w:val="000000" w:themeColor="text1"/>
          <w:sz w:val="28"/>
          <w:szCs w:val="28"/>
          <w:lang w:val="en-US"/>
        </w:rPr>
        <w:t>ru</w:t>
      </w:r>
      <w:proofErr w:type="spellEnd"/>
      <w:r w:rsidR="00CE7689"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(www.gosuslugi.ru);</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государственной информационной системе Ставропольского края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Портал государственных и муниципальных услуг (функций), предоставляемых (исполняемых) органами исполнительной власти </w:t>
      </w:r>
      <w:r w:rsidRPr="00836CF3">
        <w:rPr>
          <w:rFonts w:ascii="Times New Roman" w:hAnsi="Times New Roman" w:cs="Times New Roman"/>
          <w:color w:val="000000" w:themeColor="text1"/>
          <w:sz w:val="28"/>
          <w:szCs w:val="28"/>
        </w:rPr>
        <w:lastRenderedPageBreak/>
        <w:t>Ставропольского края и органами местного самоуправления муниципальных образований Ставропольского края</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(www.26gosuslugi.ru).</w:t>
      </w:r>
    </w:p>
    <w:p w:rsidR="00CE7689" w:rsidRPr="00836CF3" w:rsidRDefault="006F53A6"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3.2</w:t>
      </w:r>
      <w:r w:rsidR="00CE7689" w:rsidRPr="00836CF3">
        <w:rPr>
          <w:rFonts w:ascii="Times New Roman" w:hAnsi="Times New Roman" w:cs="Times New Roman"/>
          <w:color w:val="000000" w:themeColor="text1"/>
          <w:sz w:val="28"/>
          <w:szCs w:val="28"/>
        </w:rPr>
        <w:t>. Информирование о порядке и ходе предоставления муниципальной услуги может осуществляться: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 непосредственно Комитетом;</w:t>
      </w:r>
    </w:p>
    <w:p w:rsidR="00CE7689" w:rsidRPr="00836CF3" w:rsidRDefault="00CE7689" w:rsidP="00E272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через МФЦ</w:t>
      </w:r>
      <w:r w:rsidR="00E2729E"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00125026" w:rsidRPr="00836CF3">
        <w:rPr>
          <w:rFonts w:ascii="Times New Roman" w:hAnsi="Times New Roman" w:cs="Times New Roman"/>
          <w:color w:val="000000" w:themeColor="text1"/>
          <w:sz w:val="28"/>
          <w:szCs w:val="28"/>
        </w:rPr>
        <w:t xml:space="preserve"> (далее – ЕПГУ)</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125026" w:rsidRPr="00836CF3">
        <w:rPr>
          <w:rFonts w:ascii="Times New Roman" w:hAnsi="Times New Roman" w:cs="Times New Roman"/>
          <w:color w:val="000000" w:themeColor="text1"/>
          <w:sz w:val="28"/>
          <w:szCs w:val="28"/>
        </w:rPr>
        <w:t xml:space="preserve"> (далее – ГИСОГД)</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5) для застройщиков, наименования которых содержат слова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специализированный застройщик</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наряду со способами, указанными в </w:t>
      </w:r>
      <w:r w:rsidR="001A0BB0">
        <w:rPr>
          <w:rFonts w:ascii="Times New Roman" w:hAnsi="Times New Roman" w:cs="Times New Roman"/>
          <w:color w:val="000000" w:themeColor="text1"/>
          <w:sz w:val="28"/>
          <w:szCs w:val="28"/>
        </w:rPr>
        <w:t>под</w:t>
      </w:r>
      <w:r w:rsidRPr="00836CF3">
        <w:rPr>
          <w:rFonts w:ascii="Times New Roman" w:hAnsi="Times New Roman" w:cs="Times New Roman"/>
          <w:color w:val="000000" w:themeColor="text1"/>
          <w:sz w:val="28"/>
          <w:szCs w:val="28"/>
        </w:rPr>
        <w:t xml:space="preserve">пунктах 1 - 4 </w:t>
      </w:r>
      <w:r w:rsidR="001A0BB0">
        <w:rPr>
          <w:rFonts w:ascii="Times New Roman" w:hAnsi="Times New Roman" w:cs="Times New Roman"/>
          <w:color w:val="000000" w:themeColor="text1"/>
          <w:sz w:val="28"/>
          <w:szCs w:val="28"/>
        </w:rPr>
        <w:t xml:space="preserve">части </w:t>
      </w:r>
      <w:r w:rsidR="000B4E47">
        <w:rPr>
          <w:rFonts w:ascii="Times New Roman" w:hAnsi="Times New Roman" w:cs="Times New Roman"/>
          <w:color w:val="000000" w:themeColor="text1"/>
          <w:sz w:val="28"/>
          <w:szCs w:val="28"/>
        </w:rPr>
        <w:t>7.4</w:t>
      </w:r>
      <w:r w:rsidR="001A0BB0">
        <w:rPr>
          <w:rFonts w:ascii="Times New Roman" w:hAnsi="Times New Roman" w:cs="Times New Roman"/>
          <w:color w:val="000000" w:themeColor="text1"/>
          <w:sz w:val="28"/>
          <w:szCs w:val="28"/>
        </w:rPr>
        <w:t xml:space="preserve"> статьи </w:t>
      </w:r>
      <w:r w:rsidR="008C4015">
        <w:rPr>
          <w:rFonts w:ascii="Times New Roman" w:hAnsi="Times New Roman" w:cs="Times New Roman"/>
          <w:color w:val="000000" w:themeColor="text1"/>
          <w:sz w:val="28"/>
          <w:szCs w:val="28"/>
        </w:rPr>
        <w:t>51</w:t>
      </w:r>
      <w:r w:rsidR="001A0BB0">
        <w:rPr>
          <w:rFonts w:ascii="Times New Roman" w:hAnsi="Times New Roman" w:cs="Times New Roman"/>
          <w:color w:val="000000" w:themeColor="text1"/>
          <w:sz w:val="28"/>
          <w:szCs w:val="28"/>
        </w:rPr>
        <w:t xml:space="preserve"> Градостроительного Кодекса Российской Федерации, </w:t>
      </w:r>
      <w:r w:rsidRPr="00836CF3">
        <w:rPr>
          <w:rFonts w:ascii="Times New Roman" w:hAnsi="Times New Roman" w:cs="Times New Roman"/>
          <w:color w:val="000000" w:themeColor="text1"/>
          <w:sz w:val="28"/>
          <w:szCs w:val="28"/>
        </w:rPr>
        <w:t xml:space="preserve">с использованием единой информационной системы жилищного строительства, предусмотренной Федеральным законом от 30 декабря 2004 года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214-ФЗ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003452D9">
        <w:rPr>
          <w:rFonts w:ascii="Times New Roman" w:hAnsi="Times New Roman" w:cs="Times New Roman"/>
          <w:color w:val="000000" w:themeColor="text1"/>
          <w:sz w:val="28"/>
          <w:szCs w:val="28"/>
        </w:rPr>
        <w:t xml:space="preserve"> </w:t>
      </w:r>
      <w:r w:rsidR="00125026" w:rsidRPr="00836CF3">
        <w:rPr>
          <w:rFonts w:ascii="Times New Roman" w:hAnsi="Times New Roman" w:cs="Times New Roman"/>
          <w:color w:val="000000" w:themeColor="text1"/>
          <w:sz w:val="28"/>
          <w:szCs w:val="28"/>
        </w:rPr>
        <w:t>(далее - ЕИСЖС)</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Консультации по вопросам предоставления муниципальной услуги предоставляются специалистами </w:t>
      </w:r>
      <w:r w:rsidR="00E2729E" w:rsidRPr="00836CF3">
        <w:rPr>
          <w:rFonts w:ascii="Times New Roman" w:hAnsi="Times New Roman" w:cs="Times New Roman"/>
          <w:color w:val="000000" w:themeColor="text1"/>
          <w:sz w:val="28"/>
          <w:szCs w:val="28"/>
        </w:rPr>
        <w:t>Комитета, МФЦ</w:t>
      </w:r>
      <w:r w:rsidRPr="00836CF3">
        <w:rPr>
          <w:rFonts w:ascii="Times New Roman" w:hAnsi="Times New Roman" w:cs="Times New Roman"/>
          <w:color w:val="000000" w:themeColor="text1"/>
          <w:sz w:val="28"/>
          <w:szCs w:val="28"/>
        </w:rPr>
        <w:t xml:space="preserve"> </w:t>
      </w:r>
      <w:r w:rsidR="00107A1C" w:rsidRPr="00836CF3">
        <w:rPr>
          <w:rFonts w:ascii="Times New Roman" w:hAnsi="Times New Roman" w:cs="Times New Roman"/>
          <w:color w:val="000000" w:themeColor="text1"/>
          <w:sz w:val="28"/>
          <w:szCs w:val="28"/>
        </w:rPr>
        <w:t xml:space="preserve">(при личном обращении заявителя, при письменном обращении заявителя, при обращении заявителя посредством телефонной связи), </w:t>
      </w:r>
      <w:r w:rsidRPr="00836CF3">
        <w:rPr>
          <w:rFonts w:ascii="Times New Roman" w:hAnsi="Times New Roman" w:cs="Times New Roman"/>
          <w:color w:val="000000" w:themeColor="text1"/>
          <w:sz w:val="28"/>
          <w:szCs w:val="28"/>
        </w:rPr>
        <w:t>по следующим вопросам:</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сроке исполнения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перечне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об источниках получения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времени приема и выдачи документов;</w:t>
      </w:r>
    </w:p>
    <w:p w:rsidR="007C3F46" w:rsidRPr="00836CF3" w:rsidRDefault="00CE7689"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w:t>
      </w:r>
      <w:r w:rsidR="008C0ACC" w:rsidRPr="00836CF3">
        <w:rPr>
          <w:rFonts w:ascii="Times New Roman" w:hAnsi="Times New Roman" w:cs="Times New Roman"/>
          <w:color w:val="000000" w:themeColor="text1"/>
          <w:sz w:val="28"/>
          <w:szCs w:val="28"/>
        </w:rPr>
        <w:t>и</w:t>
      </w:r>
      <w:r w:rsidR="007C3F46"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понедельник – четверг с </w:t>
      </w:r>
      <w:r w:rsidR="00786780">
        <w:rPr>
          <w:rFonts w:ascii="Times New Roman" w:hAnsi="Times New Roman" w:cs="Times New Roman"/>
          <w:color w:val="000000" w:themeColor="text1"/>
          <w:sz w:val="28"/>
          <w:szCs w:val="28"/>
        </w:rPr>
        <w:t>0</w:t>
      </w:r>
      <w:r w:rsidRPr="00836CF3">
        <w:rPr>
          <w:rFonts w:ascii="Times New Roman" w:hAnsi="Times New Roman" w:cs="Times New Roman"/>
          <w:color w:val="000000" w:themeColor="text1"/>
          <w:sz w:val="28"/>
          <w:szCs w:val="28"/>
        </w:rPr>
        <w:t>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18.00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пятница с 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15.30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Выходные дни: суббота, воскресенье.</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6-00-16 (8347, 8348, 8331).</w:t>
      </w:r>
    </w:p>
    <w:p w:rsidR="00786780" w:rsidRPr="00836CF3"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Электронная почта: </w:t>
      </w:r>
      <w:r w:rsidRPr="00786780">
        <w:rPr>
          <w:rFonts w:ascii="Times New Roman" w:hAnsi="Times New Roman" w:cs="Times New Roman"/>
          <w:color w:val="000000" w:themeColor="text1"/>
          <w:sz w:val="28"/>
          <w:szCs w:val="28"/>
        </w:rPr>
        <w:t>org-komitetashmr@yandex.ru.</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работы:</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понедельник − пятница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w:t>
      </w:r>
      <w:r w:rsidR="00786780">
        <w:rPr>
          <w:rFonts w:ascii="Times New Roman" w:hAnsi="Times New Roman" w:cs="Times New Roman"/>
          <w:color w:val="000000" w:themeColor="text1"/>
          <w:sz w:val="28"/>
          <w:szCs w:val="28"/>
        </w:rPr>
        <w:t>до 20.00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четверг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до 20</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суббота с 09 час. </w:t>
      </w:r>
      <w:r w:rsidR="00786780">
        <w:rPr>
          <w:rFonts w:ascii="Times New Roman" w:hAnsi="Times New Roman" w:cs="Times New Roman"/>
          <w:color w:val="000000" w:themeColor="text1"/>
          <w:sz w:val="28"/>
          <w:szCs w:val="28"/>
        </w:rPr>
        <w:t>до 13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без перерыва;</w:t>
      </w:r>
    </w:p>
    <w:p w:rsidR="00786780" w:rsidRDefault="007C3F46" w:rsidP="001A0B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выходной день − воскресенье.</w:t>
      </w:r>
    </w:p>
    <w:p w:rsidR="00786780" w:rsidRDefault="00786780" w:rsidP="0078678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2-13-33.</w:t>
      </w:r>
    </w:p>
    <w:p w:rsidR="001A0BB0" w:rsidRPr="00786780" w:rsidRDefault="00786780" w:rsidP="00786780">
      <w:pPr>
        <w:autoSpaceDE w:val="0"/>
        <w:autoSpaceDN w:val="0"/>
        <w:adjustRightInd w:val="0"/>
        <w:spacing w:after="0" w:line="240" w:lineRule="auto"/>
        <w:ind w:firstLine="708"/>
        <w:jc w:val="both"/>
      </w:pPr>
      <w:r>
        <w:rPr>
          <w:rFonts w:ascii="Times New Roman" w:hAnsi="Times New Roman" w:cs="Times New Roman"/>
          <w:color w:val="000000" w:themeColor="text1"/>
          <w:sz w:val="28"/>
          <w:szCs w:val="28"/>
        </w:rPr>
        <w:t>Электронная почта:</w:t>
      </w:r>
      <w:r>
        <w:t xml:space="preserve"> </w:t>
      </w:r>
      <w:r w:rsidRPr="00786780">
        <w:rPr>
          <w:rFonts w:ascii="Times New Roman" w:hAnsi="Times New Roman" w:cs="Times New Roman"/>
          <w:color w:val="000000" w:themeColor="text1"/>
          <w:sz w:val="28"/>
          <w:szCs w:val="28"/>
        </w:rPr>
        <w:t>shpak-mfc@mail.ru</w:t>
      </w:r>
    </w:p>
    <w:p w:rsidR="00CE7689" w:rsidRPr="00836CF3" w:rsidRDefault="006F53A6"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3.3</w:t>
      </w:r>
      <w:r w:rsidR="00E2729E"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xml:space="preserve"> Информация по вопросам предоставления муниципальной услуги размещается: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на информационных стендах в </w:t>
      </w:r>
      <w:r w:rsidR="00E2729E" w:rsidRPr="00836CF3">
        <w:rPr>
          <w:rFonts w:ascii="Times New Roman" w:hAnsi="Times New Roman" w:cs="Times New Roman"/>
          <w:color w:val="000000" w:themeColor="text1"/>
          <w:sz w:val="28"/>
          <w:szCs w:val="28"/>
        </w:rPr>
        <w:t>Комитете, МФЦ</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официальн</w:t>
      </w:r>
      <w:r w:rsidR="00E2729E" w:rsidRPr="00836CF3">
        <w:rPr>
          <w:rFonts w:ascii="Times New Roman" w:hAnsi="Times New Roman" w:cs="Times New Roman"/>
          <w:color w:val="000000" w:themeColor="text1"/>
          <w:sz w:val="28"/>
          <w:szCs w:val="28"/>
        </w:rPr>
        <w:t xml:space="preserve">ых сайтах в соответствии с п. </w:t>
      </w:r>
      <w:r w:rsidR="00786780">
        <w:rPr>
          <w:rFonts w:ascii="Times New Roman" w:hAnsi="Times New Roman" w:cs="Times New Roman"/>
          <w:color w:val="000000" w:themeColor="text1"/>
          <w:sz w:val="28"/>
          <w:szCs w:val="28"/>
        </w:rPr>
        <w:t>3.2</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 средствах массовой информации;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Региональном портале государственных и муниципальных услуг (www.26gosuslugi.ru).</w:t>
      </w:r>
    </w:p>
    <w:p w:rsidR="00CE7689" w:rsidRPr="00836CF3" w:rsidRDefault="00E2729E"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w:t>
      </w:r>
      <w:r w:rsidR="00CE7689" w:rsidRPr="00836CF3">
        <w:rPr>
          <w:rFonts w:ascii="Times New Roman" w:hAnsi="Times New Roman" w:cs="Times New Roman"/>
          <w:color w:val="000000" w:themeColor="text1"/>
          <w:sz w:val="28"/>
          <w:szCs w:val="28"/>
        </w:rPr>
        <w:t xml:space="preserve">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на региональном портале государственных и муниципальных услуг (www.26gosuslugi.ru) размещается настоящий Регламент, образцы заявлений.</w:t>
      </w:r>
    </w:p>
    <w:p w:rsidR="00107A1C" w:rsidRPr="00836CF3" w:rsidRDefault="00107A1C" w:rsidP="00107A1C">
      <w:pPr>
        <w:autoSpaceDE w:val="0"/>
        <w:autoSpaceDN w:val="0"/>
        <w:adjustRightInd w:val="0"/>
        <w:spacing w:after="0" w:line="240" w:lineRule="auto"/>
        <w:ind w:firstLine="708"/>
        <w:jc w:val="center"/>
        <w:rPr>
          <w:rFonts w:ascii="Times New Roman" w:hAnsi="Times New Roman" w:cs="Times New Roman"/>
          <w:color w:val="000000" w:themeColor="text1"/>
          <w:sz w:val="28"/>
          <w:szCs w:val="28"/>
        </w:rPr>
      </w:pPr>
    </w:p>
    <w:p w:rsidR="006B7F47" w:rsidRPr="00836CF3" w:rsidRDefault="000A40E1"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II</w:t>
      </w:r>
      <w:r w:rsidR="00290B3C" w:rsidRPr="00836CF3">
        <w:rPr>
          <w:rFonts w:ascii="Times New Roman" w:hAnsi="Times New Roman" w:cs="Times New Roman"/>
          <w:sz w:val="28"/>
          <w:szCs w:val="28"/>
        </w:rPr>
        <w:t>.</w:t>
      </w:r>
      <w:r w:rsidR="006B7F47" w:rsidRPr="00836CF3">
        <w:rPr>
          <w:rFonts w:ascii="Times New Roman" w:hAnsi="Times New Roman" w:cs="Times New Roman"/>
          <w:color w:val="000000" w:themeColor="text1"/>
          <w:sz w:val="28"/>
          <w:szCs w:val="28"/>
        </w:rPr>
        <w:t xml:space="preserve"> Стандарт предоставления муниципальной услуги</w:t>
      </w:r>
    </w:p>
    <w:p w:rsidR="006B7F47" w:rsidRPr="00836CF3"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0A40E1"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4</w:t>
      </w:r>
      <w:r w:rsidR="00290B3C"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w:t>
      </w:r>
      <w:r w:rsidR="0059179B" w:rsidRPr="00836CF3">
        <w:rPr>
          <w:rFonts w:ascii="Times New Roman" w:hAnsi="Times New Roman" w:cs="Times New Roman"/>
          <w:color w:val="000000" w:themeColor="text1"/>
          <w:sz w:val="28"/>
          <w:szCs w:val="28"/>
        </w:rPr>
        <w:t>Полное н</w:t>
      </w:r>
      <w:r w:rsidR="006B7F47" w:rsidRPr="00836CF3">
        <w:rPr>
          <w:rFonts w:ascii="Times New Roman" w:hAnsi="Times New Roman" w:cs="Times New Roman"/>
          <w:color w:val="000000" w:themeColor="text1"/>
          <w:sz w:val="28"/>
          <w:szCs w:val="28"/>
        </w:rPr>
        <w:t xml:space="preserve">аименование муниципальной услуги: </w:t>
      </w:r>
      <w:r w:rsidR="006B7F47" w:rsidRPr="00836CF3">
        <w:rPr>
          <w:rFonts w:ascii="Times New Roman" w:hAnsi="Times New Roman" w:cs="Times New Roman"/>
          <w:bCs/>
          <w:color w:val="000000" w:themeColor="text1"/>
          <w:sz w:val="28"/>
          <w:szCs w:val="28"/>
        </w:rPr>
        <w:t>«</w:t>
      </w:r>
      <w:r w:rsidR="00BA4AAC" w:rsidRPr="00BA4AAC">
        <w:rPr>
          <w:rFonts w:ascii="Times New Roman" w:hAnsi="Times New Roman" w:cs="Times New Roman"/>
          <w:color w:val="000000" w:themeColor="text1"/>
          <w:sz w:val="28"/>
          <w:szCs w:val="28"/>
        </w:rPr>
        <w:t>Выдача разрешения на строительство</w:t>
      </w:r>
      <w:r w:rsidR="00926ABD"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w:t>
      </w:r>
    </w:p>
    <w:p w:rsidR="00343CB8" w:rsidRPr="00836CF3" w:rsidRDefault="00343CB8"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0A40E1" w:rsidP="006B7F47">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86FB3">
        <w:rPr>
          <w:rFonts w:ascii="Times New Roman" w:hAnsi="Times New Roman"/>
          <w:color w:val="000000" w:themeColor="text1"/>
          <w:sz w:val="28"/>
          <w:szCs w:val="28"/>
        </w:rPr>
        <w:t>5</w:t>
      </w:r>
      <w:r w:rsidR="006B7F47" w:rsidRPr="00836CF3">
        <w:rPr>
          <w:rFonts w:ascii="Times New Roman" w:hAnsi="Times New Roman"/>
          <w:color w:val="000000" w:themeColor="text1"/>
          <w:sz w:val="28"/>
          <w:szCs w:val="28"/>
        </w:rPr>
        <w:t>. Муниципальная услуга предоставляется Комитетом.</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При предоставлении муниципальной услуги Комитет осуществляет взаимодействие:</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 </w:t>
      </w:r>
      <w:r w:rsidR="005345EA" w:rsidRPr="00836CF3">
        <w:rPr>
          <w:rFonts w:ascii="Times New Roman" w:hAnsi="Times New Roman" w:cs="Times New Roman"/>
          <w:color w:val="000000" w:themeColor="text1"/>
          <w:sz w:val="28"/>
          <w:szCs w:val="28"/>
        </w:rPr>
        <w:t>МФЦ</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Администрацией;</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Ставропольскому краю;</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с министерством природных ресурсов и охраны окружающей среды Ставропольского края;</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Федеральной налоговой службой России (далее - ФНС России).</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 соответствии с </w:t>
      </w:r>
      <w:hyperlink r:id="rId9" w:history="1">
        <w:r w:rsidRPr="00836CF3">
          <w:rPr>
            <w:rFonts w:ascii="Times New Roman" w:hAnsi="Times New Roman"/>
            <w:color w:val="000000" w:themeColor="text1"/>
            <w:sz w:val="28"/>
            <w:szCs w:val="28"/>
          </w:rPr>
          <w:t xml:space="preserve">пунктом </w:t>
        </w:r>
      </w:hyperlink>
      <w:hyperlink r:id="rId10" w:history="1">
        <w:r w:rsidRPr="00836CF3">
          <w:rPr>
            <w:rFonts w:ascii="Times New Roman" w:hAnsi="Times New Roman"/>
            <w:color w:val="000000" w:themeColor="text1"/>
            <w:sz w:val="28"/>
            <w:szCs w:val="28"/>
          </w:rPr>
          <w:t>3</w:t>
        </w:r>
      </w:hyperlink>
      <w:r w:rsidRPr="00836CF3">
        <w:rPr>
          <w:rFonts w:ascii="Times New Roman" w:hAnsi="Times New Roman"/>
          <w:color w:val="000000" w:themeColor="text1"/>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836CF3">
          <w:rPr>
            <w:rFonts w:ascii="Times New Roman" w:hAnsi="Times New Roman"/>
            <w:color w:val="000000" w:themeColor="text1"/>
            <w:sz w:val="28"/>
            <w:szCs w:val="28"/>
          </w:rPr>
          <w:t>2010 г</w:t>
        </w:r>
      </w:smartTag>
      <w:r w:rsidRPr="00836CF3">
        <w:rPr>
          <w:rFonts w:ascii="Times New Roman" w:hAnsi="Times New Roman"/>
          <w:color w:val="000000" w:themeColor="text1"/>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343CB8" w:rsidRPr="00836CF3" w:rsidRDefault="00343CB8"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B7F47" w:rsidRPr="00836CF3" w:rsidRDefault="000A40E1" w:rsidP="0059179B">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6</w:t>
      </w:r>
      <w:r w:rsidR="0059179B" w:rsidRPr="00836CF3">
        <w:rPr>
          <w:rFonts w:ascii="Times New Roman" w:hAnsi="Times New Roman" w:cs="Times New Roman"/>
          <w:color w:val="000000" w:themeColor="text1"/>
          <w:sz w:val="28"/>
          <w:szCs w:val="28"/>
        </w:rPr>
        <w:t>.</w:t>
      </w:r>
      <w:r w:rsidR="00495492">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Описание результата предоставления муниципальной услуги</w:t>
      </w:r>
      <w:r w:rsidR="0059179B" w:rsidRPr="00836CF3">
        <w:rPr>
          <w:rFonts w:ascii="Times New Roman" w:hAnsi="Times New Roman" w:cs="Times New Roman"/>
          <w:color w:val="000000" w:themeColor="text1"/>
          <w:sz w:val="28"/>
          <w:szCs w:val="28"/>
        </w:rPr>
        <w:t>.</w:t>
      </w:r>
    </w:p>
    <w:p w:rsidR="00102AEE" w:rsidRP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Результатом предоставления услуги является:</w:t>
      </w:r>
    </w:p>
    <w:p w:rsidR="00102AEE" w:rsidRP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выдача разрешения на строительство;</w:t>
      </w:r>
    </w:p>
    <w:p w:rsidR="00102AEE" w:rsidRP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выдача решения о внесении изменений в разрешение на строительство;</w:t>
      </w:r>
    </w:p>
    <w:p w:rsidR="00771D13"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 xml:space="preserve">выдача </w:t>
      </w:r>
      <w:r w:rsidR="00543D87" w:rsidRPr="00543D87">
        <w:rPr>
          <w:rFonts w:ascii="Times New Roman" w:hAnsi="Times New Roman" w:cs="Times New Roman"/>
          <w:color w:val="000000" w:themeColor="text1"/>
          <w:sz w:val="28"/>
          <w:szCs w:val="28"/>
        </w:rPr>
        <w:t>уведомления об отказе в выдаче разрешения на строительство</w:t>
      </w:r>
      <w:r w:rsidR="00771D13" w:rsidRPr="00771D13">
        <w:t xml:space="preserve"> </w:t>
      </w:r>
      <w:r w:rsidR="00771D13" w:rsidRPr="00771D13">
        <w:rPr>
          <w:rFonts w:ascii="Times New Roman" w:hAnsi="Times New Roman" w:cs="Times New Roman"/>
          <w:color w:val="000000" w:themeColor="text1"/>
          <w:sz w:val="28"/>
          <w:szCs w:val="28"/>
        </w:rPr>
        <w:t>с указанием причин отказа</w:t>
      </w:r>
      <w:r w:rsidR="00771D13">
        <w:rPr>
          <w:rFonts w:ascii="Times New Roman" w:hAnsi="Times New Roman" w:cs="Times New Roman"/>
          <w:color w:val="000000" w:themeColor="text1"/>
          <w:sz w:val="28"/>
          <w:szCs w:val="28"/>
        </w:rPr>
        <w:t>;</w:t>
      </w:r>
    </w:p>
    <w:p w:rsidR="00102AEE" w:rsidRPr="00102AEE" w:rsidRDefault="00771D13"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выдача</w:t>
      </w:r>
      <w:r w:rsidR="00543D87">
        <w:rPr>
          <w:rFonts w:ascii="Times New Roman" w:hAnsi="Times New Roman" w:cs="Times New Roman"/>
          <w:color w:val="000000" w:themeColor="text1"/>
          <w:sz w:val="28"/>
          <w:szCs w:val="28"/>
        </w:rPr>
        <w:t xml:space="preserve"> уведомления</w:t>
      </w:r>
      <w:r w:rsidR="00543D87" w:rsidRPr="00543D87">
        <w:rPr>
          <w:rFonts w:ascii="Times New Roman" w:hAnsi="Times New Roman" w:cs="Times New Roman"/>
          <w:color w:val="000000" w:themeColor="text1"/>
          <w:sz w:val="28"/>
          <w:szCs w:val="28"/>
        </w:rPr>
        <w:t xml:space="preserve"> </w:t>
      </w:r>
      <w:r w:rsidR="00102AEE" w:rsidRPr="00102AEE">
        <w:rPr>
          <w:rFonts w:ascii="Times New Roman" w:hAnsi="Times New Roman" w:cs="Times New Roman"/>
          <w:color w:val="000000" w:themeColor="text1"/>
          <w:sz w:val="28"/>
          <w:szCs w:val="28"/>
        </w:rPr>
        <w:t>об отказе во внесении изменений в разрешение на строительство с указанием причин отказа.</w:t>
      </w:r>
    </w:p>
    <w:p w:rsidR="00102AEE" w:rsidRP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Процедура предоставления муниципальной услуги завершается получением заявителем одного из следующих документов:</w:t>
      </w:r>
    </w:p>
    <w:p w:rsid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разрешение на строительство;</w:t>
      </w:r>
    </w:p>
    <w:p w:rsidR="00543D87" w:rsidRDefault="00543D87"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43D87">
        <w:rPr>
          <w:rFonts w:ascii="Times New Roman" w:hAnsi="Times New Roman" w:cs="Times New Roman"/>
          <w:color w:val="000000" w:themeColor="text1"/>
          <w:sz w:val="28"/>
          <w:szCs w:val="28"/>
        </w:rPr>
        <w:t>решение о внесении изменений в разрешение на строительство (по форме, приведенной в приложении № 2 к настоящему Административному регламенту)</w:t>
      </w:r>
      <w:r>
        <w:rPr>
          <w:rFonts w:ascii="Times New Roman" w:hAnsi="Times New Roman" w:cs="Times New Roman"/>
          <w:color w:val="000000" w:themeColor="text1"/>
          <w:sz w:val="28"/>
          <w:szCs w:val="28"/>
        </w:rPr>
        <w:t>;</w:t>
      </w:r>
    </w:p>
    <w:p w:rsidR="00102AEE" w:rsidRPr="00102AEE" w:rsidRDefault="00102AEE"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уведомление об отказе в предоставлении муниципальной услуги</w:t>
      </w:r>
      <w:r w:rsidR="00543D87">
        <w:rPr>
          <w:rFonts w:ascii="Times New Roman" w:hAnsi="Times New Roman" w:cs="Times New Roman"/>
          <w:color w:val="000000" w:themeColor="text1"/>
          <w:sz w:val="28"/>
          <w:szCs w:val="28"/>
        </w:rPr>
        <w:t xml:space="preserve">, </w:t>
      </w:r>
      <w:r w:rsidR="00543D87" w:rsidRPr="00543D87">
        <w:rPr>
          <w:rFonts w:ascii="Times New Roman" w:hAnsi="Times New Roman" w:cs="Times New Roman"/>
          <w:color w:val="000000" w:themeColor="text1"/>
          <w:sz w:val="28"/>
          <w:szCs w:val="28"/>
        </w:rPr>
        <w:t>с указанием причин отказа</w:t>
      </w:r>
      <w:r w:rsidRPr="00102AEE">
        <w:rPr>
          <w:rFonts w:ascii="Times New Roman" w:hAnsi="Times New Roman" w:cs="Times New Roman"/>
          <w:color w:val="000000" w:themeColor="text1"/>
          <w:sz w:val="28"/>
          <w:szCs w:val="28"/>
        </w:rPr>
        <w:t xml:space="preserve"> (по форме, приведенной в приложении </w:t>
      </w:r>
      <w:r>
        <w:rPr>
          <w:rFonts w:ascii="Times New Roman" w:hAnsi="Times New Roman" w:cs="Times New Roman"/>
          <w:color w:val="000000" w:themeColor="text1"/>
          <w:sz w:val="28"/>
          <w:szCs w:val="28"/>
        </w:rPr>
        <w:t>№ 1</w:t>
      </w:r>
      <w:r w:rsidRPr="00102A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 настоящему Административному регламенту</w:t>
      </w:r>
      <w:r w:rsidRPr="00102AEE">
        <w:rPr>
          <w:rFonts w:ascii="Times New Roman" w:hAnsi="Times New Roman" w:cs="Times New Roman"/>
          <w:color w:val="000000" w:themeColor="text1"/>
          <w:sz w:val="28"/>
          <w:szCs w:val="28"/>
        </w:rPr>
        <w:t>);</w:t>
      </w:r>
    </w:p>
    <w:p w:rsidR="00102AEE" w:rsidRPr="00102AEE" w:rsidRDefault="00102AEE" w:rsidP="00543D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02AEE">
        <w:rPr>
          <w:rFonts w:ascii="Times New Roman" w:hAnsi="Times New Roman" w:cs="Times New Roman"/>
          <w:color w:val="000000" w:themeColor="text1"/>
          <w:sz w:val="28"/>
          <w:szCs w:val="28"/>
        </w:rPr>
        <w:t>Указанные документы могут быть выданы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102AEE" w:rsidRDefault="00DD3C47"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D3C47">
        <w:rPr>
          <w:rFonts w:ascii="Times New Roman" w:hAnsi="Times New Roman" w:cs="Times New Roman"/>
          <w:color w:val="000000" w:themeColor="text1"/>
          <w:sz w:val="28"/>
          <w:szCs w:val="28"/>
        </w:rPr>
        <w:t xml:space="preserve">Номер и дата разрешения на строительство не изменяется, а в строке 1.5 указывается дата последнего принятия </w:t>
      </w:r>
      <w:r w:rsidR="008B3E4E">
        <w:rPr>
          <w:rFonts w:ascii="Times New Roman" w:hAnsi="Times New Roman" w:cs="Times New Roman"/>
          <w:color w:val="000000" w:themeColor="text1"/>
          <w:sz w:val="28"/>
          <w:szCs w:val="28"/>
        </w:rPr>
        <w:t xml:space="preserve">Комитетом </w:t>
      </w:r>
      <w:r w:rsidRPr="00DD3C47">
        <w:rPr>
          <w:rFonts w:ascii="Times New Roman" w:hAnsi="Times New Roman" w:cs="Times New Roman"/>
          <w:color w:val="000000" w:themeColor="text1"/>
          <w:sz w:val="28"/>
          <w:szCs w:val="28"/>
        </w:rPr>
        <w:t>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r w:rsidR="00102AEE" w:rsidRPr="00102AEE">
        <w:rPr>
          <w:rFonts w:ascii="Times New Roman" w:hAnsi="Times New Roman" w:cs="Times New Roman"/>
          <w:color w:val="000000" w:themeColor="text1"/>
          <w:sz w:val="28"/>
          <w:szCs w:val="28"/>
        </w:rPr>
        <w:t>.</w:t>
      </w:r>
    </w:p>
    <w:p w:rsidR="00343CB8" w:rsidRPr="00836CF3" w:rsidRDefault="00343CB8"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0A40E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7</w:t>
      </w:r>
      <w:r w:rsidR="00343CB8"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Срок предоставления муниципальной услуги</w:t>
      </w:r>
      <w:r w:rsidR="00953EE1">
        <w:rPr>
          <w:rFonts w:ascii="Times New Roman" w:hAnsi="Times New Roman" w:cs="Times New Roman"/>
          <w:color w:val="000000" w:themeColor="text1"/>
          <w:sz w:val="28"/>
          <w:szCs w:val="28"/>
        </w:rPr>
        <w:t xml:space="preserve"> н</w:t>
      </w:r>
      <w:r w:rsidR="00C90631" w:rsidRPr="00836CF3">
        <w:rPr>
          <w:rFonts w:ascii="Times New Roman" w:hAnsi="Times New Roman" w:cs="Times New Roman"/>
          <w:color w:val="000000" w:themeColor="text1"/>
          <w:sz w:val="28"/>
          <w:szCs w:val="28"/>
        </w:rPr>
        <w:t>е</w:t>
      </w:r>
      <w:r w:rsidR="006B7F47" w:rsidRPr="00836CF3">
        <w:rPr>
          <w:rFonts w:ascii="Times New Roman" w:hAnsi="Times New Roman" w:cs="Times New Roman"/>
          <w:color w:val="000000" w:themeColor="text1"/>
          <w:sz w:val="28"/>
          <w:szCs w:val="28"/>
        </w:rPr>
        <w:t xml:space="preserve"> должен превышать 5 рабочих дней со дня регистрации в </w:t>
      </w:r>
      <w:r w:rsidR="008402DF" w:rsidRPr="00836CF3">
        <w:rPr>
          <w:rFonts w:ascii="Times New Roman" w:hAnsi="Times New Roman" w:cs="Times New Roman"/>
          <w:color w:val="000000" w:themeColor="text1"/>
          <w:sz w:val="28"/>
          <w:szCs w:val="28"/>
        </w:rPr>
        <w:t>Комитете</w:t>
      </w:r>
      <w:r w:rsidR="006B7F47" w:rsidRPr="00836CF3">
        <w:rPr>
          <w:rFonts w:ascii="Times New Roman" w:hAnsi="Times New Roman" w:cs="Times New Roman"/>
          <w:color w:val="000000" w:themeColor="text1"/>
          <w:sz w:val="28"/>
          <w:szCs w:val="28"/>
        </w:rPr>
        <w:t xml:space="preserve"> заявления о предоставлении муниципальной услуги и документов, необходимых для предоставления </w:t>
      </w:r>
      <w:r w:rsidR="006B7F47" w:rsidRPr="00836CF3">
        <w:rPr>
          <w:rFonts w:ascii="Times New Roman" w:hAnsi="Times New Roman" w:cs="Times New Roman"/>
          <w:color w:val="000000" w:themeColor="text1"/>
          <w:sz w:val="28"/>
          <w:szCs w:val="28"/>
        </w:rPr>
        <w:lastRenderedPageBreak/>
        <w:t xml:space="preserve">муниципальной услуги, указанных в пункте </w:t>
      </w:r>
      <w:r w:rsidR="00702469" w:rsidRPr="00702469">
        <w:rPr>
          <w:rFonts w:ascii="Times New Roman" w:hAnsi="Times New Roman" w:cs="Times New Roman"/>
          <w:sz w:val="28"/>
          <w:szCs w:val="28"/>
        </w:rPr>
        <w:t>9</w:t>
      </w:r>
      <w:r w:rsidR="00702469">
        <w:rPr>
          <w:rFonts w:ascii="Times New Roman" w:hAnsi="Times New Roman" w:cs="Times New Roman"/>
          <w:sz w:val="28"/>
          <w:szCs w:val="28"/>
        </w:rPr>
        <w:t>.1</w:t>
      </w:r>
      <w:r w:rsidR="006B7F47" w:rsidRPr="00EA2258">
        <w:rPr>
          <w:rFonts w:ascii="Times New Roman" w:hAnsi="Times New Roman" w:cs="Times New Roman"/>
          <w:sz w:val="28"/>
          <w:szCs w:val="28"/>
        </w:rPr>
        <w:t xml:space="preserve"> </w:t>
      </w:r>
      <w:r w:rsidR="00702469">
        <w:rPr>
          <w:rFonts w:ascii="Times New Roman" w:hAnsi="Times New Roman" w:cs="Times New Roman"/>
          <w:sz w:val="28"/>
          <w:szCs w:val="28"/>
        </w:rPr>
        <w:t xml:space="preserve">настоящего </w:t>
      </w:r>
      <w:r w:rsidR="006B7F47" w:rsidRPr="00836CF3">
        <w:rPr>
          <w:rFonts w:ascii="Times New Roman" w:hAnsi="Times New Roman" w:cs="Times New Roman"/>
          <w:color w:val="000000" w:themeColor="text1"/>
          <w:sz w:val="28"/>
          <w:szCs w:val="28"/>
        </w:rPr>
        <w:t xml:space="preserve">Административного регламента.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ее </w:t>
      </w:r>
      <w:r w:rsidR="008402DF" w:rsidRPr="00836CF3">
        <w:rPr>
          <w:rFonts w:ascii="Times New Roman" w:hAnsi="Times New Roman" w:cs="Times New Roman"/>
          <w:color w:val="000000" w:themeColor="text1"/>
          <w:sz w:val="28"/>
          <w:szCs w:val="28"/>
        </w:rPr>
        <w:t>результата.</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Приостановление предоставления муниципальной услуги не предусмотрено.</w:t>
      </w:r>
    </w:p>
    <w:p w:rsidR="00343CB8" w:rsidRPr="00836CF3" w:rsidRDefault="00343CB8"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0A40E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8</w:t>
      </w:r>
      <w:r w:rsidR="00343CB8"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Перечень нормативных правовых актов регулирующих предоставление муниципальной услуги:</w:t>
      </w:r>
    </w:p>
    <w:p w:rsidR="006B7F47" w:rsidRPr="00836CF3" w:rsidRDefault="0007730E"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1" w:history="1">
        <w:r w:rsidR="006B7F47" w:rsidRPr="00836CF3">
          <w:rPr>
            <w:rFonts w:ascii="Times New Roman" w:hAnsi="Times New Roman" w:cs="Times New Roman"/>
            <w:color w:val="000000" w:themeColor="text1"/>
            <w:sz w:val="28"/>
            <w:szCs w:val="28"/>
          </w:rPr>
          <w:t>Конституци</w:t>
        </w:r>
      </w:hyperlink>
      <w:r w:rsidR="00E230E9">
        <w:rPr>
          <w:rFonts w:ascii="Times New Roman" w:hAnsi="Times New Roman" w:cs="Times New Roman"/>
          <w:color w:val="000000" w:themeColor="text1"/>
          <w:sz w:val="28"/>
          <w:szCs w:val="28"/>
        </w:rPr>
        <w:t xml:space="preserve">я </w:t>
      </w:r>
      <w:r w:rsidR="006B7F47" w:rsidRPr="00836CF3">
        <w:rPr>
          <w:rFonts w:ascii="Times New Roman" w:hAnsi="Times New Roman" w:cs="Times New Roman"/>
          <w:color w:val="000000" w:themeColor="text1"/>
          <w:sz w:val="28"/>
          <w:szCs w:val="28"/>
        </w:rPr>
        <w:t>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2"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3"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Градостроительный </w:t>
      </w:r>
      <w:hyperlink r:id="rId14"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5"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Земельный </w:t>
      </w:r>
      <w:hyperlink r:id="rId16"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7"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w:t>
      </w:r>
      <w:r w:rsidR="00E230E9">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 204-205, 30.10.2001, «Российская газета», № 211-212, 30.10.2001);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8"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9"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 xml:space="preserve">Федеральный </w:t>
      </w:r>
      <w:hyperlink r:id="rId20"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6B7F47" w:rsidRPr="00836CF3" w:rsidRDefault="0007730E"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21" w:history="1">
        <w:r w:rsidR="00D23814" w:rsidRPr="00836CF3">
          <w:rPr>
            <w:rFonts w:ascii="Times New Roman" w:hAnsi="Times New Roman" w:cs="Times New Roman"/>
            <w:color w:val="000000" w:themeColor="text1"/>
            <w:sz w:val="28"/>
            <w:szCs w:val="28"/>
          </w:rPr>
          <w:t>П</w:t>
        </w:r>
        <w:r w:rsidR="006B7F47" w:rsidRPr="00836CF3">
          <w:rPr>
            <w:rFonts w:ascii="Times New Roman" w:hAnsi="Times New Roman" w:cs="Times New Roman"/>
            <w:color w:val="000000" w:themeColor="text1"/>
            <w:sz w:val="28"/>
            <w:szCs w:val="28"/>
          </w:rPr>
          <w:t>остановление</w:t>
        </w:r>
      </w:hyperlink>
      <w:r w:rsidR="006B7F47" w:rsidRPr="00836CF3">
        <w:rPr>
          <w:rFonts w:ascii="Times New Roman" w:hAnsi="Times New Roman" w:cs="Times New Roman"/>
          <w:color w:val="000000" w:themeColor="text1"/>
          <w:sz w:val="28"/>
          <w:szCs w:val="28"/>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D23814" w:rsidRPr="00836CF3" w:rsidRDefault="00085E7A"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Приказ Министерства строительства и жилищно-коммунального хозяйства Российской Федерации от 03 июня 2022 г. № 446/</w:t>
      </w:r>
      <w:proofErr w:type="spellStart"/>
      <w:r w:rsidRPr="00836CF3">
        <w:rPr>
          <w:rFonts w:ascii="Times New Roman" w:hAnsi="Times New Roman" w:cs="Times New Roman"/>
          <w:color w:val="000000" w:themeColor="text1"/>
          <w:sz w:val="28"/>
          <w:szCs w:val="28"/>
        </w:rPr>
        <w:t>пр</w:t>
      </w:r>
      <w:proofErr w:type="spellEnd"/>
      <w:r w:rsidRPr="00836CF3">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bookmarkStart w:id="2" w:name="Par100"/>
      <w:bookmarkEnd w:id="2"/>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17 ноября 2020 года №</w:t>
      </w:r>
      <w:r w:rsidR="00EA2258">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42 «О принятии Устава Шпаковского муниципальн</w:t>
      </w:r>
      <w:r w:rsidR="00502F04">
        <w:rPr>
          <w:rFonts w:ascii="Times New Roman" w:hAnsi="Times New Roman" w:cs="Times New Roman"/>
          <w:color w:val="000000" w:themeColor="text1"/>
          <w:sz w:val="28"/>
          <w:szCs w:val="28"/>
        </w:rPr>
        <w:t>ого округа Ставропольского края»</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03 декабря 2020 года №</w:t>
      </w:r>
      <w:r w:rsidR="008B3E4E">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Pr="00836CF3" w:rsidRDefault="00F16AA3"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Постановление Администрации Шпаковского муниципального района Ставропольского края от </w:t>
      </w:r>
      <w:r w:rsidR="00953EE1">
        <w:rPr>
          <w:rFonts w:ascii="Times New Roman" w:hAnsi="Times New Roman"/>
          <w:color w:val="000000" w:themeColor="text1"/>
          <w:sz w:val="28"/>
          <w:szCs w:val="28"/>
        </w:rPr>
        <w:t>27 октября 2020</w:t>
      </w:r>
      <w:r w:rsidRPr="00836CF3">
        <w:rPr>
          <w:rFonts w:ascii="Times New Roman" w:hAnsi="Times New Roman"/>
          <w:color w:val="000000" w:themeColor="text1"/>
          <w:sz w:val="28"/>
          <w:szCs w:val="28"/>
        </w:rPr>
        <w:t xml:space="preserve"> г. №</w:t>
      </w:r>
      <w:r w:rsidR="00953EE1">
        <w:rPr>
          <w:rFonts w:ascii="Times New Roman" w:hAnsi="Times New Roman"/>
          <w:color w:val="000000" w:themeColor="text1"/>
          <w:sz w:val="28"/>
          <w:szCs w:val="28"/>
        </w:rPr>
        <w:t xml:space="preserve"> 859</w:t>
      </w:r>
      <w:r w:rsidRPr="00836CF3">
        <w:rPr>
          <w:rFonts w:ascii="Times New Roman" w:hAnsi="Times New Roman"/>
          <w:color w:val="000000" w:themeColor="text1"/>
          <w:sz w:val="28"/>
          <w:szCs w:val="28"/>
        </w:rPr>
        <w:t xml:space="preserve"> «Об утверждении порядков разработки и утверждения административных регламентов предоставления муниципальных услуг и </w:t>
      </w:r>
      <w:r w:rsidR="00473C36">
        <w:rPr>
          <w:rFonts w:ascii="Times New Roman" w:hAnsi="Times New Roman"/>
          <w:color w:val="000000" w:themeColor="text1"/>
          <w:sz w:val="28"/>
          <w:szCs w:val="28"/>
        </w:rPr>
        <w:t>исполнения муниципальных услуг»</w:t>
      </w:r>
      <w:r w:rsidRPr="00836CF3">
        <w:rPr>
          <w:rFonts w:ascii="Times New Roman" w:hAnsi="Times New Roman"/>
          <w:color w:val="000000" w:themeColor="text1"/>
          <w:sz w:val="28"/>
          <w:szCs w:val="28"/>
        </w:rPr>
        <w:t>.</w:t>
      </w:r>
    </w:p>
    <w:p w:rsidR="00343CB8" w:rsidRPr="00836CF3" w:rsidRDefault="00343CB8"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p>
    <w:p w:rsidR="005D6EBC" w:rsidRPr="00836CF3" w:rsidRDefault="000A40E1" w:rsidP="00953EE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0A40E1">
        <w:rPr>
          <w:rFonts w:ascii="Times New Roman" w:hAnsi="Times New Roman"/>
          <w:color w:val="000000" w:themeColor="text1"/>
          <w:sz w:val="28"/>
          <w:szCs w:val="28"/>
        </w:rPr>
        <w:t>9</w:t>
      </w:r>
      <w:r w:rsidR="00343CB8" w:rsidRPr="00836CF3">
        <w:rPr>
          <w:rFonts w:ascii="Times New Roman" w:hAnsi="Times New Roman"/>
          <w:color w:val="000000" w:themeColor="text1"/>
          <w:sz w:val="28"/>
          <w:szCs w:val="28"/>
        </w:rPr>
        <w:t xml:space="preserve">. </w:t>
      </w:r>
      <w:r w:rsidR="005D6EBC" w:rsidRPr="00836CF3">
        <w:rPr>
          <w:rFonts w:ascii="Times New Roman" w:hAnsi="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приводятся в приложениях к </w:t>
      </w:r>
      <w:r w:rsidR="00953EE1">
        <w:rPr>
          <w:rFonts w:ascii="Times New Roman" w:hAnsi="Times New Roman"/>
          <w:color w:val="000000" w:themeColor="text1"/>
          <w:sz w:val="28"/>
          <w:szCs w:val="28"/>
        </w:rPr>
        <w:t xml:space="preserve">настоящему </w:t>
      </w:r>
      <w:r w:rsidR="005D6EBC" w:rsidRPr="00836CF3">
        <w:rPr>
          <w:rFonts w:ascii="Times New Roman" w:hAnsi="Times New Roman"/>
          <w:color w:val="000000" w:themeColor="text1"/>
          <w:sz w:val="28"/>
          <w:szCs w:val="28"/>
        </w:rPr>
        <w:t>Административному регламенту)</w:t>
      </w:r>
      <w:r w:rsidR="00953EE1">
        <w:rPr>
          <w:rFonts w:ascii="Times New Roman" w:hAnsi="Times New Roman"/>
          <w:color w:val="000000" w:themeColor="text1"/>
          <w:sz w:val="28"/>
          <w:szCs w:val="28"/>
        </w:rPr>
        <w:t>.</w:t>
      </w:r>
    </w:p>
    <w:p w:rsidR="00085E7A" w:rsidRPr="00836CF3" w:rsidRDefault="000A40E1"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5626E">
        <w:rPr>
          <w:rFonts w:ascii="Times New Roman" w:hAnsi="Times New Roman"/>
          <w:color w:val="000000" w:themeColor="text1"/>
          <w:sz w:val="28"/>
          <w:szCs w:val="28"/>
        </w:rPr>
        <w:t>9</w:t>
      </w:r>
      <w:r>
        <w:rPr>
          <w:rFonts w:ascii="Times New Roman" w:hAnsi="Times New Roman"/>
          <w:color w:val="000000" w:themeColor="text1"/>
          <w:sz w:val="28"/>
          <w:szCs w:val="28"/>
        </w:rPr>
        <w:t>.1</w:t>
      </w:r>
      <w:r w:rsidR="00343CB8" w:rsidRPr="00836CF3">
        <w:rPr>
          <w:rFonts w:ascii="Times New Roman" w:hAnsi="Times New Roman"/>
          <w:color w:val="000000" w:themeColor="text1"/>
          <w:sz w:val="28"/>
          <w:szCs w:val="28"/>
        </w:rPr>
        <w:t>.</w:t>
      </w:r>
      <w:r w:rsidR="00085E7A" w:rsidRPr="00836CF3">
        <w:rPr>
          <w:rFonts w:ascii="Times New Roman" w:hAnsi="Times New Roman"/>
          <w:color w:val="000000" w:themeColor="text1"/>
          <w:sz w:val="28"/>
          <w:szCs w:val="28"/>
        </w:rPr>
        <w:t xml:space="preserve"> В целях получения муниципальной услуги заявителем в Комитет, </w:t>
      </w:r>
      <w:r w:rsidR="005345EA" w:rsidRPr="00836CF3">
        <w:rPr>
          <w:rFonts w:ascii="Times New Roman" w:hAnsi="Times New Roman"/>
          <w:color w:val="000000" w:themeColor="text1"/>
          <w:sz w:val="28"/>
          <w:szCs w:val="28"/>
        </w:rPr>
        <w:t xml:space="preserve">через </w:t>
      </w:r>
      <w:r w:rsidR="00125026" w:rsidRPr="00836CF3">
        <w:rPr>
          <w:rFonts w:ascii="Times New Roman" w:hAnsi="Times New Roman"/>
          <w:color w:val="000000" w:themeColor="text1"/>
          <w:sz w:val="28"/>
          <w:szCs w:val="28"/>
        </w:rPr>
        <w:t>МФЦ</w:t>
      </w:r>
      <w:r w:rsidR="00085E7A" w:rsidRPr="00836CF3">
        <w:rPr>
          <w:rFonts w:ascii="Times New Roman" w:hAnsi="Times New Roman"/>
          <w:color w:val="000000" w:themeColor="text1"/>
          <w:sz w:val="28"/>
          <w:szCs w:val="28"/>
        </w:rPr>
        <w:t xml:space="preserve">, </w:t>
      </w:r>
      <w:r w:rsidR="005345EA" w:rsidRPr="00836CF3">
        <w:rPr>
          <w:rFonts w:ascii="Times New Roman" w:hAnsi="Times New Roman"/>
          <w:color w:val="000000" w:themeColor="text1"/>
          <w:sz w:val="28"/>
          <w:szCs w:val="28"/>
        </w:rPr>
        <w:t xml:space="preserve">с использованием </w:t>
      </w:r>
      <w:r w:rsidR="00085E7A" w:rsidRPr="00836CF3">
        <w:rPr>
          <w:rFonts w:ascii="Times New Roman" w:hAnsi="Times New Roman"/>
          <w:color w:val="000000" w:themeColor="text1"/>
          <w:sz w:val="28"/>
          <w:szCs w:val="28"/>
        </w:rPr>
        <w:t>ЕПГУ, ГИСОГД</w:t>
      </w:r>
      <w:r w:rsidR="00125026" w:rsidRPr="00836CF3">
        <w:rPr>
          <w:rFonts w:ascii="Times New Roman" w:hAnsi="Times New Roman"/>
          <w:color w:val="000000" w:themeColor="text1"/>
          <w:sz w:val="28"/>
          <w:szCs w:val="28"/>
        </w:rPr>
        <w:t xml:space="preserve">, ЕИСЖС </w:t>
      </w:r>
      <w:r w:rsidR="00085E7A" w:rsidRPr="00836CF3">
        <w:rPr>
          <w:rFonts w:ascii="Times New Roman" w:hAnsi="Times New Roman"/>
          <w:color w:val="000000" w:themeColor="text1"/>
          <w:sz w:val="28"/>
          <w:szCs w:val="28"/>
        </w:rPr>
        <w:t xml:space="preserve">подается заявление о предоставлении муниципальной услуги, заполненное по форме, согласно приложению </w:t>
      </w:r>
      <w:r w:rsidR="00953EE1">
        <w:rPr>
          <w:rFonts w:ascii="Times New Roman" w:hAnsi="Times New Roman"/>
          <w:color w:val="000000" w:themeColor="text1"/>
          <w:sz w:val="28"/>
          <w:szCs w:val="28"/>
        </w:rPr>
        <w:t xml:space="preserve">№ </w:t>
      </w:r>
      <w:r w:rsidR="00EA2258">
        <w:rPr>
          <w:rFonts w:ascii="Times New Roman" w:hAnsi="Times New Roman"/>
          <w:color w:val="000000" w:themeColor="text1"/>
          <w:sz w:val="28"/>
          <w:szCs w:val="28"/>
        </w:rPr>
        <w:t>3</w:t>
      </w:r>
      <w:r w:rsidR="00085E7A" w:rsidRPr="00836CF3">
        <w:rPr>
          <w:rFonts w:ascii="Times New Roman" w:hAnsi="Times New Roman"/>
          <w:color w:val="000000" w:themeColor="text1"/>
          <w:sz w:val="28"/>
          <w:szCs w:val="28"/>
        </w:rPr>
        <w:t xml:space="preserve"> к</w:t>
      </w:r>
      <w:r w:rsidR="00953EE1">
        <w:rPr>
          <w:rFonts w:ascii="Times New Roman" w:hAnsi="Times New Roman"/>
          <w:color w:val="000000" w:themeColor="text1"/>
          <w:sz w:val="28"/>
          <w:szCs w:val="28"/>
        </w:rPr>
        <w:t xml:space="preserve"> настоящему</w:t>
      </w:r>
      <w:r w:rsidR="00085E7A" w:rsidRPr="00836CF3">
        <w:rPr>
          <w:rFonts w:ascii="Times New Roman" w:hAnsi="Times New Roman"/>
          <w:color w:val="000000" w:themeColor="text1"/>
          <w:sz w:val="28"/>
          <w:szCs w:val="28"/>
        </w:rPr>
        <w:t xml:space="preserve"> Административному регламенту</w:t>
      </w:r>
      <w:r w:rsidR="00125026" w:rsidRPr="00836CF3">
        <w:rPr>
          <w:rFonts w:ascii="Times New Roman" w:hAnsi="Times New Roman"/>
          <w:color w:val="000000" w:themeColor="text1"/>
          <w:sz w:val="28"/>
          <w:szCs w:val="28"/>
        </w:rPr>
        <w:t xml:space="preserve">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w:t>
      </w:r>
      <w:r w:rsidR="00085E7A" w:rsidRPr="00836CF3">
        <w:rPr>
          <w:rFonts w:ascii="Times New Roman" w:hAnsi="Times New Roman"/>
          <w:color w:val="000000" w:themeColor="text1"/>
          <w:sz w:val="28"/>
          <w:szCs w:val="28"/>
        </w:rPr>
        <w:t>, с приложением следующих документов:</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(далее Кодекс), если иное </w:t>
      </w:r>
      <w:r w:rsidRPr="00EA2258">
        <w:rPr>
          <w:rFonts w:ascii="Times New Roman" w:hAnsi="Times New Roman"/>
          <w:color w:val="000000" w:themeColor="text1"/>
          <w:sz w:val="28"/>
          <w:szCs w:val="28"/>
        </w:rPr>
        <w:lastRenderedPageBreak/>
        <w:t>не установлено частью 7.3 настоящей статьи;</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EA2258" w:rsidRPr="00EA2258">
        <w:rPr>
          <w:rFonts w:ascii="Times New Roman" w:hAnsi="Times New Roman"/>
          <w:color w:val="000000" w:themeColor="text1"/>
          <w:sz w:val="28"/>
          <w:szCs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EA2258" w:rsidRPr="00EA2258">
        <w:rPr>
          <w:rFonts w:ascii="Times New Roman" w:hAnsi="Times New Roman"/>
          <w:color w:val="000000" w:themeColor="text1"/>
          <w:sz w:val="28"/>
          <w:szCs w:val="28"/>
        </w:rPr>
        <w:t>Росатом</w:t>
      </w:r>
      <w:proofErr w:type="spellEnd"/>
      <w:r w:rsidR="00EA2258" w:rsidRPr="00EA2258">
        <w:rPr>
          <w:rFonts w:ascii="Times New Roman" w:hAnsi="Times New Roman"/>
          <w:color w:val="000000" w:themeColor="text1"/>
          <w:sz w:val="28"/>
          <w:szCs w:val="28"/>
        </w:rPr>
        <w:t>», Государственной корпорацией по космической деятельности «</w:t>
      </w:r>
      <w:proofErr w:type="spellStart"/>
      <w:r w:rsidR="00EA2258" w:rsidRPr="00EA2258">
        <w:rPr>
          <w:rFonts w:ascii="Times New Roman" w:hAnsi="Times New Roman"/>
          <w:color w:val="000000" w:themeColor="text1"/>
          <w:sz w:val="28"/>
          <w:szCs w:val="28"/>
        </w:rPr>
        <w:t>Роскосмос</w:t>
      </w:r>
      <w:proofErr w:type="spellEnd"/>
      <w:r w:rsidR="00EA2258" w:rsidRPr="00EA2258">
        <w:rPr>
          <w:rFonts w:ascii="Times New Roman" w:hAnsi="Times New Roman"/>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3) результаты инженерных изысканий и следующие материалы, содержащиеся в утвержденной в соответствии с частью 15 статьи 48 Кодекса проектной документации:</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а) пояснительная записка;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w:t>
      </w:r>
      <w:r w:rsidRPr="00EA2258">
        <w:rPr>
          <w:rFonts w:ascii="Times New Roman" w:hAnsi="Times New Roman"/>
          <w:color w:val="000000" w:themeColor="text1"/>
          <w:sz w:val="28"/>
          <w:szCs w:val="28"/>
        </w:rPr>
        <w:lastRenderedPageBreak/>
        <w:t>1 части 5 статьи 49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Кодекса;</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EA2258" w:rsidRPr="00EA2258">
        <w:rPr>
          <w:rFonts w:ascii="Times New Roman" w:hAnsi="Times New Roman"/>
          <w:color w:val="000000" w:themeColor="text1"/>
          <w:sz w:val="28"/>
          <w:szCs w:val="28"/>
        </w:rPr>
        <w:t>) подтверждение соответствия вносимых в проектную документацию изменений требованиям, указанным в части 3.8 статьи 49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Кодекса;</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EA2258" w:rsidRPr="00EA2258">
        <w:rPr>
          <w:rFonts w:ascii="Times New Roman" w:hAnsi="Times New Roman"/>
          <w:color w:val="000000" w:themeColor="text1"/>
          <w:sz w:val="28"/>
          <w:szCs w:val="28"/>
        </w:rPr>
        <w:t>) подтверждение соответствия вносимых в проектную документацию изменений требованиям, указанным в части 3.9 статьи 49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Кодекса;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Кодекса);</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EA2258" w:rsidRPr="00EA2258">
        <w:rPr>
          <w:rFonts w:ascii="Times New Roman" w:hAnsi="Times New Roman"/>
          <w:color w:val="000000" w:themeColor="text1"/>
          <w:sz w:val="28"/>
          <w:szCs w:val="28"/>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Кодекса;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w:t>
      </w:r>
      <w:r w:rsidR="008B077C">
        <w:rPr>
          <w:rFonts w:ascii="Times New Roman" w:hAnsi="Times New Roman"/>
          <w:color w:val="000000" w:themeColor="text1"/>
          <w:sz w:val="28"/>
          <w:szCs w:val="28"/>
        </w:rPr>
        <w:t>б</w:t>
      </w:r>
      <w:r w:rsidRPr="00EA2258">
        <w:rPr>
          <w:rFonts w:ascii="Times New Roman" w:hAnsi="Times New Roman"/>
          <w:color w:val="000000" w:themeColor="text1"/>
          <w:sz w:val="28"/>
          <w:szCs w:val="28"/>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EA2258" w:rsidRPr="00EA2258">
        <w:rPr>
          <w:rFonts w:ascii="Times New Roman" w:hAnsi="Times New Roman"/>
          <w:color w:val="000000" w:themeColor="text1"/>
          <w:sz w:val="28"/>
          <w:szCs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EA2258" w:rsidRPr="00EA2258">
        <w:rPr>
          <w:rFonts w:ascii="Times New Roman" w:hAnsi="Times New Roman"/>
          <w:color w:val="000000" w:themeColor="text1"/>
          <w:sz w:val="28"/>
          <w:szCs w:val="28"/>
        </w:rPr>
        <w:t>Росатом</w:t>
      </w:r>
      <w:proofErr w:type="spellEnd"/>
      <w:r w:rsidR="00EA2258" w:rsidRPr="00EA2258">
        <w:rPr>
          <w:rFonts w:ascii="Times New Roman" w:hAnsi="Times New Roman"/>
          <w:color w:val="000000" w:themeColor="text1"/>
          <w:sz w:val="28"/>
          <w:szCs w:val="28"/>
        </w:rPr>
        <w:t>», Государственной корпорацией по космической деятельности «</w:t>
      </w:r>
      <w:proofErr w:type="spellStart"/>
      <w:r w:rsidR="00EA2258" w:rsidRPr="00EA2258">
        <w:rPr>
          <w:rFonts w:ascii="Times New Roman" w:hAnsi="Times New Roman"/>
          <w:color w:val="000000" w:themeColor="text1"/>
          <w:sz w:val="28"/>
          <w:szCs w:val="28"/>
        </w:rPr>
        <w:t>Роскосмос</w:t>
      </w:r>
      <w:proofErr w:type="spellEnd"/>
      <w:r w:rsidR="00EA2258" w:rsidRPr="00EA2258">
        <w:rPr>
          <w:rFonts w:ascii="Times New Roman" w:hAnsi="Times New Roman"/>
          <w:color w:val="000000" w:themeColor="text1"/>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w:t>
      </w:r>
      <w:r w:rsidR="00EA2258" w:rsidRPr="00EA2258">
        <w:rPr>
          <w:rFonts w:ascii="Times New Roman" w:hAnsi="Times New Roman"/>
          <w:color w:val="000000" w:themeColor="text1"/>
          <w:sz w:val="28"/>
          <w:szCs w:val="28"/>
        </w:rPr>
        <w:lastRenderedPageBreak/>
        <w:t>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A2258" w:rsidRPr="00EA2258" w:rsidRDefault="00D5626E"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EA2258" w:rsidRPr="00EA2258">
        <w:rPr>
          <w:rFonts w:ascii="Times New Roman" w:hAnsi="Times New Roman"/>
          <w:color w:val="000000" w:themeColor="text1"/>
          <w:sz w:val="28"/>
          <w:szCs w:val="28"/>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A2258" w:rsidRPr="00EA2258"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85E7A" w:rsidRPr="00836CF3" w:rsidRDefault="00EA2258" w:rsidP="00EA22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A2258">
        <w:rPr>
          <w:rFonts w:ascii="Times New Roman" w:hAnsi="Times New Roman"/>
          <w:color w:val="000000" w:themeColor="text1"/>
          <w:sz w:val="28"/>
          <w:szCs w:val="28"/>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Документы, указанные в подпунктах 1, 3, 4 пункта </w:t>
      </w:r>
      <w:r w:rsidR="00D5626E">
        <w:rPr>
          <w:rFonts w:ascii="Times New Roman" w:hAnsi="Times New Roman"/>
          <w:color w:val="000000" w:themeColor="text1"/>
          <w:sz w:val="28"/>
          <w:szCs w:val="28"/>
        </w:rPr>
        <w:t>9</w:t>
      </w:r>
      <w:r w:rsidR="008F1F54">
        <w:rPr>
          <w:rFonts w:ascii="Times New Roman" w:hAnsi="Times New Roman"/>
          <w:color w:val="000000" w:themeColor="text1"/>
          <w:sz w:val="28"/>
          <w:szCs w:val="28"/>
        </w:rPr>
        <w:t>.</w:t>
      </w:r>
      <w:r w:rsidR="00D5626E">
        <w:rPr>
          <w:rFonts w:ascii="Times New Roman" w:hAnsi="Times New Roman"/>
          <w:color w:val="000000" w:themeColor="text1"/>
          <w:sz w:val="28"/>
          <w:szCs w:val="28"/>
        </w:rPr>
        <w:t>1</w:t>
      </w:r>
      <w:r w:rsidRPr="00836CF3">
        <w:rPr>
          <w:rFonts w:ascii="Times New Roman" w:hAnsi="Times New Roman"/>
          <w:color w:val="000000" w:themeColor="text1"/>
          <w:sz w:val="28"/>
          <w:szCs w:val="28"/>
        </w:rPr>
        <w:t xml:space="preserve">, направляются заявителем самостоятельно, </w:t>
      </w:r>
      <w:r w:rsidR="00BC0B71" w:rsidRPr="00BC0B71">
        <w:rPr>
          <w:rFonts w:ascii="Times New Roman" w:hAnsi="Times New Roman"/>
          <w:color w:val="000000" w:themeColor="text1"/>
          <w:sz w:val="28"/>
          <w:szCs w:val="28"/>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Pr="00836CF3">
        <w:rPr>
          <w:rFonts w:ascii="Times New Roman" w:hAnsi="Times New Roman"/>
          <w:color w:val="000000" w:themeColor="text1"/>
          <w:sz w:val="28"/>
          <w:szCs w:val="28"/>
        </w:rPr>
        <w:t>.</w:t>
      </w:r>
    </w:p>
    <w:p w:rsidR="00085E7A"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 межведомственным запросам, документы (их копии или сведения, содержащиеся в них), предусмотренные </w:t>
      </w:r>
      <w:r w:rsidR="00EA2258">
        <w:rPr>
          <w:rFonts w:ascii="Times New Roman" w:hAnsi="Times New Roman"/>
          <w:color w:val="000000" w:themeColor="text1"/>
          <w:sz w:val="28"/>
          <w:szCs w:val="28"/>
        </w:rPr>
        <w:t>в под</w:t>
      </w:r>
      <w:r w:rsidR="00EA2258" w:rsidRPr="00EA2258">
        <w:rPr>
          <w:rFonts w:ascii="Times New Roman" w:hAnsi="Times New Roman"/>
          <w:color w:val="000000" w:themeColor="text1"/>
          <w:sz w:val="28"/>
          <w:szCs w:val="28"/>
        </w:rPr>
        <w:t xml:space="preserve">пунктах 1 – 4, 4.3, 5, </w:t>
      </w:r>
      <w:r w:rsidR="00D5626E">
        <w:rPr>
          <w:rFonts w:ascii="Times New Roman" w:hAnsi="Times New Roman"/>
          <w:color w:val="000000" w:themeColor="text1"/>
          <w:sz w:val="28"/>
          <w:szCs w:val="28"/>
        </w:rPr>
        <w:t>5а</w:t>
      </w:r>
      <w:r w:rsidR="00EA2258" w:rsidRPr="00EA2258">
        <w:rPr>
          <w:rFonts w:ascii="Times New Roman" w:hAnsi="Times New Roman"/>
          <w:color w:val="000000" w:themeColor="text1"/>
          <w:sz w:val="28"/>
          <w:szCs w:val="28"/>
        </w:rPr>
        <w:t>, 8 и 9</w:t>
      </w:r>
      <w:r w:rsidR="00EA2258">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пункт</w:t>
      </w:r>
      <w:r w:rsidR="00EA2258">
        <w:rPr>
          <w:rFonts w:ascii="Times New Roman" w:hAnsi="Times New Roman"/>
          <w:color w:val="000000" w:themeColor="text1"/>
          <w:sz w:val="28"/>
          <w:szCs w:val="28"/>
        </w:rPr>
        <w:t>а</w:t>
      </w:r>
      <w:r w:rsidRPr="00836CF3">
        <w:rPr>
          <w:rFonts w:ascii="Times New Roman" w:hAnsi="Times New Roman"/>
          <w:color w:val="000000" w:themeColor="text1"/>
          <w:sz w:val="28"/>
          <w:szCs w:val="28"/>
        </w:rPr>
        <w:t xml:space="preserve"> </w:t>
      </w:r>
      <w:r w:rsidR="00D5626E">
        <w:rPr>
          <w:rFonts w:ascii="Times New Roman" w:hAnsi="Times New Roman"/>
          <w:color w:val="000000" w:themeColor="text1"/>
          <w:sz w:val="28"/>
          <w:szCs w:val="28"/>
        </w:rPr>
        <w:t>9</w:t>
      </w:r>
      <w:r w:rsidR="008F1F54">
        <w:rPr>
          <w:rFonts w:ascii="Times New Roman" w:hAnsi="Times New Roman"/>
          <w:color w:val="000000" w:themeColor="text1"/>
          <w:sz w:val="28"/>
          <w:szCs w:val="28"/>
        </w:rPr>
        <w:t>.</w:t>
      </w:r>
      <w:r w:rsidR="00D5626E">
        <w:rPr>
          <w:rFonts w:ascii="Times New Roman" w:hAnsi="Times New Roman"/>
          <w:color w:val="000000" w:themeColor="text1"/>
          <w:sz w:val="28"/>
          <w:szCs w:val="28"/>
        </w:rPr>
        <w:t>1</w:t>
      </w:r>
      <w:r w:rsidRPr="00836CF3">
        <w:rPr>
          <w:rFonts w:ascii="Times New Roman" w:hAnsi="Times New Roman"/>
          <w:color w:val="000000" w:themeColor="text1"/>
          <w:sz w:val="28"/>
          <w:szCs w:val="28"/>
        </w:rPr>
        <w:t xml:space="preserve">,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w:t>
      </w:r>
      <w:r w:rsidRPr="00836CF3">
        <w:rPr>
          <w:rFonts w:ascii="Times New Roman" w:hAnsi="Times New Roman"/>
          <w:color w:val="000000" w:themeColor="text1"/>
          <w:sz w:val="28"/>
          <w:szCs w:val="28"/>
        </w:rPr>
        <w:lastRenderedPageBreak/>
        <w:t>эти документы, в срок не позднее трех рабочих дней со дня получения соответствующего межведомственного запроса.</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 xml:space="preserve">Для получения муниципальной услуги в части внесения изменений в разрешение на строительство (в том числе в связи с необходимостью продления срока действия разрешения на строительство),  исправлением допущенных опечаток и (или) ошибок в разрешении на строительство, заявитель направляет в Комитет, </w:t>
      </w:r>
      <w:r w:rsidR="00C4704F">
        <w:rPr>
          <w:rFonts w:ascii="Times New Roman" w:hAnsi="Times New Roman"/>
          <w:color w:val="000000" w:themeColor="text1"/>
          <w:sz w:val="28"/>
          <w:szCs w:val="28"/>
        </w:rPr>
        <w:t>МФЦ</w:t>
      </w:r>
      <w:r w:rsidRPr="00A80DA0">
        <w:rPr>
          <w:rFonts w:ascii="Times New Roman" w:hAnsi="Times New Roman"/>
          <w:color w:val="000000" w:themeColor="text1"/>
          <w:sz w:val="28"/>
          <w:szCs w:val="28"/>
        </w:rPr>
        <w:t xml:space="preserve"> заявление о внесении изменений в разрешение на строительство. Заявление оформляется по форме, согласно приложению 3 к настоящему административному регламенту.</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 xml:space="preserve">К указанному заявлению, кроме заявления о внесении изменений в разрешение на строительство исключительно в связи с продлением срока действия такого разрешения, прилагаются документы, предусмотренные пунктом </w:t>
      </w:r>
      <w:r w:rsidR="00D5626E">
        <w:rPr>
          <w:rFonts w:ascii="Times New Roman" w:hAnsi="Times New Roman"/>
          <w:color w:val="000000" w:themeColor="text1"/>
          <w:sz w:val="28"/>
          <w:szCs w:val="28"/>
        </w:rPr>
        <w:t>9.1</w:t>
      </w:r>
      <w:r w:rsidRPr="00A80DA0">
        <w:rPr>
          <w:rFonts w:ascii="Times New Roman" w:hAnsi="Times New Roman"/>
          <w:color w:val="000000" w:themeColor="text1"/>
          <w:sz w:val="28"/>
          <w:szCs w:val="28"/>
        </w:rPr>
        <w:t xml:space="preserve"> настоящего административного регламента.</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Заявителем или его представителем в Комитет, Центр подается  заявление об исправлении допущенных опечаток и (или) ошибок в выданных документах прилагаются следующие документы:</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1)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2) документ, удостоверяющий права (полномочия) представителя физического или юридического лица, в случае если от имени заявителя обращается представитель заявителя (заявителей);</w:t>
      </w:r>
    </w:p>
    <w:p w:rsidR="00A80DA0" w:rsidRPr="00A80DA0" w:rsidRDefault="00A80DA0" w:rsidP="00A80DA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80DA0">
        <w:rPr>
          <w:rFonts w:ascii="Times New Roman" w:hAnsi="Times New Roman"/>
          <w:color w:val="000000" w:themeColor="text1"/>
          <w:sz w:val="28"/>
          <w:szCs w:val="28"/>
        </w:rPr>
        <w:t>3) документы, обосновывающие доводы  заявителя  о наличии опечаток и (или) ошибок в выданных документах, а также содержащие правильные сведения.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 срок не более чем пять рабочих дней со дня получения заявления о внесении изменений в разрешение на </w:t>
      </w:r>
      <w:r w:rsidR="00BC0B71">
        <w:rPr>
          <w:rFonts w:ascii="Times New Roman" w:hAnsi="Times New Roman"/>
          <w:color w:val="000000" w:themeColor="text1"/>
          <w:sz w:val="28"/>
          <w:szCs w:val="28"/>
        </w:rPr>
        <w:t>строительство</w:t>
      </w:r>
      <w:r w:rsidRPr="00836CF3">
        <w:rPr>
          <w:rFonts w:ascii="Times New Roman" w:hAnsi="Times New Roman"/>
          <w:color w:val="000000" w:themeColor="text1"/>
          <w:sz w:val="28"/>
          <w:szCs w:val="28"/>
        </w:rPr>
        <w:t xml:space="preserve">, </w:t>
      </w:r>
      <w:r w:rsidR="00EC090D">
        <w:rPr>
          <w:rFonts w:ascii="Times New Roman" w:hAnsi="Times New Roman"/>
          <w:color w:val="000000" w:themeColor="text1"/>
          <w:sz w:val="28"/>
          <w:szCs w:val="28"/>
        </w:rPr>
        <w:t xml:space="preserve">орган </w:t>
      </w:r>
      <w:r w:rsidRPr="00836CF3">
        <w:rPr>
          <w:rFonts w:ascii="Times New Roman" w:hAnsi="Times New Roman"/>
          <w:color w:val="000000" w:themeColor="text1"/>
          <w:sz w:val="28"/>
          <w:szCs w:val="28"/>
        </w:rPr>
        <w:t xml:space="preserve">выдавший разрешение на </w:t>
      </w:r>
      <w:r w:rsidR="00EC090D">
        <w:rPr>
          <w:rFonts w:ascii="Times New Roman" w:hAnsi="Times New Roman"/>
          <w:color w:val="000000" w:themeColor="text1"/>
          <w:sz w:val="28"/>
          <w:szCs w:val="28"/>
        </w:rPr>
        <w:t>строительство</w:t>
      </w:r>
      <w:r w:rsidRPr="00836CF3">
        <w:rPr>
          <w:rFonts w:ascii="Times New Roman" w:hAnsi="Times New Roman"/>
          <w:color w:val="000000" w:themeColor="text1"/>
          <w:sz w:val="28"/>
          <w:szCs w:val="28"/>
        </w:rPr>
        <w:t xml:space="preserve">, принимает решение о внесении изменений в разрешение на </w:t>
      </w:r>
      <w:r w:rsidR="00EC090D">
        <w:rPr>
          <w:rFonts w:ascii="Times New Roman" w:hAnsi="Times New Roman"/>
          <w:color w:val="000000" w:themeColor="text1"/>
          <w:sz w:val="28"/>
          <w:szCs w:val="28"/>
        </w:rPr>
        <w:t>строительство</w:t>
      </w:r>
      <w:r w:rsidRPr="00836CF3">
        <w:rPr>
          <w:rFonts w:ascii="Times New Roman" w:hAnsi="Times New Roman"/>
          <w:color w:val="000000" w:themeColor="text1"/>
          <w:sz w:val="28"/>
          <w:szCs w:val="28"/>
        </w:rPr>
        <w:t xml:space="preserve"> или </w:t>
      </w:r>
      <w:r w:rsidR="00EC090D">
        <w:rPr>
          <w:rFonts w:ascii="Times New Roman" w:hAnsi="Times New Roman"/>
          <w:color w:val="000000" w:themeColor="text1"/>
          <w:sz w:val="28"/>
          <w:szCs w:val="28"/>
        </w:rPr>
        <w:t xml:space="preserve">уведомление </w:t>
      </w:r>
      <w:r w:rsidRPr="00836CF3">
        <w:rPr>
          <w:rFonts w:ascii="Times New Roman" w:hAnsi="Times New Roman"/>
          <w:color w:val="000000" w:themeColor="text1"/>
          <w:sz w:val="28"/>
          <w:szCs w:val="28"/>
        </w:rPr>
        <w:t>об отказе во внесении изменений в данное разрешение с указанием причин отказа.</w:t>
      </w:r>
    </w:p>
    <w:p w:rsidR="00085E7A" w:rsidRDefault="00C4704F"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C4704F">
        <w:rPr>
          <w:rFonts w:ascii="Times New Roman" w:hAnsi="Times New Roman"/>
          <w:color w:val="000000" w:themeColor="text1"/>
          <w:sz w:val="28"/>
          <w:szCs w:val="28"/>
        </w:rPr>
        <w:t xml:space="preserve">Номер и дата разрешения на строительство не изменяется, а в строке 1.5 </w:t>
      </w:r>
      <w:r w:rsidR="00EC090D">
        <w:rPr>
          <w:rFonts w:ascii="Times New Roman" w:hAnsi="Times New Roman"/>
          <w:color w:val="000000" w:themeColor="text1"/>
          <w:sz w:val="28"/>
          <w:szCs w:val="28"/>
        </w:rPr>
        <w:t xml:space="preserve">раздела 1 разрешения на строительство </w:t>
      </w:r>
      <w:r w:rsidRPr="00C4704F">
        <w:rPr>
          <w:rFonts w:ascii="Times New Roman" w:hAnsi="Times New Roman"/>
          <w:color w:val="000000" w:themeColor="text1"/>
          <w:sz w:val="28"/>
          <w:szCs w:val="28"/>
        </w:rPr>
        <w:t>указывается дата последнего принятия Комитетом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r w:rsidR="00085E7A" w:rsidRPr="00836CF3">
        <w:rPr>
          <w:rFonts w:ascii="Times New Roman" w:hAnsi="Times New Roman"/>
          <w:color w:val="000000" w:themeColor="text1"/>
          <w:sz w:val="28"/>
          <w:szCs w:val="28"/>
        </w:rPr>
        <w:t>.</w:t>
      </w:r>
    </w:p>
    <w:p w:rsidR="00A67A80" w:rsidRDefault="00A67A80"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67A80">
        <w:rPr>
          <w:rFonts w:ascii="Times New Roman" w:hAnsi="Times New Roman"/>
          <w:color w:val="000000" w:themeColor="text1"/>
          <w:sz w:val="28"/>
          <w:szCs w:val="28"/>
        </w:rPr>
        <w:t>Заявление о предоставлении муниципальной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ЕПГУ, ГИСОГД, ЕИСЖС.</w:t>
      </w:r>
    </w:p>
    <w:p w:rsidR="00A67A80" w:rsidRPr="00A67A80" w:rsidRDefault="00A67A80" w:rsidP="00A67A8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67A80">
        <w:rPr>
          <w:rFonts w:ascii="Times New Roman" w:hAnsi="Times New Roman"/>
          <w:color w:val="000000" w:themeColor="text1"/>
          <w:sz w:val="28"/>
          <w:szCs w:val="28"/>
        </w:rPr>
        <w:t xml:space="preserve">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предусмотренной Федеральным законом от 30 декабря 2004 года </w:t>
      </w:r>
      <w:r w:rsidRPr="00A67A80">
        <w:rPr>
          <w:rFonts w:ascii="Times New Roman" w:hAnsi="Times New Roman"/>
          <w:color w:val="000000" w:themeColor="text1"/>
          <w:sz w:val="28"/>
          <w:szCs w:val="28"/>
        </w:rPr>
        <w:lastRenderedPageBreak/>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частью 6.1 статьи 51 Градостроительного кодекса Российской Федерации».</w:t>
      </w:r>
    </w:p>
    <w:p w:rsidR="00A67A80" w:rsidRPr="00A67A80" w:rsidRDefault="00A67A80" w:rsidP="00A67A8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67A80">
        <w:rPr>
          <w:rFonts w:ascii="Times New Roman" w:hAnsi="Times New Roman"/>
          <w:color w:val="000000" w:themeColor="text1"/>
          <w:sz w:val="28"/>
          <w:szCs w:val="28"/>
        </w:rPr>
        <w:t>Результат предоставления муниципальной услуги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A67A80" w:rsidRPr="00836CF3" w:rsidRDefault="00A67A80" w:rsidP="00A67A8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67A80">
        <w:rPr>
          <w:rFonts w:ascii="Times New Roman" w:hAnsi="Times New Roman"/>
          <w:color w:val="000000" w:themeColor="text1"/>
          <w:sz w:val="28"/>
          <w:szCs w:val="28"/>
        </w:rPr>
        <w:t xml:space="preserve">Не допускается требовать иные документы для получения разрешений на строительство, за исключением указанных в пункте </w:t>
      </w:r>
      <w:r w:rsidR="00495492">
        <w:rPr>
          <w:rFonts w:ascii="Times New Roman" w:hAnsi="Times New Roman"/>
          <w:color w:val="000000" w:themeColor="text1"/>
          <w:sz w:val="28"/>
          <w:szCs w:val="28"/>
        </w:rPr>
        <w:t>9.1</w:t>
      </w:r>
      <w:r w:rsidRPr="00A67A80">
        <w:rPr>
          <w:rFonts w:ascii="Times New Roman" w:hAnsi="Times New Roman"/>
          <w:color w:val="000000" w:themeColor="text1"/>
          <w:sz w:val="28"/>
          <w:szCs w:val="28"/>
        </w:rPr>
        <w:t xml:space="preserve"> настоящего административного регламента.</w:t>
      </w:r>
    </w:p>
    <w:p w:rsidR="00B4681A" w:rsidRPr="00836CF3" w:rsidRDefault="00D5626E"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9.2.</w:t>
      </w:r>
      <w:r w:rsidR="00B4681A" w:rsidRPr="00836CF3">
        <w:rPr>
          <w:rFonts w:ascii="Times New Roman" w:hAnsi="Times New Roman"/>
          <w:color w:val="000000" w:themeColor="text1"/>
          <w:sz w:val="28"/>
          <w:szCs w:val="28"/>
        </w:rPr>
        <w:t xml:space="preserve"> При обращении за получением муниципальной </w:t>
      </w:r>
      <w:r w:rsidR="00F36A0B" w:rsidRPr="00836CF3">
        <w:rPr>
          <w:rFonts w:ascii="Times New Roman" w:hAnsi="Times New Roman"/>
          <w:color w:val="000000" w:themeColor="text1"/>
          <w:sz w:val="28"/>
          <w:szCs w:val="28"/>
        </w:rPr>
        <w:t>услуги</w:t>
      </w:r>
      <w:r w:rsidR="00B4681A" w:rsidRPr="00836CF3">
        <w:rPr>
          <w:rFonts w:ascii="Times New Roman" w:hAnsi="Times New Roman"/>
          <w:color w:val="000000" w:themeColor="text1"/>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w:t>
      </w:r>
      <w:r w:rsidR="00A67A80">
        <w:rPr>
          <w:rFonts w:ascii="Times New Roman" w:hAnsi="Times New Roman"/>
          <w:color w:val="000000" w:themeColor="text1"/>
          <w:sz w:val="28"/>
          <w:szCs w:val="28"/>
        </w:rPr>
        <w:t>,</w:t>
      </w:r>
      <w:r w:rsidR="00B4681A" w:rsidRPr="00836CF3">
        <w:rPr>
          <w:rFonts w:ascii="Times New Roman" w:hAnsi="Times New Roman"/>
          <w:color w:val="000000" w:themeColor="text1"/>
          <w:sz w:val="28"/>
          <w:szCs w:val="28"/>
        </w:rPr>
        <w:t xml:space="preserve"> </w:t>
      </w:r>
      <w:r w:rsidR="00A67A80" w:rsidRPr="00A67A80">
        <w:rPr>
          <w:rFonts w:ascii="Times New Roman" w:hAnsi="Times New Roman"/>
          <w:color w:val="000000" w:themeColor="text1"/>
          <w:sz w:val="28"/>
          <w:szCs w:val="28"/>
        </w:rPr>
        <w:t xml:space="preserve">виды которой установлены постановлением Правительства Российской Федерации от 25 июня 2012 г. </w:t>
      </w:r>
      <w:r w:rsidR="00A67A80">
        <w:rPr>
          <w:rFonts w:ascii="Times New Roman" w:hAnsi="Times New Roman"/>
          <w:color w:val="000000" w:themeColor="text1"/>
          <w:sz w:val="28"/>
          <w:szCs w:val="28"/>
        </w:rPr>
        <w:t>№</w:t>
      </w:r>
      <w:r w:rsidR="00A67A80" w:rsidRPr="00A67A80">
        <w:rPr>
          <w:rFonts w:ascii="Times New Roman" w:hAnsi="Times New Roman"/>
          <w:color w:val="000000" w:themeColor="text1"/>
          <w:sz w:val="28"/>
          <w:szCs w:val="28"/>
        </w:rPr>
        <w:t xml:space="preserve"> 634 </w:t>
      </w:r>
      <w:r w:rsidR="00A67A80">
        <w:rPr>
          <w:rFonts w:ascii="Times New Roman" w:hAnsi="Times New Roman"/>
          <w:color w:val="000000" w:themeColor="text1"/>
          <w:sz w:val="28"/>
          <w:szCs w:val="28"/>
        </w:rPr>
        <w:t>«</w:t>
      </w:r>
      <w:r w:rsidR="00A67A80" w:rsidRPr="00A67A80">
        <w:rPr>
          <w:rFonts w:ascii="Times New Roman" w:hAnsi="Times New Roman"/>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A67A80">
        <w:rPr>
          <w:rFonts w:ascii="Times New Roman" w:hAnsi="Times New Roman"/>
          <w:color w:val="000000" w:themeColor="text1"/>
          <w:sz w:val="28"/>
          <w:szCs w:val="28"/>
        </w:rPr>
        <w:t>»</w:t>
      </w:r>
      <w:r w:rsidR="00B4681A" w:rsidRPr="00836CF3">
        <w:rPr>
          <w:rFonts w:ascii="Times New Roman" w:hAnsi="Times New Roman"/>
          <w:color w:val="000000" w:themeColor="text1"/>
          <w:sz w:val="28"/>
          <w:szCs w:val="28"/>
        </w:rPr>
        <w:t>.</w:t>
      </w:r>
    </w:p>
    <w:p w:rsidR="00B4681A" w:rsidRPr="00836CF3"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Правила использования электронной подписи при обращении за получением муниципальной </w:t>
      </w:r>
      <w:r w:rsidR="00F36A0B" w:rsidRPr="00836CF3">
        <w:rPr>
          <w:rFonts w:ascii="Times New Roman" w:hAnsi="Times New Roman"/>
          <w:color w:val="000000" w:themeColor="text1"/>
          <w:sz w:val="28"/>
          <w:szCs w:val="28"/>
        </w:rPr>
        <w:t>услуги</w:t>
      </w:r>
      <w:r w:rsidRPr="00836CF3">
        <w:rPr>
          <w:rFonts w:ascii="Times New Roman" w:hAnsi="Times New Roman"/>
          <w:color w:val="000000" w:themeColor="text1"/>
          <w:sz w:val="28"/>
          <w:szCs w:val="28"/>
        </w:rPr>
        <w:t xml:space="preserve"> установлены постановлением Правительства Российской Федерации от 25 августа 2012 г. № 852 </w:t>
      </w:r>
      <w:r w:rsidR="00085E7A" w:rsidRPr="00836CF3">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836CF3"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использования электронной подписи при обращении за получением муниципальной </w:t>
      </w:r>
      <w:r w:rsidR="00F36A0B" w:rsidRPr="00836CF3">
        <w:rPr>
          <w:rFonts w:ascii="Times New Roman" w:hAnsi="Times New Roman"/>
          <w:color w:val="000000" w:themeColor="text1"/>
          <w:sz w:val="28"/>
          <w:szCs w:val="28"/>
        </w:rPr>
        <w:t>услуги</w:t>
      </w:r>
      <w:r w:rsidRPr="00836CF3">
        <w:rPr>
          <w:rFonts w:ascii="Times New Roman" w:hAnsi="Times New Roman"/>
          <w:color w:val="000000" w:themeColor="text1"/>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B4681A" w:rsidRPr="00836CF3"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836CF3" w:rsidRDefault="00B4681A"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B4681A" w:rsidRPr="00836CF3" w:rsidRDefault="00D5626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6F53A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xml:space="preserve">, которые находятся в распоряжении иных органов и организаций, участвующих в предоставлении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и запрашиваются в режиме межведомственного информационного взаимодействия</w:t>
      </w:r>
      <w:r w:rsidR="00B4681A" w:rsidRPr="00836CF3">
        <w:rPr>
          <w:rFonts w:ascii="Times New Roman" w:hAnsi="Times New Roman"/>
          <w:color w:val="000000" w:themeColor="text1"/>
          <w:sz w:val="28"/>
          <w:szCs w:val="28"/>
        </w:rPr>
        <w:t>:</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1) выписка из Единого государственного реестра недвижимости на земельный участок;</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2) соглашение о передаче в случаях, установленных бюджетным </w:t>
      </w:r>
      <w:r w:rsidRPr="00097974">
        <w:rPr>
          <w:rFonts w:ascii="Times New Roman" w:hAnsi="Times New Roman"/>
          <w:color w:val="000000" w:themeColor="text1"/>
          <w:sz w:val="28"/>
          <w:szCs w:val="28"/>
        </w:rPr>
        <w:lastRenderedPageBreak/>
        <w:t>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97974">
        <w:rPr>
          <w:rFonts w:ascii="Times New Roman" w:hAnsi="Times New Roman"/>
          <w:color w:val="000000" w:themeColor="text1"/>
          <w:sz w:val="28"/>
          <w:szCs w:val="28"/>
        </w:rPr>
        <w:t>Росатом</w:t>
      </w:r>
      <w:proofErr w:type="spellEnd"/>
      <w:r w:rsidRPr="00097974">
        <w:rPr>
          <w:rFonts w:ascii="Times New Roman" w:hAnsi="Times New Roman"/>
          <w:color w:val="000000" w:themeColor="text1"/>
          <w:sz w:val="28"/>
          <w:szCs w:val="28"/>
        </w:rPr>
        <w:t>», Государственной корпорацией по космической деятельности «</w:t>
      </w:r>
      <w:proofErr w:type="spellStart"/>
      <w:r w:rsidRPr="00097974">
        <w:rPr>
          <w:rFonts w:ascii="Times New Roman" w:hAnsi="Times New Roman"/>
          <w:color w:val="000000" w:themeColor="text1"/>
          <w:sz w:val="28"/>
          <w:szCs w:val="28"/>
        </w:rPr>
        <w:t>Роскосмос</w:t>
      </w:r>
      <w:proofErr w:type="spellEnd"/>
      <w:r w:rsidRPr="00097974">
        <w:rPr>
          <w:rFonts w:ascii="Times New Roman" w:hAnsi="Times New Roman"/>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5) выписка из Единого государственного реестра юридических лиц о юридическом лице, являющемся заявителем;</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6) выписка из Единого государственного реестра индивидуальных предпринимателей о индивидуальном предпринимателе, являющемся заявителем;</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7) выписка из Единого государственного реестра заключений (запрашиваются сведения, содержащиеся в едином государственном реестре заключений (материалы, содержащиеся в проектной документации,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объекта капитального строительства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8) выписка из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9) копия решения об установлении или изменении зоны с особыми </w:t>
      </w:r>
      <w:r w:rsidRPr="00097974">
        <w:rPr>
          <w:rFonts w:ascii="Times New Roman" w:hAnsi="Times New Roman"/>
          <w:color w:val="000000" w:themeColor="text1"/>
          <w:sz w:val="28"/>
          <w:szCs w:val="28"/>
        </w:rPr>
        <w:lastRenderedPageBreak/>
        <w:t>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10) решение об установлении публичного сервитута (в случае установления публичного сервитута в отношении земельного участка);</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11)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12)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097974" w:rsidRPr="00097974"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13)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720F22" w:rsidRPr="00836CF3"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Документы, указанные в данном пункте Административного регламента, заявитель вправе представить лично.</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80964" w:rsidRPr="00836CF3" w:rsidRDefault="00D5626E" w:rsidP="0068096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3" w:name="Par296"/>
      <w:bookmarkStart w:id="4" w:name="Par298"/>
      <w:bookmarkEnd w:id="3"/>
      <w:bookmarkEnd w:id="4"/>
      <w:r>
        <w:rPr>
          <w:rFonts w:ascii="Times New Roman" w:hAnsi="Times New Roman"/>
          <w:color w:val="000000" w:themeColor="text1"/>
          <w:sz w:val="28"/>
          <w:szCs w:val="28"/>
        </w:rPr>
        <w:t>11</w:t>
      </w:r>
      <w:r w:rsidR="00897DAE" w:rsidRPr="00836CF3">
        <w:rPr>
          <w:rFonts w:ascii="Times New Roman" w:hAnsi="Times New Roman"/>
          <w:color w:val="000000" w:themeColor="text1"/>
          <w:sz w:val="28"/>
          <w:szCs w:val="28"/>
        </w:rPr>
        <w:t>.</w:t>
      </w:r>
      <w:r w:rsidR="00680964" w:rsidRPr="00836CF3">
        <w:rPr>
          <w:rFonts w:ascii="Times New Roman" w:hAnsi="Times New Roman"/>
          <w:color w:val="000000" w:themeColor="text1"/>
          <w:sz w:val="28"/>
          <w:szCs w:val="28"/>
        </w:rPr>
        <w:t xml:space="preserve">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w:t>
      </w:r>
      <w:r w:rsidRPr="00836CF3">
        <w:rPr>
          <w:rFonts w:ascii="Times New Roman" w:eastAsia="Times New Roman" w:hAnsi="Times New Roman" w:cs="Times New Roman"/>
          <w:color w:val="000000" w:themeColor="text1"/>
          <w:sz w:val="28"/>
          <w:szCs w:val="28"/>
        </w:rPr>
        <w:lastRenderedPageBreak/>
        <w:t>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w:t>
      </w:r>
      <w:r w:rsidRPr="00836CF3">
        <w:rPr>
          <w:rFonts w:ascii="Times New Roman" w:eastAsia="Times New Roman" w:hAnsi="Times New Roman" w:cs="Times New Roman"/>
          <w:color w:val="000000" w:themeColor="text1"/>
          <w:sz w:val="28"/>
          <w:szCs w:val="28"/>
        </w:rPr>
        <w:lastRenderedPageBreak/>
        <w:t>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085E7A" w:rsidRPr="00836CF3" w:rsidRDefault="00085E7A"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от 27 июля 2010 года № 210-ФЗ</w:t>
      </w:r>
      <w:r w:rsidR="00EC090D">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22F39" w:rsidRPr="00836CF3" w:rsidRDefault="00522F39"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p>
    <w:p w:rsidR="00720F22" w:rsidRPr="00836CF3" w:rsidRDefault="00720F22"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720F22" w:rsidRPr="00836CF3" w:rsidRDefault="00D5626E" w:rsidP="00E87596">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Исчерпывающий перечень оснований для отказа </w:t>
      </w:r>
      <w:r w:rsidR="00953EE1">
        <w:rPr>
          <w:rFonts w:ascii="Times New Roman" w:hAnsi="Times New Roman"/>
          <w:color w:val="000000" w:themeColor="text1"/>
          <w:sz w:val="28"/>
          <w:szCs w:val="28"/>
        </w:rPr>
        <w:t>в приеме заявления</w:t>
      </w:r>
      <w:r w:rsidR="006421D1">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предоставлении </w:t>
      </w:r>
      <w:r w:rsidR="006421D1">
        <w:rPr>
          <w:rFonts w:ascii="Times New Roman" w:hAnsi="Times New Roman"/>
          <w:color w:val="000000" w:themeColor="text1"/>
          <w:sz w:val="28"/>
          <w:szCs w:val="28"/>
        </w:rPr>
        <w:t xml:space="preserve">и приостановлении </w:t>
      </w:r>
      <w:r w:rsidR="00F36A0B" w:rsidRPr="00836CF3">
        <w:rPr>
          <w:rFonts w:ascii="Times New Roman" w:hAnsi="Times New Roman"/>
          <w:color w:val="000000" w:themeColor="text1"/>
          <w:sz w:val="28"/>
          <w:szCs w:val="28"/>
        </w:rPr>
        <w:t>муниципальной услуги</w:t>
      </w:r>
      <w:r w:rsidR="00E8759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522F39" w:rsidRPr="00836CF3" w:rsidRDefault="00D5626E"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897DAE" w:rsidRPr="00836CF3">
        <w:rPr>
          <w:rFonts w:ascii="Times New Roman" w:hAnsi="Times New Roman"/>
          <w:color w:val="000000" w:themeColor="text1"/>
          <w:sz w:val="28"/>
          <w:szCs w:val="28"/>
        </w:rPr>
        <w:t>.1</w:t>
      </w:r>
      <w:r w:rsidR="00720F22" w:rsidRPr="00836CF3">
        <w:rPr>
          <w:rFonts w:ascii="Times New Roman" w:hAnsi="Times New Roman"/>
          <w:color w:val="000000" w:themeColor="text1"/>
          <w:sz w:val="28"/>
          <w:szCs w:val="28"/>
        </w:rPr>
        <w:t xml:space="preserve">. Основаниями для отказа в приеме заявления и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предоставленных заявителем</w:t>
      </w:r>
      <w:r w:rsidR="00953EE1">
        <w:rPr>
          <w:rFonts w:ascii="Times New Roman" w:hAnsi="Times New Roman"/>
          <w:color w:val="000000" w:themeColor="text1"/>
          <w:sz w:val="28"/>
          <w:szCs w:val="28"/>
        </w:rPr>
        <w:t xml:space="preserve">, в том числе и в </w:t>
      </w:r>
      <w:r w:rsidR="00720F22" w:rsidRPr="00836CF3">
        <w:rPr>
          <w:rFonts w:ascii="Times New Roman" w:hAnsi="Times New Roman"/>
          <w:color w:val="000000" w:themeColor="text1"/>
          <w:sz w:val="28"/>
          <w:szCs w:val="28"/>
        </w:rPr>
        <w:t>электронной форме, является</w:t>
      </w:r>
      <w:r w:rsidR="00522F39" w:rsidRPr="00836CF3">
        <w:rPr>
          <w:rFonts w:ascii="Times New Roman" w:hAnsi="Times New Roman"/>
          <w:color w:val="000000" w:themeColor="text1"/>
          <w:sz w:val="28"/>
          <w:szCs w:val="28"/>
        </w:rPr>
        <w:t>:</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1) представленные заявителем документы не соответствуют требованиям, установленным настоящим административным регламентом;</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2) в представленных заявителем документах содержатся противоречивые сведения;</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3) заявление подано лицом, не имеющим полномочий на представительство заявителя;</w:t>
      </w:r>
    </w:p>
    <w:p w:rsidR="00720F22"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4)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rsidR="00097974" w:rsidRPr="00836CF3" w:rsidRDefault="00097974"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097974">
        <w:rPr>
          <w:rFonts w:ascii="Times New Roman" w:hAnsi="Times New Roman"/>
          <w:color w:val="000000" w:themeColor="text1"/>
          <w:sz w:val="28"/>
          <w:szCs w:val="28"/>
        </w:rPr>
        <w:t>После устранения нарушений, которые послужили основанием для отказа в приеме к рассмотрению первичного запроса, заявитель вправе обратиться повторно с обращением о предоставлении муниципальной услуги</w:t>
      </w:r>
    </w:p>
    <w:p w:rsidR="00720F22" w:rsidRPr="00836CF3" w:rsidRDefault="00D5626E" w:rsidP="00FD24AC">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953EE1">
        <w:rPr>
          <w:rFonts w:ascii="Times New Roman" w:hAnsi="Times New Roman"/>
          <w:color w:val="000000" w:themeColor="text1"/>
          <w:sz w:val="28"/>
          <w:szCs w:val="28"/>
        </w:rPr>
        <w:t>.2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Исчерпывающий перечень оснований для</w:t>
      </w:r>
      <w:r w:rsidR="00477B57">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отказа в предоставлении </w:t>
      </w:r>
      <w:r w:rsidR="00F36A0B" w:rsidRPr="00836CF3">
        <w:rPr>
          <w:rFonts w:ascii="Times New Roman" w:hAnsi="Times New Roman"/>
          <w:color w:val="000000" w:themeColor="text1"/>
          <w:sz w:val="28"/>
          <w:szCs w:val="28"/>
        </w:rPr>
        <w:t>муниципальной услуги</w:t>
      </w:r>
      <w:r w:rsidR="00FD24AC"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Основаниями для отказа в предоставлении муниципальной услуги являются:</w:t>
      </w:r>
    </w:p>
    <w:p w:rsidR="00085E7A"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1) отсутствие документов, указанных в пункте </w:t>
      </w:r>
      <w:r w:rsidR="00D5626E">
        <w:rPr>
          <w:rFonts w:ascii="Times New Roman" w:hAnsi="Times New Roman"/>
          <w:color w:val="000000" w:themeColor="text1"/>
          <w:sz w:val="28"/>
          <w:szCs w:val="28"/>
        </w:rPr>
        <w:t>9.1</w:t>
      </w:r>
      <w:r w:rsidRPr="00836CF3">
        <w:rPr>
          <w:rFonts w:ascii="Times New Roman" w:hAnsi="Times New Roman"/>
          <w:color w:val="000000" w:themeColor="text1"/>
          <w:sz w:val="28"/>
          <w:szCs w:val="28"/>
        </w:rPr>
        <w:t xml:space="preserve"> </w:t>
      </w:r>
      <w:r w:rsidR="00477B57">
        <w:rPr>
          <w:rFonts w:ascii="Times New Roman" w:hAnsi="Times New Roman"/>
          <w:color w:val="000000" w:themeColor="text1"/>
          <w:sz w:val="28"/>
          <w:szCs w:val="28"/>
        </w:rPr>
        <w:t>настоящего Административного р</w:t>
      </w:r>
      <w:r w:rsidRPr="00836CF3">
        <w:rPr>
          <w:rFonts w:ascii="Times New Roman" w:hAnsi="Times New Roman"/>
          <w:color w:val="000000" w:themeColor="text1"/>
          <w:sz w:val="28"/>
          <w:szCs w:val="28"/>
        </w:rPr>
        <w:t>егламента;</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lastRenderedPageBreak/>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4) несоответствие представленных документов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5) отсутствие документации по планировке территории, утвержденной в соответствии с договором о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планируется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887D35"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6) несоответствие проектной документации очередности планируемого развития территории, предусмотренной проектом планировки территории</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Неполучение или несвоевременное получение документов, запрошенных в соответствии с пунктом </w:t>
      </w:r>
      <w:r w:rsidR="00D5626E">
        <w:rPr>
          <w:rFonts w:ascii="Times New Roman" w:hAnsi="Times New Roman"/>
          <w:color w:val="000000" w:themeColor="text1"/>
          <w:sz w:val="28"/>
          <w:szCs w:val="28"/>
        </w:rPr>
        <w:t>10</w:t>
      </w:r>
      <w:r w:rsidRPr="00097974">
        <w:rPr>
          <w:rFonts w:ascii="Times New Roman" w:hAnsi="Times New Roman"/>
          <w:color w:val="000000" w:themeColor="text1"/>
          <w:sz w:val="28"/>
          <w:szCs w:val="28"/>
        </w:rPr>
        <w:t xml:space="preserve"> настоящего административного регламента, не может являться основанием для отказа в выдаче разрешения на строительство.</w:t>
      </w:r>
    </w:p>
    <w:p w:rsidR="00097974" w:rsidRPr="00097974" w:rsidRDefault="00D5626E" w:rsidP="00097974">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12.3. </w:t>
      </w:r>
      <w:r w:rsidR="00097974" w:rsidRPr="00097974">
        <w:rPr>
          <w:rFonts w:ascii="Times New Roman" w:hAnsi="Times New Roman"/>
          <w:color w:val="000000" w:themeColor="text1"/>
          <w:sz w:val="28"/>
          <w:szCs w:val="28"/>
        </w:rPr>
        <w:t>Основанием для отказа в предоставлении муниципальной услуги в части внесения изменения в разрешение на строительство является: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1)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21.10 статьи 51 Градостроительного кодекса, или отсутствие правоустанавливающего документа на земельный участок в случае, указанном в части 21.13 статьи 51 Градостроительного кодекса, либо отсутствие документов, предусмотренных пунктом </w:t>
      </w:r>
      <w:r w:rsidR="00D5626E">
        <w:rPr>
          <w:rFonts w:ascii="Times New Roman" w:hAnsi="Times New Roman"/>
          <w:color w:val="000000" w:themeColor="text1"/>
          <w:sz w:val="28"/>
          <w:szCs w:val="28"/>
        </w:rPr>
        <w:t>9.1</w:t>
      </w:r>
      <w:r w:rsidRPr="00097974">
        <w:rPr>
          <w:rFonts w:ascii="Times New Roman" w:hAnsi="Times New Roman"/>
          <w:color w:val="000000" w:themeColor="text1"/>
          <w:sz w:val="28"/>
          <w:szCs w:val="28"/>
        </w:rPr>
        <w:t xml:space="preserve"> настоящего </w:t>
      </w:r>
      <w:r w:rsidR="008F1F54">
        <w:rPr>
          <w:rFonts w:ascii="Times New Roman" w:hAnsi="Times New Roman"/>
          <w:color w:val="000000" w:themeColor="text1"/>
          <w:sz w:val="28"/>
          <w:szCs w:val="28"/>
        </w:rPr>
        <w:t xml:space="preserve">Административного </w:t>
      </w:r>
      <w:r w:rsidRPr="00097974">
        <w:rPr>
          <w:rFonts w:ascii="Times New Roman" w:hAnsi="Times New Roman"/>
          <w:color w:val="000000" w:themeColor="text1"/>
          <w:sz w:val="28"/>
          <w:szCs w:val="28"/>
        </w:rPr>
        <w:t>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w:t>
      </w:r>
      <w:r w:rsidRPr="00097974">
        <w:rPr>
          <w:rFonts w:ascii="Times New Roman" w:hAnsi="Times New Roman"/>
          <w:color w:val="000000" w:themeColor="text1"/>
          <w:sz w:val="28"/>
          <w:szCs w:val="28"/>
        </w:rPr>
        <w:lastRenderedPageBreak/>
        <w:t>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При этом градостроительный план земельного участка должен быть выдан не ранее чем за три года до дня направления уведомления;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 xml:space="preserve">7)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w:t>
      </w:r>
      <w:r w:rsidRPr="00097974">
        <w:rPr>
          <w:rFonts w:ascii="Times New Roman" w:hAnsi="Times New Roman"/>
          <w:color w:val="000000" w:themeColor="text1"/>
          <w:sz w:val="28"/>
          <w:szCs w:val="28"/>
        </w:rPr>
        <w:lastRenderedPageBreak/>
        <w:t>разрешение на строительство связано с продлением срока действия разрешения на строительство;</w:t>
      </w:r>
    </w:p>
    <w:p w:rsidR="00097974" w:rsidRPr="00836CF3"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27DF4" w:rsidRDefault="00085E7A" w:rsidP="00085E7A">
      <w:pPr>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olor w:val="000000" w:themeColor="text1"/>
          <w:sz w:val="28"/>
          <w:szCs w:val="28"/>
        </w:rPr>
        <w:t>Неполучение (несвоевременное получение) документов, запрошенных по системе межведомственного взаимодействия, не может являться основанием для отказа в выдаче разрешения на ввод объекта в эксплуатацию</w:t>
      </w:r>
      <w:r w:rsidR="00527DF4" w:rsidRPr="00836CF3">
        <w:rPr>
          <w:rFonts w:ascii="Times New Roman" w:hAnsi="Times New Roman" w:cs="Times New Roman"/>
          <w:color w:val="000000" w:themeColor="text1"/>
          <w:sz w:val="28"/>
          <w:szCs w:val="28"/>
        </w:rPr>
        <w:t>.</w:t>
      </w:r>
    </w:p>
    <w:p w:rsidR="006421D1" w:rsidRDefault="006421D1" w:rsidP="00085E7A">
      <w:pPr>
        <w:spacing w:after="0" w:line="240" w:lineRule="auto"/>
        <w:ind w:firstLine="708"/>
        <w:jc w:val="both"/>
        <w:rPr>
          <w:rFonts w:ascii="Times New Roman" w:hAnsi="Times New Roman" w:cs="Times New Roman"/>
          <w:color w:val="000000" w:themeColor="text1"/>
          <w:sz w:val="28"/>
          <w:szCs w:val="28"/>
        </w:rPr>
      </w:pPr>
      <w:r w:rsidRPr="006421D1">
        <w:rPr>
          <w:rFonts w:ascii="Times New Roman" w:hAnsi="Times New Roman" w:cs="Times New Roman"/>
          <w:color w:val="000000" w:themeColor="text1"/>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r>
        <w:rPr>
          <w:rFonts w:ascii="Times New Roman" w:hAnsi="Times New Roman" w:cs="Times New Roman"/>
          <w:color w:val="000000" w:themeColor="text1"/>
          <w:sz w:val="28"/>
          <w:szCs w:val="28"/>
        </w:rPr>
        <w:t>.</w:t>
      </w:r>
    </w:p>
    <w:p w:rsidR="00CF636B" w:rsidRDefault="00D5626E" w:rsidP="00085E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12.4</w:t>
      </w:r>
      <w:r w:rsidR="0048676E">
        <w:rPr>
          <w:rFonts w:ascii="Times New Roman" w:hAnsi="Times New Roman" w:cs="Times New Roman"/>
          <w:color w:val="000000" w:themeColor="text1"/>
          <w:sz w:val="28"/>
          <w:szCs w:val="28"/>
        </w:rPr>
        <w:t>. В соответствии со статьями</w:t>
      </w:r>
      <w:r w:rsidR="00CF636B" w:rsidRPr="00CF636B">
        <w:rPr>
          <w:rFonts w:ascii="Times New Roman" w:hAnsi="Times New Roman" w:cs="Times New Roman"/>
          <w:color w:val="000000" w:themeColor="text1"/>
          <w:sz w:val="28"/>
          <w:szCs w:val="28"/>
        </w:rPr>
        <w:t xml:space="preserve"> 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rsidR="00097974" w:rsidRPr="00097974" w:rsidRDefault="00D5626E" w:rsidP="00085E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12.5</w:t>
      </w:r>
      <w:r w:rsidR="006421D1">
        <w:rPr>
          <w:rFonts w:ascii="Times New Roman" w:hAnsi="Times New Roman" w:cs="Times New Roman"/>
          <w:color w:val="000000" w:themeColor="text1"/>
          <w:sz w:val="28"/>
          <w:szCs w:val="28"/>
        </w:rPr>
        <w:t>. П</w:t>
      </w:r>
      <w:r w:rsidR="00097974" w:rsidRPr="00097974">
        <w:rPr>
          <w:rFonts w:ascii="Times New Roman" w:hAnsi="Times New Roman" w:cs="Times New Roman"/>
          <w:color w:val="000000" w:themeColor="text1"/>
          <w:sz w:val="28"/>
          <w:szCs w:val="28"/>
        </w:rPr>
        <w:t>еречень оснований для приостановления предоставления муниципальной услуги не предусмотрено</w:t>
      </w:r>
      <w:r w:rsidR="006421D1">
        <w:rPr>
          <w:rFonts w:ascii="Times New Roman" w:hAnsi="Times New Roman" w:cs="Times New Roman"/>
          <w:color w:val="000000" w:themeColor="text1"/>
          <w:sz w:val="28"/>
          <w:szCs w:val="28"/>
        </w:rPr>
        <w:t>.</w:t>
      </w:r>
    </w:p>
    <w:p w:rsidR="00090CED" w:rsidRPr="00836CF3" w:rsidRDefault="00090CED"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2E7539" w:rsidRPr="00836CF3" w:rsidRDefault="00D5626E" w:rsidP="00FD24AC">
      <w:pPr>
        <w:widowControl w:val="0"/>
        <w:autoSpaceDE w:val="0"/>
        <w:autoSpaceDN w:val="0"/>
        <w:adjustRightInd w:val="0"/>
        <w:spacing w:after="0" w:line="240" w:lineRule="auto"/>
        <w:ind w:firstLine="709"/>
        <w:jc w:val="both"/>
        <w:outlineLvl w:val="2"/>
        <w:rPr>
          <w:color w:val="000000" w:themeColor="text1"/>
        </w:rPr>
      </w:pPr>
      <w:r>
        <w:rPr>
          <w:rFonts w:ascii="Times New Roman" w:hAnsi="Times New Roman"/>
          <w:color w:val="000000" w:themeColor="text1"/>
          <w:sz w:val="28"/>
          <w:szCs w:val="28"/>
        </w:rPr>
        <w:t>13</w:t>
      </w:r>
      <w:r w:rsidR="00DD7BB0"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Перечень услуг, необходимых и обязательных для предоставления муниципальной </w:t>
      </w:r>
      <w:r w:rsidR="00F36A0B" w:rsidRPr="00836CF3">
        <w:rPr>
          <w:rFonts w:ascii="Times New Roman" w:hAnsi="Times New Roman"/>
          <w:color w:val="000000" w:themeColor="text1"/>
          <w:sz w:val="28"/>
          <w:szCs w:val="28"/>
        </w:rPr>
        <w:t>услуги</w:t>
      </w:r>
      <w:r w:rsidR="00720F22" w:rsidRPr="00836CF3">
        <w:rPr>
          <w:rFonts w:ascii="Times New Roman" w:hAnsi="Times New Roman"/>
          <w:color w:val="000000" w:themeColor="text1"/>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836CF3">
        <w:rPr>
          <w:rFonts w:ascii="Times New Roman" w:hAnsi="Times New Roman"/>
          <w:color w:val="000000" w:themeColor="text1"/>
          <w:sz w:val="28"/>
          <w:szCs w:val="28"/>
        </w:rPr>
        <w:t>услуги</w:t>
      </w:r>
      <w:r w:rsidR="00DD7BB0" w:rsidRPr="00836CF3">
        <w:rPr>
          <w:rFonts w:ascii="Times New Roman" w:hAnsi="Times New Roman"/>
          <w:color w:val="000000" w:themeColor="text1"/>
          <w:sz w:val="28"/>
          <w:szCs w:val="28"/>
        </w:rPr>
        <w:t>.</w:t>
      </w:r>
    </w:p>
    <w:p w:rsidR="006421D1" w:rsidRDefault="006421D1"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6421D1">
        <w:rPr>
          <w:rFonts w:ascii="Times New Roman" w:hAnsi="Times New Roman"/>
          <w:color w:val="000000" w:themeColor="text1"/>
          <w:sz w:val="28"/>
          <w:szCs w:val="28"/>
        </w:rPr>
        <w:t>Получение заявителем услуг, необходимых и обязательных для предоставления услуги, не предусмотрено</w:t>
      </w:r>
      <w:r>
        <w:rPr>
          <w:rFonts w:ascii="Times New Roman" w:hAnsi="Times New Roman"/>
          <w:color w:val="000000" w:themeColor="text1"/>
          <w:sz w:val="28"/>
          <w:szCs w:val="28"/>
        </w:rPr>
        <w:t>.</w:t>
      </w:r>
    </w:p>
    <w:p w:rsidR="00D5626E" w:rsidRDefault="00D5626E"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6421D1" w:rsidRPr="006421D1" w:rsidRDefault="00D5626E"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14</w:t>
      </w:r>
      <w:r w:rsidR="006421D1" w:rsidRPr="006421D1">
        <w:rPr>
          <w:rFonts w:ascii="Times New Roman" w:hAnsi="Times New Roman"/>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E7539" w:rsidRPr="00836CF3" w:rsidRDefault="006421D1"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6421D1">
        <w:rPr>
          <w:rFonts w:ascii="Times New Roman" w:hAnsi="Times New Roman"/>
          <w:color w:val="000000" w:themeColor="text1"/>
          <w:sz w:val="28"/>
          <w:szCs w:val="28"/>
        </w:rPr>
        <w:t>Муниципальная услуга предоставляется бесплатно</w:t>
      </w:r>
      <w:r>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 </w:t>
      </w:r>
      <w:r w:rsidR="002E7539" w:rsidRPr="00836CF3">
        <w:rPr>
          <w:rFonts w:ascii="Times New Roman" w:hAnsi="Times New Roman"/>
          <w:color w:val="000000" w:themeColor="text1"/>
          <w:sz w:val="28"/>
          <w:szCs w:val="28"/>
        </w:rPr>
        <w:t xml:space="preserve">Государственная пошлина за предоставление </w:t>
      </w:r>
      <w:r w:rsidR="00F36A0B" w:rsidRPr="00836CF3">
        <w:rPr>
          <w:rFonts w:ascii="Times New Roman" w:hAnsi="Times New Roman"/>
          <w:color w:val="000000" w:themeColor="text1"/>
          <w:sz w:val="28"/>
          <w:szCs w:val="28"/>
        </w:rPr>
        <w:t>муниципальной услуги</w:t>
      </w:r>
      <w:r w:rsidR="002E7539" w:rsidRPr="00836CF3">
        <w:rPr>
          <w:rFonts w:ascii="Times New Roman" w:hAnsi="Times New Roman"/>
          <w:color w:val="000000" w:themeColor="text1"/>
          <w:sz w:val="28"/>
          <w:szCs w:val="28"/>
        </w:rPr>
        <w:t xml:space="preserve"> не установлена. </w:t>
      </w:r>
    </w:p>
    <w:p w:rsidR="002326DF" w:rsidRPr="00836CF3" w:rsidRDefault="002326DF"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836CF3" w:rsidRDefault="00CC77B6"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15</w:t>
      </w:r>
      <w:r w:rsidR="00DD7BB0" w:rsidRPr="00836CF3">
        <w:rPr>
          <w:rFonts w:ascii="Times New Roman" w:hAnsi="Times New Roman"/>
          <w:color w:val="000000" w:themeColor="text1"/>
          <w:sz w:val="28"/>
          <w:szCs w:val="28"/>
        </w:rPr>
        <w:t>.</w:t>
      </w:r>
      <w:r w:rsidR="00477B57">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Максимальное время ожидания в очереди при подаче заявления о предоставлении </w:t>
      </w:r>
      <w:r w:rsidR="00F36A0B" w:rsidRPr="00836CF3">
        <w:rPr>
          <w:rFonts w:ascii="Times New Roman" w:hAnsi="Times New Roman"/>
          <w:color w:val="000000" w:themeColor="text1"/>
          <w:sz w:val="28"/>
          <w:szCs w:val="28"/>
        </w:rPr>
        <w:t>муниципальной услуги</w:t>
      </w:r>
      <w:r w:rsidRPr="00836CF3">
        <w:rPr>
          <w:rFonts w:ascii="Times New Roman" w:hAnsi="Times New Roman"/>
          <w:color w:val="000000" w:themeColor="text1"/>
          <w:sz w:val="28"/>
          <w:szCs w:val="28"/>
        </w:rPr>
        <w:t xml:space="preserve"> и при получении результата предоставления </w:t>
      </w:r>
      <w:r w:rsidR="00F36A0B" w:rsidRPr="00836CF3">
        <w:rPr>
          <w:rFonts w:ascii="Times New Roman" w:hAnsi="Times New Roman"/>
          <w:color w:val="000000" w:themeColor="text1"/>
          <w:sz w:val="28"/>
          <w:szCs w:val="28"/>
        </w:rPr>
        <w:t>муниципальной услуги</w:t>
      </w:r>
      <w:r w:rsidRPr="00836CF3">
        <w:rPr>
          <w:rFonts w:ascii="Times New Roman" w:hAnsi="Times New Roman"/>
          <w:color w:val="000000" w:themeColor="text1"/>
          <w:sz w:val="28"/>
          <w:szCs w:val="28"/>
        </w:rPr>
        <w:t xml:space="preserve"> не должно превышать 30 минут.</w:t>
      </w:r>
    </w:p>
    <w:p w:rsidR="00A968F1" w:rsidRDefault="00A968F1"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bookmarkStart w:id="5" w:name="Par332"/>
      <w:bookmarkEnd w:id="5"/>
    </w:p>
    <w:p w:rsidR="007179E0" w:rsidRPr="00836CF3" w:rsidRDefault="00CC77B6"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Срок и порядок регистрации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CC77B6"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6" w:name="Par409"/>
      <w:bookmarkEnd w:id="6"/>
      <w:r>
        <w:rPr>
          <w:rFonts w:ascii="Times New Roman" w:hAnsi="Times New Roman"/>
          <w:color w:val="000000" w:themeColor="text1"/>
          <w:sz w:val="28"/>
          <w:szCs w:val="28"/>
        </w:rPr>
        <w:t>16.1</w:t>
      </w:r>
      <w:r w:rsidR="007179E0" w:rsidRPr="00836CF3">
        <w:rPr>
          <w:rFonts w:ascii="Times New Roman" w:hAnsi="Times New Roman"/>
          <w:color w:val="000000" w:themeColor="text1"/>
          <w:sz w:val="28"/>
          <w:szCs w:val="28"/>
        </w:rPr>
        <w:t xml:space="preserve">. 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указанных в пункте </w:t>
      </w:r>
      <w:r>
        <w:rPr>
          <w:rFonts w:ascii="Times New Roman" w:hAnsi="Times New Roman"/>
          <w:color w:val="000000" w:themeColor="text1"/>
          <w:sz w:val="28"/>
          <w:szCs w:val="28"/>
        </w:rPr>
        <w:t>9.1</w:t>
      </w:r>
      <w:r w:rsidR="00477B57">
        <w:rPr>
          <w:rFonts w:ascii="Times New Roman" w:hAnsi="Times New Roman"/>
          <w:color w:val="000000" w:themeColor="text1"/>
          <w:sz w:val="28"/>
          <w:szCs w:val="28"/>
        </w:rPr>
        <w:t xml:space="preserve"> настоящего</w:t>
      </w:r>
      <w:r w:rsidR="007179E0" w:rsidRPr="00836CF3">
        <w:rPr>
          <w:rFonts w:ascii="Times New Roman" w:hAnsi="Times New Roman"/>
          <w:color w:val="000000" w:themeColor="text1"/>
          <w:sz w:val="28"/>
          <w:szCs w:val="28"/>
        </w:rPr>
        <w:t xml:space="preserve"> Административного регламента, представленное в </w:t>
      </w:r>
      <w:r w:rsidR="00085E7A" w:rsidRPr="00836CF3">
        <w:rPr>
          <w:rFonts w:ascii="Times New Roman" w:hAnsi="Times New Roman"/>
          <w:color w:val="000000" w:themeColor="text1"/>
          <w:sz w:val="28"/>
          <w:szCs w:val="28"/>
        </w:rPr>
        <w:t>Комитет</w:t>
      </w:r>
      <w:r w:rsidR="007179E0" w:rsidRPr="00836CF3">
        <w:rPr>
          <w:rFonts w:ascii="Times New Roman" w:hAnsi="Times New Roman"/>
          <w:color w:val="000000" w:themeColor="text1"/>
          <w:sz w:val="28"/>
          <w:szCs w:val="28"/>
        </w:rPr>
        <w:t xml:space="preserve"> заявителем (его представителем) регистрируется в течение </w:t>
      </w:r>
      <w:r w:rsidR="00CA419A" w:rsidRPr="00836CF3">
        <w:rPr>
          <w:rFonts w:ascii="Times New Roman" w:hAnsi="Times New Roman"/>
          <w:color w:val="000000" w:themeColor="text1"/>
          <w:sz w:val="28"/>
          <w:szCs w:val="28"/>
        </w:rPr>
        <w:t xml:space="preserve">1 рабочего </w:t>
      </w:r>
      <w:r w:rsidR="007179E0" w:rsidRPr="00836CF3">
        <w:rPr>
          <w:rFonts w:ascii="Times New Roman" w:hAnsi="Times New Roman"/>
          <w:color w:val="000000" w:themeColor="text1"/>
          <w:sz w:val="28"/>
          <w:szCs w:val="28"/>
        </w:rPr>
        <w:t>дн</w:t>
      </w:r>
      <w:r w:rsidR="00CA419A"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в автоматизированной системе </w:t>
      </w:r>
      <w:r w:rsidR="00085E7A" w:rsidRPr="00836CF3">
        <w:rPr>
          <w:rFonts w:ascii="Times New Roman" w:hAnsi="Times New Roman"/>
          <w:color w:val="000000" w:themeColor="text1"/>
          <w:sz w:val="28"/>
          <w:szCs w:val="28"/>
        </w:rPr>
        <w:t>Комитета</w:t>
      </w:r>
      <w:r w:rsidR="007179E0" w:rsidRPr="00836CF3">
        <w:rPr>
          <w:rFonts w:ascii="Times New Roman" w:hAnsi="Times New Roman"/>
          <w:color w:val="000000" w:themeColor="text1"/>
          <w:sz w:val="28"/>
          <w:szCs w:val="28"/>
        </w:rPr>
        <w:t>, а заявление</w:t>
      </w:r>
      <w:r w:rsidR="007E3FEA" w:rsidRPr="00836CF3">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 предоставленное в </w:t>
      </w:r>
      <w:r w:rsidR="00FD24AC" w:rsidRPr="00836CF3">
        <w:rPr>
          <w:rFonts w:ascii="Times New Roman" w:hAnsi="Times New Roman"/>
          <w:color w:val="000000" w:themeColor="text1"/>
          <w:sz w:val="28"/>
          <w:szCs w:val="28"/>
        </w:rPr>
        <w:t>МФЦ</w:t>
      </w:r>
      <w:r w:rsidR="007179E0" w:rsidRPr="00836CF3">
        <w:rPr>
          <w:rFonts w:ascii="Times New Roman" w:hAnsi="Times New Roman"/>
          <w:color w:val="000000" w:themeColor="text1"/>
          <w:sz w:val="28"/>
          <w:szCs w:val="28"/>
        </w:rPr>
        <w:t>,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836CF3">
        <w:rPr>
          <w:rFonts w:ascii="Times New Roman" w:hAnsi="Times New Roman"/>
          <w:color w:val="000000" w:themeColor="text1"/>
          <w:sz w:val="28"/>
          <w:szCs w:val="28"/>
        </w:rPr>
        <w:t xml:space="preserve"> и в срок не позднее следующего рабочего дня передается в </w:t>
      </w:r>
      <w:r w:rsidR="00085E7A" w:rsidRPr="00836CF3">
        <w:rPr>
          <w:rFonts w:ascii="Times New Roman" w:hAnsi="Times New Roman"/>
          <w:color w:val="000000" w:themeColor="text1"/>
          <w:sz w:val="28"/>
          <w:szCs w:val="28"/>
        </w:rPr>
        <w:t>Комитет</w:t>
      </w:r>
      <w:r w:rsidR="00B3442D" w:rsidRPr="00836CF3">
        <w:rPr>
          <w:rFonts w:ascii="Times New Roman" w:hAnsi="Times New Roman"/>
          <w:color w:val="000000" w:themeColor="text1"/>
          <w:sz w:val="28"/>
          <w:szCs w:val="28"/>
        </w:rPr>
        <w:t xml:space="preserve">, </w:t>
      </w:r>
      <w:r w:rsidR="006C4ABF" w:rsidRPr="00836CF3">
        <w:rPr>
          <w:rFonts w:ascii="Times New Roman" w:hAnsi="Times New Roman"/>
          <w:color w:val="000000" w:themeColor="text1"/>
          <w:sz w:val="28"/>
          <w:szCs w:val="28"/>
        </w:rPr>
        <w:t xml:space="preserve">а в случае необходимости </w:t>
      </w:r>
      <w:r w:rsidR="006C4ABF" w:rsidRPr="00836CF3">
        <w:rPr>
          <w:rFonts w:ascii="Times New Roman" w:hAnsi="Times New Roman"/>
          <w:color w:val="000000" w:themeColor="text1"/>
          <w:sz w:val="28"/>
          <w:szCs w:val="28"/>
        </w:rPr>
        <w:lastRenderedPageBreak/>
        <w:t xml:space="preserve">направления </w:t>
      </w:r>
      <w:r w:rsidR="00A034B8" w:rsidRPr="00836CF3">
        <w:rPr>
          <w:rFonts w:ascii="Times New Roman" w:hAnsi="Times New Roman"/>
          <w:color w:val="000000" w:themeColor="text1"/>
          <w:sz w:val="28"/>
          <w:szCs w:val="28"/>
        </w:rPr>
        <w:t>МФЦ</w:t>
      </w:r>
      <w:r w:rsidR="006C4ABF"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836CF3" w:rsidRDefault="00CC77B6"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2.</w:t>
      </w:r>
      <w:r w:rsidR="007179E0" w:rsidRPr="00836CF3">
        <w:rPr>
          <w:rFonts w:ascii="Times New Roman" w:hAnsi="Times New Roman"/>
          <w:color w:val="000000" w:themeColor="text1"/>
          <w:sz w:val="28"/>
          <w:szCs w:val="28"/>
        </w:rPr>
        <w:t xml:space="preserve"> 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поступившее в электронной форме посредством электронной почты, </w:t>
      </w:r>
      <w:r w:rsidR="006A626A" w:rsidRPr="00836CF3">
        <w:rPr>
          <w:rFonts w:ascii="Times New Roman" w:hAnsi="Times New Roman"/>
          <w:color w:val="000000" w:themeColor="text1"/>
          <w:sz w:val="28"/>
          <w:szCs w:val="28"/>
        </w:rPr>
        <w:t xml:space="preserve">с использованием </w:t>
      </w:r>
      <w:r w:rsidR="005D756D" w:rsidRPr="00836CF3">
        <w:rPr>
          <w:rFonts w:ascii="Times New Roman" w:hAnsi="Times New Roman"/>
          <w:color w:val="000000" w:themeColor="text1"/>
          <w:sz w:val="28"/>
          <w:szCs w:val="28"/>
        </w:rPr>
        <w:t>ЕПГУ, ГОСОГД</w:t>
      </w:r>
      <w:r w:rsidR="00522F39" w:rsidRPr="00836CF3">
        <w:rPr>
          <w:rFonts w:ascii="Times New Roman" w:hAnsi="Times New Roman"/>
          <w:color w:val="000000" w:themeColor="text1"/>
          <w:sz w:val="28"/>
          <w:szCs w:val="28"/>
        </w:rPr>
        <w:t>, ЕИСЖС</w:t>
      </w:r>
      <w:r w:rsidR="007179E0" w:rsidRPr="00836CF3">
        <w:rPr>
          <w:rFonts w:ascii="Times New Roman" w:hAnsi="Times New Roman"/>
          <w:color w:val="000000" w:themeColor="text1"/>
          <w:sz w:val="28"/>
          <w:szCs w:val="28"/>
        </w:rPr>
        <w:t xml:space="preserve">,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6C4ABF"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рабоч</w:t>
      </w:r>
      <w:r w:rsidR="006C4ABF" w:rsidRPr="00836CF3">
        <w:rPr>
          <w:rFonts w:ascii="Times New Roman" w:hAnsi="Times New Roman"/>
          <w:color w:val="000000" w:themeColor="text1"/>
          <w:sz w:val="28"/>
          <w:szCs w:val="28"/>
        </w:rPr>
        <w:t>его</w:t>
      </w:r>
      <w:r w:rsidR="007179E0" w:rsidRPr="00836CF3">
        <w:rPr>
          <w:rFonts w:ascii="Times New Roman" w:hAnsi="Times New Roman"/>
          <w:color w:val="000000" w:themeColor="text1"/>
          <w:sz w:val="28"/>
          <w:szCs w:val="28"/>
        </w:rPr>
        <w:t xml:space="preserve"> дн</w:t>
      </w:r>
      <w:r w:rsidR="006C4ABF"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w:t>
      </w:r>
      <w:r w:rsidR="00451ECC" w:rsidRPr="00836CF3">
        <w:rPr>
          <w:rFonts w:ascii="Times New Roman" w:hAnsi="Times New Roman"/>
          <w:color w:val="000000" w:themeColor="text1"/>
          <w:sz w:val="28"/>
          <w:szCs w:val="28"/>
        </w:rPr>
        <w:t xml:space="preserve">и в срок не позднее следующего рабочего дня передается в </w:t>
      </w:r>
      <w:r w:rsidR="00085E7A" w:rsidRPr="00836CF3">
        <w:rPr>
          <w:rFonts w:ascii="Times New Roman" w:hAnsi="Times New Roman"/>
          <w:color w:val="000000" w:themeColor="text1"/>
          <w:sz w:val="28"/>
          <w:szCs w:val="28"/>
        </w:rPr>
        <w:t>Комитет</w:t>
      </w:r>
      <w:r w:rsidR="00451ECC" w:rsidRPr="00836CF3">
        <w:rPr>
          <w:rFonts w:ascii="Times New Roman" w:hAnsi="Times New Roman"/>
          <w:color w:val="000000" w:themeColor="text1"/>
          <w:sz w:val="28"/>
          <w:szCs w:val="28"/>
        </w:rPr>
        <w:t xml:space="preserve">, а в случае необходимости направления </w:t>
      </w:r>
      <w:r w:rsidR="00A034B8" w:rsidRPr="00836CF3">
        <w:rPr>
          <w:rFonts w:ascii="Times New Roman" w:hAnsi="Times New Roman"/>
          <w:color w:val="000000" w:themeColor="text1"/>
          <w:sz w:val="28"/>
          <w:szCs w:val="28"/>
        </w:rPr>
        <w:t>МФЦ</w:t>
      </w:r>
      <w:r w:rsidR="00451ECC"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007179E0" w:rsidRPr="00836CF3">
        <w:rPr>
          <w:rFonts w:ascii="Times New Roman" w:hAnsi="Times New Roman"/>
          <w:color w:val="000000" w:themeColor="text1"/>
          <w:sz w:val="28"/>
          <w:szCs w:val="28"/>
        </w:rPr>
        <w:t>.</w:t>
      </w:r>
    </w:p>
    <w:p w:rsidR="0091071D" w:rsidRPr="00836CF3" w:rsidRDefault="0091071D" w:rsidP="00882FBA">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7179E0" w:rsidRPr="00836CF3" w:rsidRDefault="00CC77B6" w:rsidP="00DD7BB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w:t>
      </w:r>
      <w:r w:rsidR="00495492">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836CF3">
        <w:rPr>
          <w:rFonts w:ascii="Times New Roman" w:hAnsi="Times New Roman"/>
          <w:color w:val="000000" w:themeColor="text1"/>
          <w:sz w:val="28"/>
          <w:szCs w:val="28"/>
        </w:rPr>
        <w:t>муниципальной услуги</w:t>
      </w: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наименование;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место нахождения;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график работы.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номера кабинета;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Требования к размещению и оформлению визуальной, текстовой информации в Комитета.</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На информационных стендах в местах ожидания размещается </w:t>
      </w:r>
      <w:r w:rsidR="00FD24AC" w:rsidRPr="00836CF3">
        <w:rPr>
          <w:rFonts w:ascii="Times New Roman" w:hAnsi="Times New Roman"/>
          <w:color w:val="000000" w:themeColor="text1"/>
          <w:sz w:val="28"/>
          <w:szCs w:val="28"/>
        </w:rPr>
        <w:lastRenderedPageBreak/>
        <w:t xml:space="preserve">информация, указанная в пункте </w:t>
      </w:r>
      <w:r w:rsidR="00CC77B6">
        <w:rPr>
          <w:rFonts w:ascii="Times New Roman" w:hAnsi="Times New Roman"/>
          <w:color w:val="000000" w:themeColor="text1"/>
          <w:sz w:val="28"/>
          <w:szCs w:val="28"/>
        </w:rPr>
        <w:t>3</w:t>
      </w:r>
      <w:r w:rsidR="00477B57">
        <w:rPr>
          <w:rFonts w:ascii="Times New Roman" w:hAnsi="Times New Roman"/>
          <w:color w:val="000000" w:themeColor="text1"/>
          <w:sz w:val="28"/>
          <w:szCs w:val="28"/>
        </w:rPr>
        <w:t xml:space="preserve"> настоящего</w:t>
      </w:r>
      <w:r w:rsidRPr="00836CF3">
        <w:rPr>
          <w:rFonts w:ascii="Times New Roman" w:hAnsi="Times New Roman"/>
          <w:color w:val="000000" w:themeColor="text1"/>
          <w:sz w:val="28"/>
          <w:szCs w:val="28"/>
        </w:rPr>
        <w:t xml:space="preserve"> Административного регламента.</w:t>
      </w: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FD24AC" w:rsidRPr="00836CF3">
        <w:rPr>
          <w:rFonts w:ascii="Times New Roman" w:hAnsi="Times New Roman"/>
          <w:color w:val="000000" w:themeColor="text1"/>
          <w:sz w:val="28"/>
          <w:szCs w:val="28"/>
        </w:rPr>
        <w:t>.2</w:t>
      </w:r>
      <w:r w:rsidR="00AF7CC1" w:rsidRPr="00836CF3">
        <w:rPr>
          <w:rFonts w:ascii="Times New Roman" w:hAnsi="Times New Roman"/>
          <w:color w:val="000000" w:themeColor="text1"/>
          <w:sz w:val="28"/>
          <w:szCs w:val="28"/>
        </w:rPr>
        <w:t xml:space="preserve">. Требования к помещениям, местам ожидания и приема заявителей в </w:t>
      </w:r>
      <w:r w:rsidR="00FD24AC"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Здание (помещение), в котором располагается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оборудуется информационной табличкой (вывеской), содержащей полное наименование Центра, а также информацию о режиме его работы.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(помещение)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Помещения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предназначенные для работы с заявителями, располагаются на нижних этажах здания и имеют отдельный вход.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организации взаимодействия с заявителями помещение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делится на следующие функциональные секторы (зоны):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приема заявителей.</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 включает:</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стулья, кресельные секции, скамьи (</w:t>
      </w:r>
      <w:proofErr w:type="spellStart"/>
      <w:r w:rsidRPr="00836CF3">
        <w:rPr>
          <w:rFonts w:ascii="Times New Roman" w:hAnsi="Times New Roman"/>
          <w:color w:val="000000" w:themeColor="text1"/>
          <w:sz w:val="28"/>
          <w:szCs w:val="28"/>
        </w:rPr>
        <w:t>банкетки</w:t>
      </w:r>
      <w:proofErr w:type="spellEnd"/>
      <w:r w:rsidRPr="00836CF3">
        <w:rPr>
          <w:rFonts w:ascii="Times New Roman" w:hAnsi="Times New Roman"/>
          <w:color w:val="000000" w:themeColor="text1"/>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электронную систему управления очередью, предназначенную:</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регистрации заявителя в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отображения статуса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автоматического перенаправления заявителя в очередь на обслуживание к следующему специалисту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формирования отчетов о посещаемости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количестве заявителей, очередях, среднем времени ожидания (обслуживания) и о загруженности специалистов.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w:t>
      </w:r>
      <w:r w:rsidRPr="00836CF3">
        <w:rPr>
          <w:rFonts w:ascii="Times New Roman" w:hAnsi="Times New Roman"/>
          <w:color w:val="000000" w:themeColor="text1"/>
          <w:sz w:val="28"/>
          <w:szCs w:val="28"/>
        </w:rPr>
        <w:lastRenderedPageBreak/>
        <w:t xml:space="preserve">окна, фамилии, имени, отчества (при наличии) и должности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осуществляющего прием и выдачу документов.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Рабочее место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Требования к размещению и оформлению визуальной, текстовой и мультимедийной информации о порядке предоставления муниципальной услуги в </w:t>
      </w:r>
      <w:r w:rsidR="004D2033"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Информационное табло.</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Информационные стенды, содержащие информацию, указанную в пункте </w:t>
      </w:r>
      <w:r w:rsidR="001B65A5" w:rsidRPr="00836CF3">
        <w:rPr>
          <w:rFonts w:ascii="Times New Roman" w:hAnsi="Times New Roman"/>
          <w:color w:val="000000" w:themeColor="text1"/>
          <w:sz w:val="28"/>
          <w:szCs w:val="28"/>
        </w:rPr>
        <w:t>3</w:t>
      </w:r>
      <w:r w:rsidR="00CC77B6">
        <w:rPr>
          <w:rFonts w:ascii="Times New Roman" w:hAnsi="Times New Roman"/>
          <w:color w:val="000000" w:themeColor="text1"/>
          <w:sz w:val="28"/>
          <w:szCs w:val="28"/>
        </w:rPr>
        <w:t xml:space="preserve"> настоящего</w:t>
      </w:r>
      <w:r w:rsidR="00477B57">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Административного регламента.</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Информационный киоск, обеспечивающий доступ к следующей информации: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перечню документов, необходимых для получения муниципальной услуги;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полной версии текста Административного регламента.</w:t>
      </w:r>
    </w:p>
    <w:p w:rsidR="00CC77B6"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18</w:t>
      </w:r>
      <w:r w:rsidR="00477B57">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4D2033"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Своевременность: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случаев предоставления муниципальной услуги в установленный срок с момента подачи документов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ожидающих получения муниципальной услуги в очереди не более 15 минут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Качество:</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качеством процесса предоставления муниципальной услуги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Доступность: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w:t>
      </w:r>
      <w:r w:rsidR="0048676E">
        <w:rPr>
          <w:rFonts w:ascii="Times New Roman" w:hAnsi="Times New Roman"/>
          <w:color w:val="000000" w:themeColor="text1"/>
          <w:sz w:val="28"/>
          <w:szCs w:val="28"/>
        </w:rPr>
        <w:t xml:space="preserve">нет» – </w:t>
      </w:r>
      <w:r w:rsidRPr="00836CF3">
        <w:rPr>
          <w:rFonts w:ascii="Times New Roman" w:hAnsi="Times New Roman"/>
          <w:color w:val="000000" w:themeColor="text1"/>
          <w:sz w:val="28"/>
          <w:szCs w:val="28"/>
        </w:rPr>
        <w:t>90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Вежливость: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Процесс обжалования:</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к общему количеству обслуженных заявителей по данному виду муниципальных услуг –</w:t>
      </w:r>
      <w:r w:rsidR="0048676E">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2 процента;</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процент (доля) заявителей, удовлетворенных существующим порядком </w:t>
      </w:r>
      <w:r w:rsidRPr="00836CF3">
        <w:rPr>
          <w:rFonts w:ascii="Times New Roman" w:hAnsi="Times New Roman"/>
          <w:color w:val="000000" w:themeColor="text1"/>
          <w:sz w:val="28"/>
          <w:szCs w:val="28"/>
        </w:rPr>
        <w:lastRenderedPageBreak/>
        <w:t>обжалования – 100 процентов;</w:t>
      </w:r>
    </w:p>
    <w:p w:rsidR="00AF7CC1"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DF136D" w:rsidRDefault="00DF136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 Иные требования, в том числе учитывающие особенности предоставления муниципальной услуги в многофункциональных центрах, включая предоставление двух и более муниципальных услуг в многофункциональных центрах при однократном обращении заявителя - комплексный запрос, и особенности предоставления муниципальной услуги в электронной форме</w:t>
      </w:r>
      <w:r w:rsidR="00687356">
        <w:rPr>
          <w:rFonts w:ascii="Times New Roman" w:hAnsi="Times New Roman"/>
          <w:color w:val="000000" w:themeColor="text1"/>
          <w:sz w:val="28"/>
          <w:szCs w:val="28"/>
        </w:rPr>
        <w:t>.</w:t>
      </w: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 xml:space="preserve">.1.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 xml:space="preserve"> 63-ФЗ </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Об электронной подписи</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 xml:space="preserve"> и требованиями Федерального закона.</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lastRenderedPageBreak/>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Заявитель вправе обратиться за получением муниципальной услуги с использованием квалифицированной подписи.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 xml:space="preserve">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 xml:space="preserve"> 63-ФЗ </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Об электронной подписи</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предоставления муниципальной услуги.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.2. При предоставлении муниципальных услуг запрещается требовать от заявителя:</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 xml:space="preserve">.3.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w:t>
      </w:r>
      <w:r w:rsidR="00DF136D" w:rsidRPr="00DF136D">
        <w:rPr>
          <w:rFonts w:ascii="Times New Roman" w:hAnsi="Times New Roman"/>
          <w:color w:val="000000" w:themeColor="text1"/>
          <w:sz w:val="28"/>
          <w:szCs w:val="28"/>
        </w:rPr>
        <w:lastRenderedPageBreak/>
        <w:t>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запросы,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запросов заявителем.</w:t>
      </w:r>
    </w:p>
    <w:p w:rsidR="00DF136D" w:rsidRPr="00836CF3" w:rsidRDefault="00DF136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91071D" w:rsidRPr="00836CF3" w:rsidRDefault="0091071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836CF3" w:rsidRDefault="00CC77B6"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00A227A0" w:rsidRPr="00836CF3">
        <w:rPr>
          <w:rFonts w:ascii="Times New Roman" w:hAnsi="Times New Roman"/>
          <w:sz w:val="28"/>
          <w:szCs w:val="28"/>
        </w:rPr>
        <w:t xml:space="preserve">. </w:t>
      </w:r>
      <w:r w:rsidR="007179E0" w:rsidRPr="00836CF3">
        <w:rPr>
          <w:rFonts w:ascii="Times New Roman" w:hAnsi="Times New Roman"/>
          <w:color w:val="000000" w:themeColor="text1"/>
          <w:sz w:val="28"/>
          <w:szCs w:val="28"/>
        </w:rPr>
        <w:t>Состав, последовательность и сроки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требования к порядку</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их выполнения, в том числе особенности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в электронной форме</w:t>
      </w:r>
    </w:p>
    <w:p w:rsidR="007179E0" w:rsidRPr="00836CF3" w:rsidRDefault="007179E0" w:rsidP="00347B4B">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A1650D" w:rsidRPr="00836CF3" w:rsidRDefault="00CC77B6" w:rsidP="00DD7BB0">
      <w:pPr>
        <w:widowControl w:val="0"/>
        <w:autoSpaceDE w:val="0"/>
        <w:autoSpaceDN w:val="0"/>
        <w:adjustRightInd w:val="0"/>
        <w:spacing w:after="0" w:line="240" w:lineRule="exact"/>
        <w:ind w:firstLine="709"/>
        <w:jc w:val="both"/>
        <w:outlineLvl w:val="2"/>
        <w:rPr>
          <w:rFonts w:ascii="Times New Roman" w:eastAsia="Times New Roman" w:hAnsi="Times New Roman" w:cs="Times New Roman"/>
          <w:color w:val="000000" w:themeColor="text1"/>
          <w:sz w:val="28"/>
          <w:szCs w:val="28"/>
        </w:rPr>
      </w:pPr>
      <w:bookmarkStart w:id="7" w:name="Par418"/>
      <w:bookmarkEnd w:id="7"/>
      <w:r w:rsidRPr="00702469">
        <w:rPr>
          <w:rFonts w:ascii="Times New Roman" w:eastAsia="Times New Roman" w:hAnsi="Times New Roman" w:cs="Times New Roman"/>
          <w:color w:val="000000" w:themeColor="text1"/>
          <w:sz w:val="28"/>
          <w:szCs w:val="28"/>
        </w:rPr>
        <w:t>20</w:t>
      </w:r>
      <w:r w:rsidR="00DD7BB0" w:rsidRPr="00836CF3">
        <w:rPr>
          <w:rFonts w:ascii="Times New Roman" w:eastAsia="Times New Roman" w:hAnsi="Times New Roman" w:cs="Times New Roman"/>
          <w:color w:val="000000" w:themeColor="text1"/>
          <w:sz w:val="28"/>
          <w:szCs w:val="28"/>
        </w:rPr>
        <w:t>.</w:t>
      </w:r>
      <w:r w:rsidR="0068778D">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Перечень административных процедур</w:t>
      </w:r>
      <w:r w:rsidR="00DD7BB0"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8" w:name="Par344"/>
      <w:bookmarkEnd w:id="8"/>
      <w:r w:rsidRPr="00836CF3">
        <w:rPr>
          <w:rFonts w:ascii="Times New Roman" w:hAnsi="Times New Roman" w:cs="Times New Roman"/>
          <w:color w:val="000000" w:themeColor="text1"/>
          <w:sz w:val="28"/>
          <w:szCs w:val="28"/>
        </w:rPr>
        <w:t xml:space="preserve">Предоставление муниципальной услуги включает в себя следующие административные процедуры: </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 консультирование заявителя;</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прием и регистрация заявления и документов (сведений);</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A034B8" w:rsidRPr="00836CF3" w:rsidRDefault="004D513B"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4</w:t>
      </w:r>
      <w:r w:rsidR="00A034B8" w:rsidRPr="00836CF3">
        <w:rPr>
          <w:rFonts w:ascii="Times New Roman" w:hAnsi="Times New Roman" w:cs="Times New Roman"/>
          <w:color w:val="000000" w:themeColor="text1"/>
          <w:sz w:val="28"/>
          <w:szCs w:val="28"/>
        </w:rPr>
        <w:t>)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A034B8" w:rsidRPr="00836CF3" w:rsidRDefault="00DF136D"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A034B8" w:rsidRPr="00836CF3">
        <w:rPr>
          <w:rFonts w:ascii="Times New Roman" w:hAnsi="Times New Roman" w:cs="Times New Roman"/>
          <w:color w:val="000000" w:themeColor="text1"/>
          <w:sz w:val="28"/>
          <w:szCs w:val="28"/>
        </w:rPr>
        <w:t>) принятие решения о предоставлении муниципальной услуги либо об отказе в предоставлении муниципальной услуги;</w:t>
      </w:r>
    </w:p>
    <w:p w:rsidR="00A034B8" w:rsidRPr="00836CF3" w:rsidRDefault="00DF136D"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A034B8" w:rsidRPr="00836CF3">
        <w:rPr>
          <w:rFonts w:ascii="Times New Roman" w:hAnsi="Times New Roman" w:cs="Times New Roman"/>
          <w:sz w:val="28"/>
          <w:szCs w:val="28"/>
        </w:rPr>
        <w:t>) выдача (направление) заявителю результата предоставления муниципальной услуги:</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 xml:space="preserve">а) разрешения на </w:t>
      </w:r>
      <w:r w:rsidR="00DF136D">
        <w:rPr>
          <w:rFonts w:ascii="Times New Roman" w:hAnsi="Times New Roman" w:cs="Times New Roman"/>
          <w:sz w:val="28"/>
          <w:szCs w:val="28"/>
        </w:rPr>
        <w:t>строительство</w:t>
      </w:r>
      <w:r w:rsidRPr="00836CF3">
        <w:rPr>
          <w:rFonts w:ascii="Times New Roman" w:hAnsi="Times New Roman" w:cs="Times New Roman"/>
          <w:sz w:val="28"/>
          <w:szCs w:val="28"/>
        </w:rPr>
        <w:t>;</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 xml:space="preserve">в) решения о внесении изменений в разрешение </w:t>
      </w:r>
      <w:r w:rsidR="00DF136D" w:rsidRPr="00DF136D">
        <w:rPr>
          <w:rFonts w:ascii="Times New Roman" w:hAnsi="Times New Roman" w:cs="Times New Roman"/>
          <w:sz w:val="28"/>
          <w:szCs w:val="28"/>
        </w:rPr>
        <w:t>на строительство</w:t>
      </w:r>
      <w:r w:rsidRPr="00836CF3">
        <w:rPr>
          <w:rFonts w:ascii="Times New Roman" w:hAnsi="Times New Roman" w:cs="Times New Roman"/>
          <w:sz w:val="28"/>
          <w:szCs w:val="28"/>
        </w:rPr>
        <w:t>;</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 xml:space="preserve">г) уведомления об отказе в выдаче </w:t>
      </w:r>
      <w:r w:rsidR="00DF136D" w:rsidRPr="00DF136D">
        <w:rPr>
          <w:rFonts w:ascii="Times New Roman" w:hAnsi="Times New Roman" w:cs="Times New Roman"/>
          <w:sz w:val="28"/>
          <w:szCs w:val="28"/>
        </w:rPr>
        <w:t>на строительство</w:t>
      </w:r>
      <w:r w:rsidRPr="00836CF3">
        <w:rPr>
          <w:rFonts w:ascii="Times New Roman" w:hAnsi="Times New Roman" w:cs="Times New Roman"/>
          <w:sz w:val="28"/>
          <w:szCs w:val="28"/>
        </w:rPr>
        <w:t xml:space="preserve">, уведомления об отказе во внесении изменений в разрешение </w:t>
      </w:r>
      <w:r w:rsidR="00DF136D" w:rsidRPr="00DF136D">
        <w:rPr>
          <w:rFonts w:ascii="Times New Roman" w:hAnsi="Times New Roman" w:cs="Times New Roman"/>
          <w:sz w:val="28"/>
          <w:szCs w:val="28"/>
        </w:rPr>
        <w:t>на строительство</w:t>
      </w:r>
      <w:r w:rsidRPr="00836CF3">
        <w:rPr>
          <w:rFonts w:ascii="Times New Roman" w:hAnsi="Times New Roman" w:cs="Times New Roman"/>
          <w:sz w:val="28"/>
          <w:szCs w:val="28"/>
        </w:rPr>
        <w:t>.</w:t>
      </w:r>
    </w:p>
    <w:p w:rsidR="00E87596" w:rsidRPr="00836CF3" w:rsidRDefault="00E87596"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C77B6">
        <w:rPr>
          <w:rFonts w:ascii="Times New Roman" w:hAnsi="Times New Roman" w:cs="Times New Roman"/>
          <w:sz w:val="28"/>
          <w:szCs w:val="28"/>
        </w:rPr>
        <w:t>21</w:t>
      </w:r>
      <w:r w:rsidR="005345EA" w:rsidRPr="00836CF3">
        <w:rPr>
          <w:rFonts w:ascii="Times New Roman" w:hAnsi="Times New Roman" w:cs="Times New Roman"/>
          <w:sz w:val="28"/>
          <w:szCs w:val="28"/>
        </w:rPr>
        <w:t xml:space="preserve">. Информация о муниципальной услуге доступна в федеральной государственной информационной системе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C77B6">
        <w:rPr>
          <w:rFonts w:ascii="Times New Roman" w:hAnsi="Times New Roman" w:cs="Times New Roman"/>
          <w:sz w:val="28"/>
          <w:szCs w:val="28"/>
        </w:rPr>
        <w:t>22</w:t>
      </w:r>
      <w:r w:rsidR="005345EA" w:rsidRPr="00836CF3">
        <w:rPr>
          <w:rFonts w:ascii="Times New Roman" w:hAnsi="Times New Roman" w:cs="Times New Roman"/>
          <w:sz w:val="28"/>
          <w:szCs w:val="28"/>
        </w:rPr>
        <w:t xml:space="preserve">.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путем запуска услуги в разделе</w:t>
      </w:r>
      <w:r w:rsidR="00E87596" w:rsidRPr="00836CF3">
        <w:rPr>
          <w:rFonts w:ascii="Times New Roman" w:hAnsi="Times New Roman" w:cs="Times New Roman"/>
          <w:sz w:val="28"/>
          <w:szCs w:val="28"/>
        </w:rPr>
        <w:t xml:space="preserve"> «</w:t>
      </w:r>
      <w:r w:rsidR="005345EA" w:rsidRPr="00836CF3">
        <w:rPr>
          <w:rFonts w:ascii="Times New Roman" w:hAnsi="Times New Roman" w:cs="Times New Roman"/>
          <w:sz w:val="28"/>
          <w:szCs w:val="28"/>
        </w:rPr>
        <w:t>Личный кабинет</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C77B6">
        <w:rPr>
          <w:rFonts w:ascii="Times New Roman" w:hAnsi="Times New Roman" w:cs="Times New Roman"/>
          <w:sz w:val="28"/>
          <w:szCs w:val="28"/>
        </w:rPr>
        <w:lastRenderedPageBreak/>
        <w:t>23</w:t>
      </w:r>
      <w:r w:rsidR="005345EA" w:rsidRPr="00836CF3">
        <w:rPr>
          <w:rFonts w:ascii="Times New Roman" w:hAnsi="Times New Roman" w:cs="Times New Roman"/>
          <w:sz w:val="28"/>
          <w:szCs w:val="28"/>
        </w:rPr>
        <w:t xml:space="preserve">. Информирование о ходе предоставления муниципальной услуги осуществляется при использовании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8C0ACC"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В ходе предоставления муниципальной услуги информационная система отправляет статусы услуги (например,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Документы приняты исполнителем</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C77B6">
        <w:rPr>
          <w:rFonts w:ascii="Times New Roman" w:hAnsi="Times New Roman" w:cs="Times New Roman"/>
          <w:sz w:val="28"/>
          <w:szCs w:val="28"/>
        </w:rPr>
        <w:t>24</w:t>
      </w:r>
      <w:r w:rsidR="005345EA" w:rsidRPr="00836CF3">
        <w:rPr>
          <w:rFonts w:ascii="Times New Roman" w:hAnsi="Times New Roman" w:cs="Times New Roman"/>
          <w:sz w:val="28"/>
          <w:szCs w:val="28"/>
        </w:rPr>
        <w:t>.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C77B6">
        <w:rPr>
          <w:rFonts w:ascii="Times New Roman" w:hAnsi="Times New Roman" w:cs="Times New Roman"/>
          <w:sz w:val="28"/>
          <w:szCs w:val="28"/>
        </w:rPr>
        <w:t>25</w:t>
      </w:r>
      <w:r w:rsidR="005345EA" w:rsidRPr="00836CF3">
        <w:rPr>
          <w:rFonts w:ascii="Times New Roman" w:hAnsi="Times New Roman" w:cs="Times New Roman"/>
          <w:sz w:val="28"/>
          <w:szCs w:val="28"/>
        </w:rPr>
        <w:t>.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rsidR="00A1650D" w:rsidRPr="00836CF3"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A1650D" w:rsidRPr="00836CF3" w:rsidRDefault="00CC77B6" w:rsidP="00DD7BB0">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sidRPr="00CC77B6">
        <w:rPr>
          <w:rFonts w:ascii="Times New Roman" w:eastAsia="Times New Roman" w:hAnsi="Times New Roman" w:cs="Times New Roman"/>
          <w:color w:val="000000" w:themeColor="text1"/>
          <w:sz w:val="28"/>
          <w:szCs w:val="28"/>
        </w:rPr>
        <w:t>26</w:t>
      </w:r>
      <w:r w:rsidR="00DD7BB0" w:rsidRPr="00836CF3">
        <w:rPr>
          <w:rFonts w:ascii="Times New Roman" w:eastAsia="Times New Roman" w:hAnsi="Times New Roman" w:cs="Times New Roman"/>
          <w:color w:val="000000" w:themeColor="text1"/>
          <w:sz w:val="28"/>
          <w:szCs w:val="28"/>
        </w:rPr>
        <w:t>.</w:t>
      </w:r>
      <w:r w:rsidR="00477B57">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r w:rsidR="00477B57">
        <w:rPr>
          <w:rFonts w:ascii="Times New Roman" w:eastAsia="Times New Roman" w:hAnsi="Times New Roman" w:cs="Times New Roman"/>
          <w:color w:val="000000" w:themeColor="text1"/>
          <w:sz w:val="28"/>
          <w:szCs w:val="28"/>
        </w:rPr>
        <w:t>.</w:t>
      </w:r>
    </w:p>
    <w:p w:rsidR="005345EA"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9" w:name="Par413"/>
      <w:bookmarkEnd w:id="9"/>
      <w:r w:rsidRPr="00836CF3">
        <w:rPr>
          <w:rFonts w:ascii="Times New Roman" w:eastAsia="Times New Roman" w:hAnsi="Times New Roman" w:cs="Times New Roman"/>
          <w:color w:val="000000" w:themeColor="text1"/>
          <w:sz w:val="28"/>
          <w:szCs w:val="28"/>
        </w:rPr>
        <w:t>Основанием для информирования и консультирования по вопросам предоставления муниципальной услуги</w:t>
      </w:r>
      <w:r w:rsidR="00AC3FF0"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является </w:t>
      </w:r>
      <w:r w:rsidR="005345EA" w:rsidRPr="00836CF3">
        <w:rPr>
          <w:rFonts w:ascii="Times New Roman" w:eastAsia="Times New Roman" w:hAnsi="Times New Roman" w:cs="Times New Roman"/>
          <w:color w:val="000000" w:themeColor="text1"/>
          <w:sz w:val="28"/>
          <w:szCs w:val="28"/>
        </w:rPr>
        <w:t>обращение заявителя лично или посредством телефонной связи в Комитет, через МФЦ, с использованием ЕГПУ, ГИСОГД, ЕИСЖС</w:t>
      </w:r>
      <w:r w:rsidR="006A626A" w:rsidRPr="00836CF3">
        <w:rPr>
          <w:rFonts w:ascii="Times New Roman" w:eastAsia="Times New Roman" w:hAnsi="Times New Roman" w:cs="Times New Roman"/>
          <w:color w:val="000000" w:themeColor="text1"/>
          <w:sz w:val="28"/>
          <w:szCs w:val="28"/>
        </w:rPr>
        <w:t>.</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02469">
        <w:rPr>
          <w:rFonts w:ascii="Times New Roman" w:eastAsia="Times New Roman" w:hAnsi="Times New Roman" w:cs="Times New Roman"/>
          <w:color w:val="000000" w:themeColor="text1"/>
          <w:sz w:val="28"/>
          <w:szCs w:val="28"/>
        </w:rPr>
        <w:t>26</w:t>
      </w:r>
      <w:r>
        <w:rPr>
          <w:rFonts w:ascii="Times New Roman" w:eastAsia="Times New Roman" w:hAnsi="Times New Roman" w:cs="Times New Roman"/>
          <w:color w:val="000000" w:themeColor="text1"/>
          <w:sz w:val="28"/>
          <w:szCs w:val="28"/>
        </w:rPr>
        <w:t>.1</w:t>
      </w:r>
      <w:r w:rsidR="00AC3FF0" w:rsidRPr="00836CF3">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t>Содержание административной процедуры включает в себя: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предоставление информации о нормативных правовых актах, регулирующих порядок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условий и срока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выдача формы заявления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заполнения заявления, порядка сбора необходимых документов и требований, предъявляемых к ним.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должностным лицом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МФЦ, ответственным за консультирование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Критерием принятия решения выполнения административной процедуры является обращение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регистрация </w:t>
      </w:r>
      <w:r w:rsidR="0057491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57491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 xml:space="preserve">МФЦ, ответственным за консультирование заявителя, факта обращения заявителя в журнале учета устных обращений по форме, устанавливаемой </w:t>
      </w:r>
      <w:r w:rsidR="00AC3FF0" w:rsidRPr="00836CF3">
        <w:rPr>
          <w:rFonts w:ascii="Times New Roman" w:eastAsia="Times New Roman" w:hAnsi="Times New Roman" w:cs="Times New Roman"/>
          <w:color w:val="000000" w:themeColor="text1"/>
          <w:sz w:val="28"/>
          <w:szCs w:val="28"/>
        </w:rPr>
        <w:t>Комитетом</w:t>
      </w:r>
      <w:r w:rsidRPr="00836CF3">
        <w:rPr>
          <w:rFonts w:ascii="Times New Roman" w:eastAsia="Times New Roman" w:hAnsi="Times New Roman" w:cs="Times New Roman"/>
          <w:color w:val="000000" w:themeColor="text1"/>
          <w:sz w:val="28"/>
          <w:szCs w:val="28"/>
        </w:rPr>
        <w:t xml:space="preserve"> либо МФЦ.</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26</w:t>
      </w:r>
      <w:r w:rsidR="00892419" w:rsidRPr="00836CF3">
        <w:rPr>
          <w:rFonts w:ascii="Times New Roman" w:eastAsia="Times New Roman" w:hAnsi="Times New Roman" w:cs="Times New Roman"/>
          <w:color w:val="000000" w:themeColor="text1"/>
          <w:sz w:val="28"/>
          <w:szCs w:val="28"/>
        </w:rPr>
        <w:t>.2.</w:t>
      </w:r>
      <w:r w:rsidR="00AC3FF0" w:rsidRPr="00836CF3">
        <w:rPr>
          <w:rFonts w:ascii="Times New Roman" w:eastAsia="Times New Roman" w:hAnsi="Times New Roman" w:cs="Times New Roman"/>
          <w:color w:val="000000" w:themeColor="text1"/>
          <w:sz w:val="28"/>
          <w:szCs w:val="28"/>
        </w:rPr>
        <w:t xml:space="preserve"> П</w:t>
      </w:r>
      <w:r w:rsidR="006A626A" w:rsidRPr="00836CF3">
        <w:rPr>
          <w:rFonts w:ascii="Times New Roman" w:eastAsia="Times New Roman" w:hAnsi="Times New Roman" w:cs="Times New Roman"/>
          <w:color w:val="000000" w:themeColor="text1"/>
          <w:sz w:val="28"/>
          <w:szCs w:val="28"/>
        </w:rPr>
        <w:t>рием и регистрация заявления и документов (сведений).</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административной процедуры является поступление заявления с комплектом документов</w:t>
      </w:r>
      <w:r w:rsidR="008D1DB6">
        <w:rPr>
          <w:rFonts w:ascii="Times New Roman" w:eastAsia="Times New Roman" w:hAnsi="Times New Roman" w:cs="Times New Roman"/>
          <w:color w:val="000000" w:themeColor="text1"/>
          <w:sz w:val="28"/>
          <w:szCs w:val="28"/>
        </w:rPr>
        <w:t>, предусмотренных п</w:t>
      </w:r>
      <w:r w:rsidR="00701937">
        <w:rPr>
          <w:rFonts w:ascii="Times New Roman" w:eastAsia="Times New Roman" w:hAnsi="Times New Roman" w:cs="Times New Roman"/>
          <w:color w:val="000000" w:themeColor="text1"/>
          <w:sz w:val="28"/>
          <w:szCs w:val="28"/>
        </w:rPr>
        <w:t xml:space="preserve">унктом </w:t>
      </w:r>
      <w:r w:rsidR="00CC77B6">
        <w:rPr>
          <w:rFonts w:ascii="Times New Roman" w:eastAsia="Times New Roman" w:hAnsi="Times New Roman" w:cs="Times New Roman"/>
          <w:color w:val="000000" w:themeColor="text1"/>
          <w:sz w:val="28"/>
          <w:szCs w:val="28"/>
        </w:rPr>
        <w:t>9.1</w:t>
      </w:r>
      <w:r w:rsidR="00701937">
        <w:rPr>
          <w:rFonts w:ascii="Times New Roman" w:eastAsia="Times New Roman" w:hAnsi="Times New Roman" w:cs="Times New Roman"/>
          <w:color w:val="000000" w:themeColor="text1"/>
          <w:sz w:val="28"/>
          <w:szCs w:val="28"/>
        </w:rPr>
        <w:t xml:space="preserve"> настоящего Административного регламента</w:t>
      </w:r>
      <w:r w:rsidRPr="00836CF3">
        <w:rPr>
          <w:rFonts w:ascii="Times New Roman" w:eastAsia="Times New Roman" w:hAnsi="Times New Roman" w:cs="Times New Roman"/>
          <w:color w:val="000000" w:themeColor="text1"/>
          <w:sz w:val="28"/>
          <w:szCs w:val="28"/>
        </w:rPr>
        <w:t>, необходимых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Содержание административной процедуры включает в себя прием, регистрацию документов, оформление и выдачу расписки-уведомления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w:t>
      </w:r>
      <w:r w:rsidR="001543A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1543A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МФЦ, ответственным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приеме (отказе в приеме) документов являются основания, указанные в пункте </w:t>
      </w:r>
      <w:r w:rsidR="00CC77B6">
        <w:rPr>
          <w:rFonts w:ascii="Times New Roman" w:eastAsia="Times New Roman" w:hAnsi="Times New Roman" w:cs="Times New Roman"/>
          <w:sz w:val="28"/>
          <w:szCs w:val="28"/>
        </w:rPr>
        <w:t>12.1</w:t>
      </w:r>
      <w:r w:rsidRPr="00836CF3">
        <w:rPr>
          <w:rFonts w:ascii="Times New Roman" w:eastAsia="Times New Roman" w:hAnsi="Times New Roman" w:cs="Times New Roman"/>
          <w:sz w:val="28"/>
          <w:szCs w:val="28"/>
        </w:rPr>
        <w:t xml:space="preserve"> </w:t>
      </w:r>
      <w:r w:rsidR="00701937">
        <w:rPr>
          <w:rFonts w:ascii="Times New Roman" w:eastAsia="Times New Roman" w:hAnsi="Times New Roman" w:cs="Times New Roman"/>
          <w:sz w:val="28"/>
          <w:szCs w:val="28"/>
        </w:rPr>
        <w:t>настоящего А</w:t>
      </w:r>
      <w:r w:rsidRPr="00836CF3">
        <w:rPr>
          <w:rFonts w:ascii="Times New Roman" w:eastAsia="Times New Roman" w:hAnsi="Times New Roman" w:cs="Times New Roman"/>
          <w:color w:val="000000" w:themeColor="text1"/>
          <w:sz w:val="28"/>
          <w:szCs w:val="28"/>
        </w:rPr>
        <w:t>дминистративного регламента.</w:t>
      </w:r>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6A626A" w:rsidRPr="00836CF3">
        <w:rPr>
          <w:rFonts w:ascii="Times New Roman" w:eastAsia="Times New Roman" w:hAnsi="Times New Roman" w:cs="Times New Roman"/>
          <w:color w:val="000000" w:themeColor="text1"/>
          <w:sz w:val="28"/>
          <w:szCs w:val="28"/>
        </w:rPr>
        <w:t>МФЦ, ответственное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выдача заявителю расписки-уведомления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Способ фиксации результата выполнения административной процедуры - регистрация факта приема документов для предоставления муниципальной 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
    <w:p w:rsidR="006A626A"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6A626A" w:rsidRPr="00836CF3">
        <w:rPr>
          <w:rFonts w:ascii="Times New Roman" w:eastAsia="Times New Roman" w:hAnsi="Times New Roman" w:cs="Times New Roman"/>
          <w:color w:val="000000" w:themeColor="text1"/>
          <w:sz w:val="28"/>
          <w:szCs w:val="28"/>
        </w:rPr>
        <w:t xml:space="preserve">МФЦ, ответственное за прием и регистрацию документов, передает в порядке делопроизводства документы </w:t>
      </w:r>
      <w:r w:rsidRPr="00836CF3">
        <w:rPr>
          <w:rFonts w:ascii="Times New Roman" w:eastAsia="Times New Roman" w:hAnsi="Times New Roman" w:cs="Times New Roman"/>
          <w:color w:val="000000" w:themeColor="text1"/>
          <w:sz w:val="28"/>
          <w:szCs w:val="28"/>
        </w:rPr>
        <w:t>специалисту отдела градостроительства</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специалисту </w:t>
      </w:r>
      <w:r w:rsidR="006A626A" w:rsidRPr="00836CF3">
        <w:rPr>
          <w:rFonts w:ascii="Times New Roman" w:eastAsia="Times New Roman" w:hAnsi="Times New Roman" w:cs="Times New Roman"/>
          <w:color w:val="000000" w:themeColor="text1"/>
          <w:sz w:val="28"/>
          <w:szCs w:val="28"/>
        </w:rPr>
        <w:t>МФЦ, ответственному за истребование документов в порядке межведомственного информационного взаимодействия.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Особенности выполнения административной процедуры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поступлении заявления и документов в электронной форме через Единый портал, должностное лицо </w:t>
      </w:r>
      <w:r w:rsidR="00AF3051"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ответственное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формирует комплект документов, поступивших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w:t>
      </w:r>
      <w:r w:rsidR="00CC77B6">
        <w:rPr>
          <w:rFonts w:ascii="Times New Roman" w:eastAsia="Times New Roman" w:hAnsi="Times New Roman" w:cs="Times New Roman"/>
          <w:color w:val="000000" w:themeColor="text1"/>
          <w:sz w:val="28"/>
          <w:szCs w:val="28"/>
        </w:rPr>
        <w:t>9.1</w:t>
      </w:r>
      <w:r w:rsidR="00477B57">
        <w:rPr>
          <w:rFonts w:ascii="Times New Roman" w:eastAsia="Times New Roman" w:hAnsi="Times New Roman" w:cs="Times New Roman"/>
          <w:color w:val="000000" w:themeColor="text1"/>
          <w:sz w:val="28"/>
          <w:szCs w:val="28"/>
        </w:rPr>
        <w:t xml:space="preserve"> настоящего Административного</w:t>
      </w:r>
      <w:r w:rsidRPr="00836CF3">
        <w:rPr>
          <w:rFonts w:ascii="Times New Roman" w:eastAsia="Times New Roman" w:hAnsi="Times New Roman" w:cs="Times New Roman"/>
          <w:color w:val="000000" w:themeColor="text1"/>
          <w:sz w:val="28"/>
          <w:szCs w:val="28"/>
        </w:rPr>
        <w:t xml:space="preserve"> </w:t>
      </w:r>
      <w:r w:rsidR="00477B57">
        <w:rPr>
          <w:rFonts w:ascii="Times New Roman" w:eastAsia="Times New Roman" w:hAnsi="Times New Roman" w:cs="Times New Roman"/>
          <w:color w:val="000000" w:themeColor="text1"/>
          <w:sz w:val="28"/>
          <w:szCs w:val="28"/>
        </w:rPr>
        <w:t>р</w:t>
      </w:r>
      <w:r w:rsidRPr="00836CF3">
        <w:rPr>
          <w:rFonts w:ascii="Times New Roman" w:eastAsia="Times New Roman" w:hAnsi="Times New Roman" w:cs="Times New Roman"/>
          <w:color w:val="000000" w:themeColor="text1"/>
          <w:sz w:val="28"/>
          <w:szCs w:val="28"/>
        </w:rPr>
        <w:t>егламента;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 xml:space="preserve">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w:t>
      </w:r>
      <w:r w:rsidR="00CC77B6">
        <w:rPr>
          <w:rFonts w:ascii="Times New Roman" w:eastAsia="Times New Roman" w:hAnsi="Times New Roman" w:cs="Times New Roman"/>
          <w:sz w:val="28"/>
          <w:szCs w:val="28"/>
        </w:rPr>
        <w:t>12.1</w:t>
      </w:r>
      <w:r w:rsidR="00477B57">
        <w:rPr>
          <w:rFonts w:ascii="Times New Roman" w:eastAsia="Times New Roman" w:hAnsi="Times New Roman" w:cs="Times New Roman"/>
          <w:sz w:val="28"/>
          <w:szCs w:val="28"/>
        </w:rPr>
        <w:t xml:space="preserve"> настоящего Административного</w:t>
      </w:r>
      <w:r w:rsidRPr="00836CF3">
        <w:rPr>
          <w:rFonts w:ascii="Times New Roman" w:eastAsia="Times New Roman" w:hAnsi="Times New Roman" w:cs="Times New Roman"/>
          <w:sz w:val="28"/>
          <w:szCs w:val="28"/>
        </w:rPr>
        <w:t xml:space="preserve"> </w:t>
      </w:r>
      <w:r w:rsidR="00477B57">
        <w:rPr>
          <w:rFonts w:ascii="Times New Roman" w:eastAsia="Times New Roman" w:hAnsi="Times New Roman" w:cs="Times New Roman"/>
          <w:sz w:val="28"/>
          <w:szCs w:val="28"/>
        </w:rPr>
        <w:t>р</w:t>
      </w:r>
      <w:r w:rsidRPr="00836CF3">
        <w:rPr>
          <w:rFonts w:ascii="Times New Roman" w:eastAsia="Times New Roman" w:hAnsi="Times New Roman" w:cs="Times New Roman"/>
          <w:color w:val="000000" w:themeColor="text1"/>
          <w:sz w:val="28"/>
          <w:szCs w:val="28"/>
        </w:rPr>
        <w:t>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заявителю уведомление об их приеме.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предоставлении муниципальной услуги в электронной форме заявителю обеспечивается предоставление документов, предусмотренных пунктом </w:t>
      </w:r>
      <w:r w:rsidR="00CC77B6">
        <w:rPr>
          <w:rFonts w:ascii="Times New Roman" w:eastAsia="Times New Roman" w:hAnsi="Times New Roman" w:cs="Times New Roman"/>
          <w:color w:val="000000" w:themeColor="text1"/>
          <w:sz w:val="28"/>
          <w:szCs w:val="28"/>
        </w:rPr>
        <w:t>6</w:t>
      </w:r>
      <w:r w:rsidRPr="00836CF3">
        <w:rPr>
          <w:rFonts w:ascii="Times New Roman" w:eastAsia="Times New Roman" w:hAnsi="Times New Roman" w:cs="Times New Roman"/>
          <w:color w:val="FF0000"/>
          <w:sz w:val="28"/>
          <w:szCs w:val="28"/>
        </w:rPr>
        <w:t xml:space="preserve"> </w:t>
      </w:r>
      <w:r w:rsidR="00CC77B6" w:rsidRPr="00CC77B6">
        <w:rPr>
          <w:rFonts w:ascii="Times New Roman" w:eastAsia="Times New Roman" w:hAnsi="Times New Roman" w:cs="Times New Roman"/>
          <w:sz w:val="28"/>
          <w:szCs w:val="28"/>
        </w:rPr>
        <w:t>настоящего Административного регламента</w:t>
      </w:r>
      <w:r w:rsidRPr="00836CF3">
        <w:rPr>
          <w:rFonts w:ascii="Times New Roman" w:eastAsia="Times New Roman" w:hAnsi="Times New Roman" w:cs="Times New Roman"/>
          <w:color w:val="000000" w:themeColor="text1"/>
          <w:sz w:val="28"/>
          <w:szCs w:val="28"/>
        </w:rPr>
        <w:t>.</w:t>
      </w:r>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Делопроизводитель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w:t>
      </w:r>
      <w:r w:rsidR="00AF3051" w:rsidRPr="00836CF3">
        <w:rPr>
          <w:rFonts w:ascii="Times New Roman" w:eastAsia="Times New Roman" w:hAnsi="Times New Roman" w:cs="Times New Roman"/>
          <w:color w:val="000000" w:themeColor="text1"/>
          <w:sz w:val="28"/>
          <w:szCs w:val="28"/>
        </w:rPr>
        <w:t>Комитетом</w:t>
      </w:r>
      <w:r w:rsidR="006A626A" w:rsidRPr="00836CF3">
        <w:rPr>
          <w:rFonts w:ascii="Times New Roman" w:eastAsia="Times New Roman" w:hAnsi="Times New Roman" w:cs="Times New Roman"/>
          <w:color w:val="000000" w:themeColor="text1"/>
          <w:sz w:val="28"/>
          <w:szCs w:val="28"/>
        </w:rPr>
        <w:t xml:space="preserve">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26.3</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истребования документов является регистрация заявления о предоставлении муниципальной услуги в порядке, предусмотренном настоящим административным регламентом.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целях получения документов и сведений, необходимых для получения муниципальной услуги, подлежащих истребованию посредством системы межведомственного взаимодействия, специалист</w:t>
      </w:r>
      <w:r w:rsidR="001543AD" w:rsidRPr="00836CF3">
        <w:rPr>
          <w:rFonts w:ascii="Times New Roman" w:eastAsia="Times New Roman" w:hAnsi="Times New Roman" w:cs="Times New Roman"/>
          <w:color w:val="000000" w:themeColor="text1"/>
          <w:sz w:val="28"/>
          <w:szCs w:val="28"/>
        </w:rPr>
        <w:t xml:space="preserve"> отдела градостроительства </w:t>
      </w:r>
      <w:r w:rsidRPr="00836CF3">
        <w:rPr>
          <w:rFonts w:ascii="Times New Roman" w:eastAsia="Times New Roman" w:hAnsi="Times New Roman" w:cs="Times New Roman"/>
          <w:color w:val="000000" w:themeColor="text1"/>
          <w:sz w:val="28"/>
          <w:szCs w:val="28"/>
        </w:rPr>
        <w:t xml:space="preserve"> </w:t>
      </w:r>
      <w:r w:rsidR="001543AD"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направляет в электронной форме посредством системы межведомственного электронного взаимодействия запросы о предоставлении документов (их копий или сведений, содержащихся в них).</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направленные в органы власти запросы.</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направлении запроса об истребовании документов (их копий или сведений, содержащихся в них) в порядке межведомственного информационного взаимодействия является непредставление заявителем документов, указанных в пункте </w:t>
      </w:r>
      <w:r w:rsidR="00CC77B6">
        <w:rPr>
          <w:rFonts w:ascii="Times New Roman" w:eastAsia="Times New Roman" w:hAnsi="Times New Roman" w:cs="Times New Roman"/>
          <w:color w:val="000000" w:themeColor="text1"/>
          <w:sz w:val="28"/>
          <w:szCs w:val="28"/>
        </w:rPr>
        <w:t>9.1</w:t>
      </w:r>
      <w:r w:rsidRPr="00836CF3">
        <w:rPr>
          <w:rFonts w:ascii="Times New Roman" w:eastAsia="Times New Roman" w:hAnsi="Times New Roman" w:cs="Times New Roman"/>
          <w:color w:val="000000" w:themeColor="text1"/>
          <w:sz w:val="28"/>
          <w:szCs w:val="28"/>
        </w:rPr>
        <w:t xml:space="preserve"> </w:t>
      </w:r>
      <w:r w:rsidR="0022508F" w:rsidRPr="0022508F">
        <w:rPr>
          <w:rFonts w:ascii="Times New Roman" w:eastAsia="Times New Roman" w:hAnsi="Times New Roman" w:cs="Times New Roman"/>
          <w:color w:val="000000" w:themeColor="text1"/>
          <w:sz w:val="28"/>
          <w:szCs w:val="28"/>
        </w:rPr>
        <w:t>настоящего Административного регламента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Контроль за исполнением процедуры осуществляет специалист</w:t>
      </w:r>
      <w:r w:rsidR="001543AD"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ответственный за направление межведомственных запросов.</w:t>
      </w:r>
    </w:p>
    <w:p w:rsidR="006A626A" w:rsidRPr="00836CF3"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F48AC">
        <w:rPr>
          <w:rFonts w:ascii="Times New Roman" w:eastAsia="Times New Roman" w:hAnsi="Times New Roman" w:cs="Times New Roman"/>
          <w:color w:val="000000" w:themeColor="text1"/>
          <w:sz w:val="28"/>
          <w:szCs w:val="28"/>
        </w:rPr>
        <w:t xml:space="preserve">Максимальный срок выполнения действий составляет не более одного </w:t>
      </w:r>
      <w:r w:rsidRPr="00CF48AC">
        <w:rPr>
          <w:rFonts w:ascii="Times New Roman" w:eastAsia="Times New Roman" w:hAnsi="Times New Roman" w:cs="Times New Roman"/>
          <w:color w:val="000000" w:themeColor="text1"/>
          <w:sz w:val="28"/>
          <w:szCs w:val="28"/>
        </w:rPr>
        <w:lastRenderedPageBreak/>
        <w:t>дня</w:t>
      </w:r>
      <w:r w:rsidR="006A626A" w:rsidRPr="00836CF3">
        <w:rPr>
          <w:rFonts w:ascii="Times New Roman" w:eastAsia="Times New Roman" w:hAnsi="Times New Roman" w:cs="Times New Roman"/>
          <w:color w:val="000000" w:themeColor="text1"/>
          <w:sz w:val="28"/>
          <w:szCs w:val="28"/>
        </w:rPr>
        <w:t>.</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26.4</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проведения проверки документов, представленных заявителем, является получение пакета документов специалистом, ответственным за проверку документов (сведений), необходимых для предоставления муниципальной услуги (далее - специалист, ответственный за проверку).</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4D513B" w:rsidRPr="00836CF3">
        <w:rPr>
          <w:rFonts w:ascii="Times New Roman" w:eastAsia="Times New Roman" w:hAnsi="Times New Roman" w:cs="Times New Roman"/>
          <w:color w:val="000000" w:themeColor="text1"/>
          <w:sz w:val="28"/>
          <w:szCs w:val="28"/>
        </w:rPr>
        <w:t xml:space="preserve">отдела градостроительства Комитета, </w:t>
      </w:r>
      <w:r w:rsidRPr="00836CF3">
        <w:rPr>
          <w:rFonts w:ascii="Times New Roman" w:eastAsia="Times New Roman" w:hAnsi="Times New Roman" w:cs="Times New Roman"/>
          <w:color w:val="000000" w:themeColor="text1"/>
          <w:sz w:val="28"/>
          <w:szCs w:val="28"/>
        </w:rPr>
        <w:t>ответственный за проверку, выполняет: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проверку наличия и пра</w:t>
      </w:r>
      <w:r w:rsidR="004D513B" w:rsidRPr="00836CF3">
        <w:rPr>
          <w:rFonts w:ascii="Times New Roman" w:eastAsia="Times New Roman" w:hAnsi="Times New Roman" w:cs="Times New Roman"/>
          <w:color w:val="000000" w:themeColor="text1"/>
          <w:sz w:val="28"/>
          <w:szCs w:val="28"/>
        </w:rPr>
        <w:t>вильности оформления документов</w:t>
      </w:r>
      <w:r w:rsidRPr="00836CF3">
        <w:rPr>
          <w:rFonts w:ascii="Times New Roman" w:eastAsia="Times New Roman" w:hAnsi="Times New Roman" w:cs="Times New Roman"/>
          <w:color w:val="000000" w:themeColor="text1"/>
          <w:sz w:val="28"/>
          <w:szCs w:val="28"/>
        </w:rPr>
        <w:t>;</w:t>
      </w:r>
    </w:p>
    <w:p w:rsidR="00CF48AC"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F48AC">
        <w:rPr>
          <w:rFonts w:ascii="Times New Roman" w:eastAsia="Times New Roman" w:hAnsi="Times New Roman" w:cs="Times New Roman"/>
          <w:color w:val="000000" w:themeColor="text1"/>
          <w:sz w:val="28"/>
          <w:szCs w:val="28"/>
        </w:rPr>
        <w:t xml:space="preserve">проверку наличия документов и сведений, указанных в пунктах </w:t>
      </w:r>
      <w:r w:rsidR="00CC77B6">
        <w:rPr>
          <w:rFonts w:ascii="Times New Roman" w:eastAsia="Times New Roman" w:hAnsi="Times New Roman" w:cs="Times New Roman"/>
          <w:color w:val="000000" w:themeColor="text1"/>
          <w:sz w:val="28"/>
          <w:szCs w:val="28"/>
        </w:rPr>
        <w:t>9.1</w:t>
      </w:r>
      <w:r w:rsidR="002766F7">
        <w:rPr>
          <w:rFonts w:ascii="Times New Roman" w:eastAsia="Times New Roman" w:hAnsi="Times New Roman" w:cs="Times New Roman"/>
          <w:color w:val="000000" w:themeColor="text1"/>
          <w:sz w:val="28"/>
          <w:szCs w:val="28"/>
        </w:rPr>
        <w:t xml:space="preserve">, </w:t>
      </w:r>
      <w:r w:rsidR="00CC77B6">
        <w:rPr>
          <w:rFonts w:ascii="Times New Roman" w:eastAsia="Times New Roman" w:hAnsi="Times New Roman" w:cs="Times New Roman"/>
          <w:color w:val="000000" w:themeColor="text1"/>
          <w:sz w:val="28"/>
          <w:szCs w:val="28"/>
        </w:rPr>
        <w:t>9.2</w:t>
      </w:r>
      <w:r w:rsidRPr="00CF48AC">
        <w:rPr>
          <w:rFonts w:ascii="Times New Roman" w:eastAsia="Times New Roman" w:hAnsi="Times New Roman" w:cs="Times New Roman"/>
          <w:color w:val="000000" w:themeColor="text1"/>
          <w:sz w:val="28"/>
          <w:szCs w:val="28"/>
        </w:rPr>
        <w:t xml:space="preserve"> </w:t>
      </w:r>
      <w:r w:rsidR="0022508F" w:rsidRPr="0022508F">
        <w:rPr>
          <w:rFonts w:ascii="Times New Roman" w:eastAsia="Times New Roman" w:hAnsi="Times New Roman" w:cs="Times New Roman"/>
          <w:color w:val="000000" w:themeColor="text1"/>
          <w:sz w:val="28"/>
          <w:szCs w:val="28"/>
        </w:rPr>
        <w:t>настоящего Административного регламента</w:t>
      </w:r>
      <w:r w:rsidR="0022508F">
        <w:rPr>
          <w:rFonts w:ascii="Times New Roman" w:eastAsia="Times New Roman" w:hAnsi="Times New Roman" w:cs="Times New Roman"/>
          <w:color w:val="000000" w:themeColor="text1"/>
          <w:sz w:val="28"/>
          <w:szCs w:val="28"/>
        </w:rPr>
        <w:t>;</w:t>
      </w:r>
    </w:p>
    <w:p w:rsidR="006A626A"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F48AC">
        <w:rPr>
          <w:rFonts w:ascii="Times New Roman" w:eastAsia="Times New Roman" w:hAnsi="Times New Roman" w:cs="Times New Roman"/>
          <w:color w:val="000000" w:themeColor="text1"/>
          <w:sz w:val="28"/>
          <w:szCs w:val="28"/>
        </w:rPr>
        <w:t>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sidR="0022508F">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4D513B"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xml:space="preserve">, ответственный за предоставление муниципальной услуги, после установления соответствия объекта капитального строительства вышеуказанным требованиям, подготавливает проект разрешения на </w:t>
      </w:r>
      <w:r w:rsidR="00CF48AC">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проект </w:t>
      </w:r>
      <w:r w:rsidR="00CF314A">
        <w:rPr>
          <w:rFonts w:ascii="Times New Roman" w:eastAsia="Times New Roman" w:hAnsi="Times New Roman" w:cs="Times New Roman"/>
          <w:color w:val="000000" w:themeColor="text1"/>
          <w:sz w:val="28"/>
          <w:szCs w:val="28"/>
        </w:rPr>
        <w:t>решения о внесении</w:t>
      </w:r>
      <w:r w:rsidRPr="00836CF3">
        <w:rPr>
          <w:rFonts w:ascii="Times New Roman" w:eastAsia="Times New Roman" w:hAnsi="Times New Roman" w:cs="Times New Roman"/>
          <w:color w:val="000000" w:themeColor="text1"/>
          <w:sz w:val="28"/>
          <w:szCs w:val="28"/>
        </w:rPr>
        <w:t xml:space="preserve"> изменений в разрешение </w:t>
      </w:r>
      <w:r w:rsidR="00CF48AC" w:rsidRPr="00CF48AC">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w:t>
      </w:r>
    </w:p>
    <w:p w:rsidR="006A626A" w:rsidRPr="00836CF3" w:rsidRDefault="006A626A" w:rsidP="007D47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При установлении факта наличия оснований для отказа в предоставлении муниципальной услуги, указанных в административном регламенте, специалист</w:t>
      </w:r>
      <w:r w:rsidR="004D513B"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xml:space="preserve">, ответственный за проверку, готовит проект уведомления об отказе в выдаче разрешения </w:t>
      </w:r>
      <w:r w:rsidR="00CF314A" w:rsidRPr="00CF314A">
        <w:rPr>
          <w:rFonts w:ascii="Times New Roman" w:eastAsia="Times New Roman" w:hAnsi="Times New Roman" w:cs="Times New Roman"/>
          <w:color w:val="000000" w:themeColor="text1"/>
          <w:sz w:val="28"/>
          <w:szCs w:val="28"/>
        </w:rPr>
        <w:t xml:space="preserve">на строительство </w:t>
      </w:r>
      <w:r w:rsidRPr="00836CF3">
        <w:rPr>
          <w:rFonts w:ascii="Times New Roman" w:eastAsia="Times New Roman" w:hAnsi="Times New Roman" w:cs="Times New Roman"/>
          <w:color w:val="000000" w:themeColor="text1"/>
          <w:sz w:val="28"/>
          <w:szCs w:val="28"/>
        </w:rPr>
        <w:t xml:space="preserve">или во внесении изменений в разрешение </w:t>
      </w:r>
      <w:r w:rsidR="00CF314A" w:rsidRPr="00CF314A">
        <w:rPr>
          <w:rFonts w:ascii="Times New Roman" w:eastAsia="Times New Roman" w:hAnsi="Times New Roman" w:cs="Times New Roman"/>
          <w:color w:val="000000" w:themeColor="text1"/>
          <w:sz w:val="28"/>
          <w:szCs w:val="28"/>
        </w:rPr>
        <w:t xml:space="preserve">на строительство </w:t>
      </w:r>
      <w:r w:rsidRPr="00836CF3">
        <w:rPr>
          <w:rFonts w:ascii="Times New Roman" w:eastAsia="Times New Roman" w:hAnsi="Times New Roman" w:cs="Times New Roman"/>
          <w:color w:val="000000" w:themeColor="text1"/>
          <w:sz w:val="28"/>
          <w:szCs w:val="28"/>
        </w:rPr>
        <w:t xml:space="preserve">(по форме, </w:t>
      </w:r>
      <w:r w:rsidR="00477B57">
        <w:rPr>
          <w:rFonts w:ascii="Times New Roman" w:eastAsia="Times New Roman" w:hAnsi="Times New Roman" w:cs="Times New Roman"/>
          <w:color w:val="000000" w:themeColor="text1"/>
          <w:sz w:val="28"/>
          <w:szCs w:val="28"/>
        </w:rPr>
        <w:t>согласно</w:t>
      </w:r>
      <w:r w:rsidRPr="00836CF3">
        <w:rPr>
          <w:rFonts w:ascii="Times New Roman" w:eastAsia="Times New Roman" w:hAnsi="Times New Roman" w:cs="Times New Roman"/>
          <w:color w:val="000000" w:themeColor="text1"/>
          <w:sz w:val="28"/>
          <w:szCs w:val="28"/>
        </w:rPr>
        <w:t xml:space="preserve"> приложени</w:t>
      </w:r>
      <w:r w:rsidR="00477B57">
        <w:rPr>
          <w:rFonts w:ascii="Times New Roman" w:eastAsia="Times New Roman" w:hAnsi="Times New Roman" w:cs="Times New Roman"/>
          <w:color w:val="000000" w:themeColor="text1"/>
          <w:sz w:val="28"/>
          <w:szCs w:val="28"/>
        </w:rPr>
        <w:t>я №</w:t>
      </w:r>
      <w:r w:rsidRPr="00836CF3">
        <w:rPr>
          <w:rFonts w:ascii="Times New Roman" w:eastAsia="Times New Roman" w:hAnsi="Times New Roman" w:cs="Times New Roman"/>
          <w:color w:val="000000" w:themeColor="text1"/>
          <w:sz w:val="28"/>
          <w:szCs w:val="28"/>
        </w:rPr>
        <w:t xml:space="preserve"> </w:t>
      </w:r>
      <w:r w:rsidR="00CF314A">
        <w:rPr>
          <w:rFonts w:ascii="Times New Roman" w:eastAsia="Times New Roman" w:hAnsi="Times New Roman" w:cs="Times New Roman"/>
          <w:color w:val="000000" w:themeColor="text1"/>
          <w:sz w:val="28"/>
          <w:szCs w:val="28"/>
        </w:rPr>
        <w:t>1</w:t>
      </w:r>
      <w:r w:rsidRPr="00836CF3">
        <w:rPr>
          <w:rFonts w:ascii="Times New Roman" w:eastAsia="Times New Roman" w:hAnsi="Times New Roman" w:cs="Times New Roman"/>
          <w:color w:val="000000" w:themeColor="text1"/>
          <w:sz w:val="28"/>
          <w:szCs w:val="28"/>
        </w:rPr>
        <w:t xml:space="preserve"> к </w:t>
      </w:r>
      <w:r w:rsidR="00477B57">
        <w:rPr>
          <w:rFonts w:ascii="Times New Roman" w:eastAsia="Times New Roman" w:hAnsi="Times New Roman" w:cs="Times New Roman"/>
          <w:color w:val="000000" w:themeColor="text1"/>
          <w:sz w:val="28"/>
          <w:szCs w:val="28"/>
        </w:rPr>
        <w:t>настоящему Административному р</w:t>
      </w:r>
      <w:r w:rsidRPr="00836CF3">
        <w:rPr>
          <w:rFonts w:ascii="Times New Roman" w:eastAsia="Times New Roman" w:hAnsi="Times New Roman" w:cs="Times New Roman"/>
          <w:color w:val="000000" w:themeColor="text1"/>
          <w:sz w:val="28"/>
          <w:szCs w:val="28"/>
        </w:rPr>
        <w:t xml:space="preserve">егламенту) с указанием причины отказа, визирует его и передает пакет документов с проектом соответствующего решения начальнику </w:t>
      </w:r>
      <w:r w:rsidR="004D513B" w:rsidRPr="00836CF3">
        <w:rPr>
          <w:rFonts w:ascii="Times New Roman" w:eastAsia="Times New Roman" w:hAnsi="Times New Roman" w:cs="Times New Roman"/>
          <w:color w:val="000000" w:themeColor="text1"/>
          <w:sz w:val="28"/>
          <w:szCs w:val="28"/>
        </w:rPr>
        <w:t>отдела градостроительства Комитета</w:t>
      </w:r>
      <w:r w:rsidR="0085601F" w:rsidRPr="00836CF3">
        <w:rPr>
          <w:rFonts w:ascii="Times New Roman" w:eastAsia="Times New Roman" w:hAnsi="Times New Roman" w:cs="Times New Roman"/>
          <w:color w:val="000000" w:themeColor="text1"/>
          <w:sz w:val="28"/>
          <w:szCs w:val="28"/>
        </w:rPr>
        <w:t>, заместителю руководителя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Специалист, ответственный за проверку, проставляет отметку о выполнении административной процедуры в информационной системе (при наличии).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факт подготовки проекта </w:t>
      </w:r>
      <w:r w:rsidR="00CF314A" w:rsidRPr="00CF314A">
        <w:rPr>
          <w:rFonts w:ascii="Times New Roman" w:eastAsia="Times New Roman" w:hAnsi="Times New Roman" w:cs="Times New Roman"/>
          <w:color w:val="000000" w:themeColor="text1"/>
          <w:sz w:val="28"/>
          <w:szCs w:val="28"/>
        </w:rPr>
        <w:t xml:space="preserve">разрешения на строительство или </w:t>
      </w:r>
      <w:r w:rsidR="00CF314A">
        <w:rPr>
          <w:rFonts w:ascii="Times New Roman" w:eastAsia="Times New Roman" w:hAnsi="Times New Roman" w:cs="Times New Roman"/>
          <w:color w:val="000000" w:themeColor="text1"/>
          <w:sz w:val="28"/>
          <w:szCs w:val="28"/>
        </w:rPr>
        <w:t>решения о</w:t>
      </w:r>
      <w:r w:rsidR="00CF314A" w:rsidRPr="00CF314A">
        <w:rPr>
          <w:rFonts w:ascii="Times New Roman" w:eastAsia="Times New Roman" w:hAnsi="Times New Roman" w:cs="Times New Roman"/>
          <w:color w:val="000000" w:themeColor="text1"/>
          <w:sz w:val="28"/>
          <w:szCs w:val="28"/>
        </w:rPr>
        <w:t xml:space="preserve"> внесении изменений в разрешение на строительство </w:t>
      </w:r>
      <w:r w:rsidRPr="00836CF3">
        <w:rPr>
          <w:rFonts w:ascii="Times New Roman" w:eastAsia="Times New Roman" w:hAnsi="Times New Roman" w:cs="Times New Roman"/>
          <w:color w:val="000000" w:themeColor="text1"/>
          <w:sz w:val="28"/>
          <w:szCs w:val="28"/>
        </w:rPr>
        <w:t xml:space="preserve">(проекта уведомления об отказе в выдаче </w:t>
      </w:r>
      <w:r w:rsidR="00CF314A" w:rsidRPr="00CF314A">
        <w:rPr>
          <w:rFonts w:ascii="Times New Roman" w:eastAsia="Times New Roman" w:hAnsi="Times New Roman" w:cs="Times New Roman"/>
          <w:color w:val="000000" w:themeColor="text1"/>
          <w:sz w:val="28"/>
          <w:szCs w:val="28"/>
        </w:rPr>
        <w:t>разрешения на строительство или во внесении изменений в разрешение на строительство</w:t>
      </w:r>
      <w:r w:rsidRPr="00836CF3">
        <w:rPr>
          <w:rFonts w:ascii="Times New Roman" w:eastAsia="Times New Roman" w:hAnsi="Times New Roman" w:cs="Times New Roman"/>
          <w:color w:val="000000" w:themeColor="text1"/>
          <w:sz w:val="28"/>
          <w:szCs w:val="28"/>
        </w:rPr>
        <w:t>) на бумажном носителе.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указанной административной процедуры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Результатом административной процедуры является подготовка проекта </w:t>
      </w:r>
      <w:r w:rsidR="00CF314A" w:rsidRPr="00CF314A">
        <w:rPr>
          <w:rFonts w:ascii="Times New Roman" w:eastAsia="Times New Roman" w:hAnsi="Times New Roman" w:cs="Times New Roman"/>
          <w:color w:val="000000" w:themeColor="text1"/>
          <w:sz w:val="28"/>
          <w:szCs w:val="28"/>
        </w:rPr>
        <w:t xml:space="preserve">разрешения на строительство или </w:t>
      </w:r>
      <w:r w:rsidR="00CF314A">
        <w:rPr>
          <w:rFonts w:ascii="Times New Roman" w:eastAsia="Times New Roman" w:hAnsi="Times New Roman" w:cs="Times New Roman"/>
          <w:color w:val="000000" w:themeColor="text1"/>
          <w:sz w:val="28"/>
          <w:szCs w:val="28"/>
        </w:rPr>
        <w:t xml:space="preserve">решения о </w:t>
      </w:r>
      <w:r w:rsidR="00CF314A" w:rsidRPr="00CF314A">
        <w:rPr>
          <w:rFonts w:ascii="Times New Roman" w:eastAsia="Times New Roman" w:hAnsi="Times New Roman" w:cs="Times New Roman"/>
          <w:color w:val="000000" w:themeColor="text1"/>
          <w:sz w:val="28"/>
          <w:szCs w:val="28"/>
        </w:rPr>
        <w:t>внесени</w:t>
      </w:r>
      <w:r w:rsidR="00CF314A">
        <w:rPr>
          <w:rFonts w:ascii="Times New Roman" w:eastAsia="Times New Roman" w:hAnsi="Times New Roman" w:cs="Times New Roman"/>
          <w:color w:val="000000" w:themeColor="text1"/>
          <w:sz w:val="28"/>
          <w:szCs w:val="28"/>
        </w:rPr>
        <w:t>и</w:t>
      </w:r>
      <w:r w:rsidR="00CF314A" w:rsidRPr="00CF314A">
        <w:rPr>
          <w:rFonts w:ascii="Times New Roman" w:eastAsia="Times New Roman" w:hAnsi="Times New Roman" w:cs="Times New Roman"/>
          <w:color w:val="000000" w:themeColor="text1"/>
          <w:sz w:val="28"/>
          <w:szCs w:val="28"/>
        </w:rPr>
        <w:t xml:space="preserve"> изменений в разрешение на строительство </w:t>
      </w:r>
      <w:r w:rsidRPr="00836CF3">
        <w:rPr>
          <w:rFonts w:ascii="Times New Roman" w:eastAsia="Times New Roman" w:hAnsi="Times New Roman" w:cs="Times New Roman"/>
          <w:color w:val="000000" w:themeColor="text1"/>
          <w:sz w:val="28"/>
          <w:szCs w:val="28"/>
        </w:rPr>
        <w:t xml:space="preserve">или проекта уведомления об отказе в выдаче </w:t>
      </w:r>
      <w:r w:rsidR="00CF314A" w:rsidRPr="00CF314A">
        <w:rPr>
          <w:rFonts w:ascii="Times New Roman" w:eastAsia="Times New Roman" w:hAnsi="Times New Roman" w:cs="Times New Roman"/>
          <w:color w:val="000000" w:themeColor="text1"/>
          <w:sz w:val="28"/>
          <w:szCs w:val="28"/>
        </w:rPr>
        <w:t xml:space="preserve">разрешения на строительство или </w:t>
      </w:r>
      <w:r w:rsidR="00CF314A">
        <w:rPr>
          <w:rFonts w:ascii="Times New Roman" w:eastAsia="Times New Roman" w:hAnsi="Times New Roman" w:cs="Times New Roman"/>
          <w:color w:val="000000" w:themeColor="text1"/>
          <w:sz w:val="28"/>
          <w:szCs w:val="28"/>
        </w:rPr>
        <w:t xml:space="preserve">во </w:t>
      </w:r>
      <w:r w:rsidR="00CF314A" w:rsidRPr="00CF314A">
        <w:rPr>
          <w:rFonts w:ascii="Times New Roman" w:eastAsia="Times New Roman" w:hAnsi="Times New Roman" w:cs="Times New Roman"/>
          <w:color w:val="000000" w:themeColor="text1"/>
          <w:sz w:val="28"/>
          <w:szCs w:val="28"/>
        </w:rPr>
        <w:t>внесени</w:t>
      </w:r>
      <w:r w:rsidR="00552F22">
        <w:rPr>
          <w:rFonts w:ascii="Times New Roman" w:eastAsia="Times New Roman" w:hAnsi="Times New Roman" w:cs="Times New Roman"/>
          <w:color w:val="000000" w:themeColor="text1"/>
          <w:sz w:val="28"/>
          <w:szCs w:val="28"/>
        </w:rPr>
        <w:t>и</w:t>
      </w:r>
      <w:r w:rsidR="00CF314A" w:rsidRPr="00CF314A">
        <w:rPr>
          <w:rFonts w:ascii="Times New Roman" w:eastAsia="Times New Roman" w:hAnsi="Times New Roman" w:cs="Times New Roman"/>
          <w:color w:val="000000" w:themeColor="text1"/>
          <w:sz w:val="28"/>
          <w:szCs w:val="28"/>
        </w:rPr>
        <w:t xml:space="preserve"> изменений в разрешение на строительство</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Контроль за исполнением процедуры осуществляет начальник </w:t>
      </w:r>
      <w:r w:rsidR="0085601F"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26.5</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Принятие решения о предоставлении муниципальной услуги либо об отказе в предоставлении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Основанием для начала процедуры принятия решения является получение </w:t>
      </w:r>
      <w:r w:rsidR="0085601F" w:rsidRPr="00836CF3">
        <w:rPr>
          <w:rFonts w:ascii="Times New Roman" w:eastAsia="Times New Roman" w:hAnsi="Times New Roman" w:cs="Times New Roman"/>
          <w:color w:val="000000" w:themeColor="text1"/>
          <w:sz w:val="28"/>
          <w:szCs w:val="28"/>
        </w:rPr>
        <w:t xml:space="preserve">начальником отдела градостроительства Комитета, заместителем руководителя Комитета </w:t>
      </w:r>
      <w:r w:rsidRPr="00836CF3">
        <w:rPr>
          <w:rFonts w:ascii="Times New Roman" w:eastAsia="Times New Roman" w:hAnsi="Times New Roman" w:cs="Times New Roman"/>
          <w:color w:val="000000" w:themeColor="text1"/>
          <w:sz w:val="28"/>
          <w:szCs w:val="28"/>
        </w:rPr>
        <w:t xml:space="preserve">пакета документов, </w:t>
      </w:r>
      <w:r w:rsidR="00CF314A" w:rsidRPr="00CF314A">
        <w:rPr>
          <w:rFonts w:ascii="Times New Roman" w:eastAsia="Times New Roman" w:hAnsi="Times New Roman" w:cs="Times New Roman"/>
          <w:color w:val="000000" w:themeColor="text1"/>
          <w:sz w:val="28"/>
          <w:szCs w:val="28"/>
        </w:rPr>
        <w:t xml:space="preserve">проекта разрешения на строительство или </w:t>
      </w:r>
      <w:r w:rsidR="00552F22">
        <w:rPr>
          <w:rFonts w:ascii="Times New Roman" w:eastAsia="Times New Roman" w:hAnsi="Times New Roman" w:cs="Times New Roman"/>
          <w:color w:val="000000" w:themeColor="text1"/>
          <w:sz w:val="28"/>
          <w:szCs w:val="28"/>
        </w:rPr>
        <w:t>решения о</w:t>
      </w:r>
      <w:r w:rsidR="00CF314A" w:rsidRPr="00CF314A">
        <w:rPr>
          <w:rFonts w:ascii="Times New Roman" w:eastAsia="Times New Roman" w:hAnsi="Times New Roman" w:cs="Times New Roman"/>
          <w:color w:val="000000" w:themeColor="text1"/>
          <w:sz w:val="28"/>
          <w:szCs w:val="28"/>
        </w:rPr>
        <w:t xml:space="preserve"> внесении изменений в разрешение на строительство (проекта уведомления об отказе в выдаче разрешения на строительство или </w:t>
      </w:r>
      <w:r w:rsidR="007D4791">
        <w:rPr>
          <w:rFonts w:ascii="Times New Roman" w:eastAsia="Times New Roman" w:hAnsi="Times New Roman" w:cs="Times New Roman"/>
          <w:color w:val="000000" w:themeColor="text1"/>
          <w:sz w:val="28"/>
          <w:szCs w:val="28"/>
        </w:rPr>
        <w:t>в</w:t>
      </w:r>
      <w:r w:rsidR="00552F22">
        <w:rPr>
          <w:rFonts w:ascii="Times New Roman" w:eastAsia="Times New Roman" w:hAnsi="Times New Roman" w:cs="Times New Roman"/>
          <w:color w:val="000000" w:themeColor="text1"/>
          <w:sz w:val="28"/>
          <w:szCs w:val="28"/>
        </w:rPr>
        <w:t>о</w:t>
      </w:r>
      <w:r w:rsidR="00CF314A" w:rsidRPr="00CF314A">
        <w:rPr>
          <w:rFonts w:ascii="Times New Roman" w:eastAsia="Times New Roman" w:hAnsi="Times New Roman" w:cs="Times New Roman"/>
          <w:color w:val="000000" w:themeColor="text1"/>
          <w:sz w:val="28"/>
          <w:szCs w:val="28"/>
        </w:rPr>
        <w:t xml:space="preserve"> внесении изменений в разрешение на строительство) </w:t>
      </w:r>
      <w:r w:rsidRPr="00836CF3">
        <w:rPr>
          <w:rFonts w:ascii="Times New Roman" w:eastAsia="Times New Roman" w:hAnsi="Times New Roman" w:cs="Times New Roman"/>
          <w:color w:val="000000" w:themeColor="text1"/>
          <w:sz w:val="28"/>
          <w:szCs w:val="28"/>
        </w:rPr>
        <w:t>от специалиста</w:t>
      </w:r>
      <w:r w:rsidR="0085601F" w:rsidRPr="00836CF3">
        <w:rPr>
          <w:rFonts w:ascii="Times New Roman" w:eastAsia="Times New Roman" w:hAnsi="Times New Roman" w:cs="Times New Roman"/>
          <w:color w:val="000000" w:themeColor="text1"/>
          <w:sz w:val="28"/>
          <w:szCs w:val="28"/>
        </w:rPr>
        <w:t xml:space="preserve"> отдела градостроительства</w:t>
      </w:r>
      <w:r w:rsidRPr="00836CF3">
        <w:rPr>
          <w:rFonts w:ascii="Times New Roman" w:eastAsia="Times New Roman" w:hAnsi="Times New Roman" w:cs="Times New Roman"/>
          <w:color w:val="000000" w:themeColor="text1"/>
          <w:sz w:val="28"/>
          <w:szCs w:val="28"/>
        </w:rPr>
        <w:t>, ответственного за проверку.</w:t>
      </w:r>
    </w:p>
    <w:p w:rsidR="006A626A" w:rsidRPr="00836CF3"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Начальник отдела градостроительства Комитета, заместитель руководителя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определяю</w:t>
      </w:r>
      <w:r w:rsidR="006A626A" w:rsidRPr="00836CF3">
        <w:rPr>
          <w:rFonts w:ascii="Times New Roman" w:eastAsia="Times New Roman" w:hAnsi="Times New Roman" w:cs="Times New Roman"/>
          <w:color w:val="000000" w:themeColor="text1"/>
          <w:sz w:val="28"/>
          <w:szCs w:val="28"/>
        </w:rPr>
        <w:t>т правомерность предоставления (отказа в предоставлении) муниципальной услуги. Если подготовленные проекты документов не соответст</w:t>
      </w:r>
      <w:r w:rsidRPr="00836CF3">
        <w:rPr>
          <w:rFonts w:ascii="Times New Roman" w:eastAsia="Times New Roman" w:hAnsi="Times New Roman" w:cs="Times New Roman"/>
          <w:color w:val="000000" w:themeColor="text1"/>
          <w:sz w:val="28"/>
          <w:szCs w:val="28"/>
        </w:rPr>
        <w:t>вуют законодательству, возвращаю</w:t>
      </w:r>
      <w:r w:rsidR="006A626A" w:rsidRPr="00836CF3">
        <w:rPr>
          <w:rFonts w:ascii="Times New Roman" w:eastAsia="Times New Roman" w:hAnsi="Times New Roman" w:cs="Times New Roman"/>
          <w:color w:val="000000" w:themeColor="text1"/>
          <w:sz w:val="28"/>
          <w:szCs w:val="28"/>
        </w:rPr>
        <w:t xml:space="preserve">т их специалисту, подготовившему указанные проекты, для приведения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указанные проекты документов повторно направляются для рассмотрения </w:t>
      </w:r>
      <w:r w:rsidRPr="00836CF3">
        <w:rPr>
          <w:rFonts w:ascii="Times New Roman" w:eastAsia="Times New Roman" w:hAnsi="Times New Roman" w:cs="Times New Roman"/>
          <w:color w:val="000000" w:themeColor="text1"/>
          <w:sz w:val="28"/>
          <w:szCs w:val="28"/>
        </w:rPr>
        <w:t>начальнику отдела градостроительства Комитета, заместителю руководителя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57491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передаю</w:t>
      </w:r>
      <w:r w:rsidR="006A626A" w:rsidRPr="00836CF3">
        <w:rPr>
          <w:rFonts w:ascii="Times New Roman" w:eastAsia="Times New Roman" w:hAnsi="Times New Roman" w:cs="Times New Roman"/>
          <w:color w:val="000000" w:themeColor="text1"/>
          <w:sz w:val="28"/>
          <w:szCs w:val="28"/>
        </w:rPr>
        <w:t xml:space="preserve">т </w:t>
      </w:r>
      <w:r w:rsidRPr="00836CF3">
        <w:rPr>
          <w:rFonts w:ascii="Times New Roman" w:eastAsia="Times New Roman" w:hAnsi="Times New Roman" w:cs="Times New Roman"/>
          <w:color w:val="000000" w:themeColor="text1"/>
          <w:sz w:val="28"/>
          <w:szCs w:val="28"/>
        </w:rPr>
        <w:t>заместителю главы администрации – руководителю Комитета</w:t>
      </w:r>
      <w:r w:rsidR="006A626A" w:rsidRPr="00836CF3">
        <w:rPr>
          <w:rFonts w:ascii="Times New Roman" w:eastAsia="Times New Roman" w:hAnsi="Times New Roman" w:cs="Times New Roman"/>
          <w:color w:val="000000" w:themeColor="text1"/>
          <w:sz w:val="28"/>
          <w:szCs w:val="28"/>
        </w:rPr>
        <w:t xml:space="preserve"> подготовленный </w:t>
      </w:r>
      <w:r w:rsidR="00CF314A" w:rsidRPr="00CF314A">
        <w:rPr>
          <w:rFonts w:ascii="Times New Roman" w:eastAsia="Times New Roman" w:hAnsi="Times New Roman" w:cs="Times New Roman"/>
          <w:color w:val="000000" w:themeColor="text1"/>
          <w:sz w:val="28"/>
          <w:szCs w:val="28"/>
        </w:rPr>
        <w:t>проект разрешения на строительство или</w:t>
      </w:r>
      <w:r w:rsidR="00552F22">
        <w:rPr>
          <w:rFonts w:ascii="Times New Roman" w:eastAsia="Times New Roman" w:hAnsi="Times New Roman" w:cs="Times New Roman"/>
          <w:color w:val="000000" w:themeColor="text1"/>
          <w:sz w:val="28"/>
          <w:szCs w:val="28"/>
        </w:rPr>
        <w:t xml:space="preserve"> решения о</w:t>
      </w:r>
      <w:r w:rsidR="00CF314A" w:rsidRPr="00CF314A">
        <w:rPr>
          <w:rFonts w:ascii="Times New Roman" w:eastAsia="Times New Roman" w:hAnsi="Times New Roman" w:cs="Times New Roman"/>
          <w:color w:val="000000" w:themeColor="text1"/>
          <w:sz w:val="28"/>
          <w:szCs w:val="28"/>
        </w:rPr>
        <w:t xml:space="preserve"> </w:t>
      </w:r>
      <w:r w:rsidR="00CF314A">
        <w:rPr>
          <w:rFonts w:ascii="Times New Roman" w:eastAsia="Times New Roman" w:hAnsi="Times New Roman" w:cs="Times New Roman"/>
          <w:color w:val="000000" w:themeColor="text1"/>
          <w:sz w:val="28"/>
          <w:szCs w:val="28"/>
        </w:rPr>
        <w:t>внесени</w:t>
      </w:r>
      <w:r w:rsidR="007D4791">
        <w:rPr>
          <w:rFonts w:ascii="Times New Roman" w:eastAsia="Times New Roman" w:hAnsi="Times New Roman" w:cs="Times New Roman"/>
          <w:color w:val="000000" w:themeColor="text1"/>
          <w:sz w:val="28"/>
          <w:szCs w:val="28"/>
        </w:rPr>
        <w:t>и</w:t>
      </w:r>
      <w:r w:rsidR="00CF314A" w:rsidRPr="00CF314A">
        <w:rPr>
          <w:rFonts w:ascii="Times New Roman" w:eastAsia="Times New Roman" w:hAnsi="Times New Roman" w:cs="Times New Roman"/>
          <w:color w:val="000000" w:themeColor="text1"/>
          <w:sz w:val="28"/>
          <w:szCs w:val="28"/>
        </w:rPr>
        <w:t xml:space="preserve"> изменений в разрешение на строительство (проект уведомления об отказе в выдаче разрешения на строительство или</w:t>
      </w:r>
      <w:r w:rsidR="002766F7">
        <w:rPr>
          <w:rFonts w:ascii="Times New Roman" w:eastAsia="Times New Roman" w:hAnsi="Times New Roman" w:cs="Times New Roman"/>
          <w:color w:val="000000" w:themeColor="text1"/>
          <w:sz w:val="28"/>
          <w:szCs w:val="28"/>
        </w:rPr>
        <w:t xml:space="preserve"> </w:t>
      </w:r>
      <w:r w:rsidR="007D4791">
        <w:rPr>
          <w:rFonts w:ascii="Times New Roman" w:eastAsia="Times New Roman" w:hAnsi="Times New Roman" w:cs="Times New Roman"/>
          <w:color w:val="000000" w:themeColor="text1"/>
          <w:sz w:val="28"/>
          <w:szCs w:val="28"/>
        </w:rPr>
        <w:t>в</w:t>
      </w:r>
      <w:r w:rsidR="00552F22">
        <w:rPr>
          <w:rFonts w:ascii="Times New Roman" w:eastAsia="Times New Roman" w:hAnsi="Times New Roman" w:cs="Times New Roman"/>
          <w:color w:val="000000" w:themeColor="text1"/>
          <w:sz w:val="28"/>
          <w:szCs w:val="28"/>
        </w:rPr>
        <w:t xml:space="preserve">о </w:t>
      </w:r>
      <w:r w:rsidR="00CF314A" w:rsidRPr="00CF314A">
        <w:rPr>
          <w:rFonts w:ascii="Times New Roman" w:eastAsia="Times New Roman" w:hAnsi="Times New Roman" w:cs="Times New Roman"/>
          <w:color w:val="000000" w:themeColor="text1"/>
          <w:sz w:val="28"/>
          <w:szCs w:val="28"/>
        </w:rPr>
        <w:t>внесени</w:t>
      </w:r>
      <w:r w:rsidR="00552F22">
        <w:rPr>
          <w:rFonts w:ascii="Times New Roman" w:eastAsia="Times New Roman" w:hAnsi="Times New Roman" w:cs="Times New Roman"/>
          <w:color w:val="000000" w:themeColor="text1"/>
          <w:sz w:val="28"/>
          <w:szCs w:val="28"/>
        </w:rPr>
        <w:t>и</w:t>
      </w:r>
      <w:r w:rsidR="00CF314A" w:rsidRPr="00CF314A">
        <w:rPr>
          <w:rFonts w:ascii="Times New Roman" w:eastAsia="Times New Roman" w:hAnsi="Times New Roman" w:cs="Times New Roman"/>
          <w:color w:val="000000" w:themeColor="text1"/>
          <w:sz w:val="28"/>
          <w:szCs w:val="28"/>
        </w:rPr>
        <w:t xml:space="preserve"> изменений в разрешение на строительство) </w:t>
      </w:r>
      <w:r w:rsidR="006A626A" w:rsidRPr="00836CF3">
        <w:rPr>
          <w:rFonts w:ascii="Times New Roman" w:eastAsia="Times New Roman" w:hAnsi="Times New Roman" w:cs="Times New Roman"/>
          <w:color w:val="000000" w:themeColor="text1"/>
          <w:sz w:val="28"/>
          <w:szCs w:val="28"/>
        </w:rPr>
        <w:t xml:space="preserve"> для подписания и удостоверения;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случае подготовки проекта </w:t>
      </w:r>
      <w:r w:rsidR="00552F22" w:rsidRPr="00552F22">
        <w:rPr>
          <w:rFonts w:ascii="Times New Roman" w:eastAsia="Times New Roman" w:hAnsi="Times New Roman" w:cs="Times New Roman"/>
          <w:color w:val="000000" w:themeColor="text1"/>
          <w:sz w:val="28"/>
          <w:szCs w:val="28"/>
        </w:rPr>
        <w:t xml:space="preserve">уведомления об отказе в выдаче разрешения на строительство или </w:t>
      </w:r>
      <w:r w:rsidR="007D4791">
        <w:rPr>
          <w:rFonts w:ascii="Times New Roman" w:eastAsia="Times New Roman" w:hAnsi="Times New Roman" w:cs="Times New Roman"/>
          <w:color w:val="000000" w:themeColor="text1"/>
          <w:sz w:val="28"/>
          <w:szCs w:val="28"/>
        </w:rPr>
        <w:t>в</w:t>
      </w:r>
      <w:r w:rsidR="00552F22" w:rsidRPr="00552F22">
        <w:rPr>
          <w:rFonts w:ascii="Times New Roman" w:eastAsia="Times New Roman" w:hAnsi="Times New Roman" w:cs="Times New Roman"/>
          <w:color w:val="000000" w:themeColor="text1"/>
          <w:sz w:val="28"/>
          <w:szCs w:val="28"/>
        </w:rPr>
        <w:t>о внесении изменений в разрешение на строительство объекта</w:t>
      </w:r>
      <w:r w:rsidRPr="00836CF3">
        <w:rPr>
          <w:rFonts w:ascii="Times New Roman" w:eastAsia="Times New Roman" w:hAnsi="Times New Roman" w:cs="Times New Roman"/>
          <w:color w:val="000000" w:themeColor="text1"/>
          <w:sz w:val="28"/>
          <w:szCs w:val="28"/>
        </w:rPr>
        <w:t xml:space="preserve">, подписывает его и передает документы </w:t>
      </w:r>
      <w:r w:rsidR="0085601F" w:rsidRPr="00836CF3">
        <w:rPr>
          <w:rFonts w:ascii="Times New Roman" w:eastAsia="Times New Roman" w:hAnsi="Times New Roman" w:cs="Times New Roman"/>
          <w:color w:val="000000" w:themeColor="text1"/>
          <w:sz w:val="28"/>
          <w:szCs w:val="28"/>
        </w:rPr>
        <w:t>делопроизводителю Комитета</w:t>
      </w:r>
      <w:r w:rsidRPr="00836CF3">
        <w:rPr>
          <w:rFonts w:ascii="Times New Roman" w:eastAsia="Times New Roman" w:hAnsi="Times New Roman" w:cs="Times New Roman"/>
          <w:color w:val="000000" w:themeColor="text1"/>
          <w:sz w:val="28"/>
          <w:szCs w:val="28"/>
        </w:rPr>
        <w:t>, ответственному за направление документов заявителю.</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После подписания и удостоверения проект </w:t>
      </w:r>
      <w:r w:rsidR="00552F22" w:rsidRPr="00552F22">
        <w:rPr>
          <w:rFonts w:ascii="Times New Roman" w:eastAsia="Times New Roman" w:hAnsi="Times New Roman" w:cs="Times New Roman"/>
          <w:color w:val="000000" w:themeColor="text1"/>
          <w:sz w:val="28"/>
          <w:szCs w:val="28"/>
        </w:rPr>
        <w:t xml:space="preserve">разрешения на строительство или решения о внесения изменений в разрешение на строительство </w:t>
      </w:r>
      <w:r w:rsidRPr="00836CF3">
        <w:rPr>
          <w:rFonts w:ascii="Times New Roman" w:eastAsia="Times New Roman" w:hAnsi="Times New Roman" w:cs="Times New Roman"/>
          <w:color w:val="000000" w:themeColor="text1"/>
          <w:sz w:val="28"/>
          <w:szCs w:val="28"/>
        </w:rPr>
        <w:lastRenderedPageBreak/>
        <w:t xml:space="preserve">направляется специалисту </w:t>
      </w:r>
      <w:r w:rsidR="0085601F"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ответственному за делопроизводство, для регистрации в книге учета.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Отказ в выдаче </w:t>
      </w:r>
      <w:r w:rsidR="00552F22" w:rsidRPr="00552F22">
        <w:rPr>
          <w:rFonts w:ascii="Times New Roman" w:eastAsia="Times New Roman" w:hAnsi="Times New Roman" w:cs="Times New Roman"/>
          <w:color w:val="000000" w:themeColor="text1"/>
          <w:sz w:val="28"/>
          <w:szCs w:val="28"/>
        </w:rPr>
        <w:t xml:space="preserve">разрешения на строительство или решения о внесения изменений в разрешение на строительство </w:t>
      </w:r>
      <w:r w:rsidRPr="00836CF3">
        <w:rPr>
          <w:rFonts w:ascii="Times New Roman" w:eastAsia="Times New Roman" w:hAnsi="Times New Roman" w:cs="Times New Roman"/>
          <w:color w:val="000000" w:themeColor="text1"/>
          <w:sz w:val="28"/>
          <w:szCs w:val="28"/>
        </w:rPr>
        <w:t>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указанных административных процедур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регистрация подписанного и удостоверенного </w:t>
      </w:r>
      <w:r w:rsidR="00552F22" w:rsidRPr="00552F22">
        <w:rPr>
          <w:rFonts w:ascii="Times New Roman" w:eastAsia="Times New Roman" w:hAnsi="Times New Roman" w:cs="Times New Roman"/>
          <w:color w:val="000000" w:themeColor="text1"/>
          <w:sz w:val="28"/>
          <w:szCs w:val="28"/>
        </w:rPr>
        <w:t>разрешения на строительство или решения о внесени</w:t>
      </w:r>
      <w:r w:rsidR="00552F22">
        <w:rPr>
          <w:rFonts w:ascii="Times New Roman" w:eastAsia="Times New Roman" w:hAnsi="Times New Roman" w:cs="Times New Roman"/>
          <w:color w:val="000000" w:themeColor="text1"/>
          <w:sz w:val="28"/>
          <w:szCs w:val="28"/>
        </w:rPr>
        <w:t>и</w:t>
      </w:r>
      <w:r w:rsidR="00552F22" w:rsidRPr="00552F22">
        <w:rPr>
          <w:rFonts w:ascii="Times New Roman" w:eastAsia="Times New Roman" w:hAnsi="Times New Roman" w:cs="Times New Roman"/>
          <w:color w:val="000000" w:themeColor="text1"/>
          <w:sz w:val="28"/>
          <w:szCs w:val="28"/>
        </w:rPr>
        <w:t xml:space="preserve"> изменений в разрешение на строительство </w:t>
      </w:r>
      <w:r w:rsidRPr="00836CF3">
        <w:rPr>
          <w:rFonts w:ascii="Times New Roman" w:eastAsia="Times New Roman" w:hAnsi="Times New Roman" w:cs="Times New Roman"/>
          <w:color w:val="000000" w:themeColor="text1"/>
          <w:sz w:val="28"/>
          <w:szCs w:val="28"/>
        </w:rPr>
        <w:t xml:space="preserve">или уведомления об отказе в выдаче </w:t>
      </w:r>
      <w:r w:rsidR="00552F22" w:rsidRPr="00552F22">
        <w:rPr>
          <w:rFonts w:ascii="Times New Roman" w:eastAsia="Times New Roman" w:hAnsi="Times New Roman" w:cs="Times New Roman"/>
          <w:color w:val="000000" w:themeColor="text1"/>
          <w:sz w:val="28"/>
          <w:szCs w:val="28"/>
        </w:rPr>
        <w:t xml:space="preserve">разрешения на строительство или </w:t>
      </w:r>
      <w:r w:rsidR="007D4791">
        <w:rPr>
          <w:rFonts w:ascii="Times New Roman" w:eastAsia="Times New Roman" w:hAnsi="Times New Roman" w:cs="Times New Roman"/>
          <w:color w:val="000000" w:themeColor="text1"/>
          <w:sz w:val="28"/>
          <w:szCs w:val="28"/>
        </w:rPr>
        <w:t>в</w:t>
      </w:r>
      <w:r w:rsidR="00552F22" w:rsidRPr="00552F22">
        <w:rPr>
          <w:rFonts w:ascii="Times New Roman" w:eastAsia="Times New Roman" w:hAnsi="Times New Roman" w:cs="Times New Roman"/>
          <w:color w:val="000000" w:themeColor="text1"/>
          <w:sz w:val="28"/>
          <w:szCs w:val="28"/>
        </w:rPr>
        <w:t>о внесени</w:t>
      </w:r>
      <w:r w:rsidR="00552F22">
        <w:rPr>
          <w:rFonts w:ascii="Times New Roman" w:eastAsia="Times New Roman" w:hAnsi="Times New Roman" w:cs="Times New Roman"/>
          <w:color w:val="000000" w:themeColor="text1"/>
          <w:sz w:val="28"/>
          <w:szCs w:val="28"/>
        </w:rPr>
        <w:t>и</w:t>
      </w:r>
      <w:r w:rsidR="00552F22" w:rsidRPr="00552F22">
        <w:rPr>
          <w:rFonts w:ascii="Times New Roman" w:eastAsia="Times New Roman" w:hAnsi="Times New Roman" w:cs="Times New Roman"/>
          <w:color w:val="000000" w:themeColor="text1"/>
          <w:sz w:val="28"/>
          <w:szCs w:val="28"/>
        </w:rPr>
        <w:t xml:space="preserve"> изменений в разрешение на строительство</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 процедуры: подписанное разрешение </w:t>
      </w:r>
      <w:r w:rsidR="00552F22" w:rsidRPr="00552F22">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 xml:space="preserve">, решение о внесении изменений в </w:t>
      </w:r>
      <w:r w:rsidR="00552F22">
        <w:rPr>
          <w:rFonts w:ascii="Times New Roman" w:eastAsia="Times New Roman" w:hAnsi="Times New Roman" w:cs="Times New Roman"/>
          <w:color w:val="000000" w:themeColor="text1"/>
          <w:sz w:val="28"/>
          <w:szCs w:val="28"/>
        </w:rPr>
        <w:t xml:space="preserve">разрешение на </w:t>
      </w:r>
      <w:r w:rsidR="00552F22" w:rsidRPr="00552F22">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уведомления об отказе в выдаче разрешения </w:t>
      </w:r>
      <w:r w:rsidR="00552F22" w:rsidRPr="00552F22">
        <w:rPr>
          <w:rFonts w:ascii="Times New Roman" w:eastAsia="Times New Roman" w:hAnsi="Times New Roman" w:cs="Times New Roman"/>
          <w:color w:val="000000" w:themeColor="text1"/>
          <w:sz w:val="28"/>
          <w:szCs w:val="28"/>
        </w:rPr>
        <w:t xml:space="preserve">на строительство </w:t>
      </w:r>
      <w:r w:rsidRPr="00836CF3">
        <w:rPr>
          <w:rFonts w:ascii="Times New Roman" w:eastAsia="Times New Roman" w:hAnsi="Times New Roman" w:cs="Times New Roman"/>
          <w:color w:val="000000" w:themeColor="text1"/>
          <w:sz w:val="28"/>
          <w:szCs w:val="28"/>
        </w:rPr>
        <w:t xml:space="preserve">или </w:t>
      </w:r>
      <w:r w:rsidR="007D4791">
        <w:rPr>
          <w:rFonts w:ascii="Times New Roman" w:eastAsia="Times New Roman" w:hAnsi="Times New Roman" w:cs="Times New Roman"/>
          <w:color w:val="000000" w:themeColor="text1"/>
          <w:sz w:val="28"/>
          <w:szCs w:val="28"/>
        </w:rPr>
        <w:t>в</w:t>
      </w:r>
      <w:r w:rsidR="00552F22">
        <w:rPr>
          <w:rFonts w:ascii="Times New Roman" w:eastAsia="Times New Roman" w:hAnsi="Times New Roman" w:cs="Times New Roman"/>
          <w:color w:val="000000" w:themeColor="text1"/>
          <w:sz w:val="28"/>
          <w:szCs w:val="28"/>
        </w:rPr>
        <w:t>о</w:t>
      </w:r>
      <w:r w:rsidRPr="00836CF3">
        <w:rPr>
          <w:rFonts w:ascii="Times New Roman" w:eastAsia="Times New Roman" w:hAnsi="Times New Roman" w:cs="Times New Roman"/>
          <w:color w:val="000000" w:themeColor="text1"/>
          <w:sz w:val="28"/>
          <w:szCs w:val="28"/>
        </w:rPr>
        <w:t xml:space="preserve"> внесении изменений в разрешение </w:t>
      </w:r>
      <w:r w:rsidR="00552F22">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 направленный на регистрацию.</w:t>
      </w:r>
    </w:p>
    <w:p w:rsidR="006A626A" w:rsidRPr="00836CF3" w:rsidRDefault="006A626A" w:rsidP="001147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Контроль за процедурой осуществляет </w:t>
      </w:r>
      <w:r w:rsidR="001147E2" w:rsidRPr="00836CF3">
        <w:rPr>
          <w:rFonts w:ascii="Times New Roman" w:eastAsia="Times New Roman" w:hAnsi="Times New Roman" w:cs="Times New Roman"/>
          <w:color w:val="000000" w:themeColor="text1"/>
          <w:sz w:val="28"/>
          <w:szCs w:val="28"/>
        </w:rPr>
        <w:t>заместитель главы администрации – руководитель Комитета.</w:t>
      </w:r>
    </w:p>
    <w:p w:rsidR="006A626A" w:rsidRPr="00836CF3"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26.6</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Выдача (направление) заявителю результата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Основанием для начала административной процедуры получение специалистом </w:t>
      </w:r>
      <w:r w:rsidR="001147E2"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xml:space="preserve"> подписанных и удостоверенных в установленном порядке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Оформленное разрешение на </w:t>
      </w:r>
      <w:r w:rsidR="00552F22">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решение о внесении изменений в разрешение </w:t>
      </w:r>
      <w:r w:rsidR="00552F22">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 xml:space="preserve">, уведомление об отказе в выдаче разрешения на </w:t>
      </w:r>
      <w:r w:rsidR="00552F22">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w:t>
      </w:r>
      <w:r w:rsidR="007D4791">
        <w:rPr>
          <w:rFonts w:ascii="Times New Roman" w:eastAsia="Times New Roman" w:hAnsi="Times New Roman" w:cs="Times New Roman"/>
          <w:color w:val="000000" w:themeColor="text1"/>
          <w:sz w:val="28"/>
          <w:szCs w:val="28"/>
        </w:rPr>
        <w:t>в</w:t>
      </w:r>
      <w:r w:rsidR="00552F22">
        <w:rPr>
          <w:rFonts w:ascii="Times New Roman" w:eastAsia="Times New Roman" w:hAnsi="Times New Roman" w:cs="Times New Roman"/>
          <w:color w:val="000000" w:themeColor="text1"/>
          <w:sz w:val="28"/>
          <w:szCs w:val="28"/>
        </w:rPr>
        <w:t>о</w:t>
      </w:r>
      <w:r w:rsidRPr="00836CF3">
        <w:rPr>
          <w:rFonts w:ascii="Times New Roman" w:eastAsia="Times New Roman" w:hAnsi="Times New Roman" w:cs="Times New Roman"/>
          <w:color w:val="000000" w:themeColor="text1"/>
          <w:sz w:val="28"/>
          <w:szCs w:val="28"/>
        </w:rPr>
        <w:t xml:space="preserve"> внесении изменений в разрешение на </w:t>
      </w:r>
      <w:r w:rsidR="00552F22">
        <w:rPr>
          <w:rFonts w:ascii="Times New Roman" w:eastAsia="Times New Roman" w:hAnsi="Times New Roman" w:cs="Times New Roman"/>
          <w:color w:val="000000" w:themeColor="text1"/>
          <w:sz w:val="28"/>
          <w:szCs w:val="28"/>
        </w:rPr>
        <w:t>строительств</w:t>
      </w:r>
      <w:r w:rsidR="007D4791">
        <w:rPr>
          <w:rFonts w:ascii="Times New Roman" w:eastAsia="Times New Roman" w:hAnsi="Times New Roman" w:cs="Times New Roman"/>
          <w:color w:val="000000" w:themeColor="text1"/>
          <w:sz w:val="28"/>
          <w:szCs w:val="28"/>
        </w:rPr>
        <w:t>о</w:t>
      </w:r>
      <w:r w:rsidR="00552F22">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передается </w:t>
      </w:r>
      <w:r w:rsidR="001147E2" w:rsidRPr="00836CF3">
        <w:rPr>
          <w:rFonts w:ascii="Times New Roman" w:eastAsia="Times New Roman" w:hAnsi="Times New Roman" w:cs="Times New Roman"/>
          <w:color w:val="000000" w:themeColor="text1"/>
          <w:sz w:val="28"/>
          <w:szCs w:val="28"/>
        </w:rPr>
        <w:t>делопроизводителю Комитета</w:t>
      </w:r>
      <w:r w:rsidRPr="00836CF3">
        <w:rPr>
          <w:rFonts w:ascii="Times New Roman" w:eastAsia="Times New Roman" w:hAnsi="Times New Roman" w:cs="Times New Roman"/>
          <w:color w:val="000000" w:themeColor="text1"/>
          <w:sz w:val="28"/>
          <w:szCs w:val="28"/>
        </w:rPr>
        <w:t>, ответственному за делопроизводство.</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строке 1.</w:t>
      </w:r>
      <w:r w:rsidR="000E35A3">
        <w:rPr>
          <w:rFonts w:ascii="Times New Roman" w:eastAsia="Times New Roman" w:hAnsi="Times New Roman" w:cs="Times New Roman"/>
          <w:color w:val="000000" w:themeColor="text1"/>
          <w:sz w:val="28"/>
          <w:szCs w:val="28"/>
        </w:rPr>
        <w:t>5</w:t>
      </w:r>
      <w:r w:rsidRPr="00836CF3">
        <w:rPr>
          <w:rFonts w:ascii="Times New Roman" w:eastAsia="Times New Roman" w:hAnsi="Times New Roman" w:cs="Times New Roman"/>
          <w:color w:val="000000" w:themeColor="text1"/>
          <w:sz w:val="28"/>
          <w:szCs w:val="28"/>
        </w:rPr>
        <w:t xml:space="preserve"> </w:t>
      </w:r>
      <w:r w:rsidR="007D4791">
        <w:rPr>
          <w:rFonts w:ascii="Times New Roman" w:eastAsia="Times New Roman" w:hAnsi="Times New Roman" w:cs="Times New Roman"/>
          <w:color w:val="000000" w:themeColor="text1"/>
          <w:sz w:val="28"/>
          <w:szCs w:val="28"/>
        </w:rPr>
        <w:t xml:space="preserve">раздела 1 </w:t>
      </w:r>
      <w:r w:rsidR="008C0ACC" w:rsidRPr="00836CF3">
        <w:rPr>
          <w:rFonts w:ascii="Times New Roman" w:eastAsia="Times New Roman" w:hAnsi="Times New Roman" w:cs="Times New Roman"/>
          <w:color w:val="000000" w:themeColor="text1"/>
          <w:sz w:val="28"/>
          <w:szCs w:val="28"/>
        </w:rPr>
        <w:t xml:space="preserve">разрешения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указывается дата последнего принятия решения Комитета о внесении изменений или исправлений в разрешение на</w:t>
      </w:r>
      <w:r w:rsidR="007D4791">
        <w:rPr>
          <w:rFonts w:ascii="Times New Roman" w:eastAsia="Times New Roman" w:hAnsi="Times New Roman" w:cs="Times New Roman"/>
          <w:color w:val="000000" w:themeColor="text1"/>
          <w:sz w:val="28"/>
          <w:szCs w:val="28"/>
        </w:rPr>
        <w:t xml:space="preserve"> строительство</w:t>
      </w:r>
      <w:r w:rsidRPr="00836CF3">
        <w:rPr>
          <w:rFonts w:ascii="Times New Roman" w:eastAsia="Times New Roman" w:hAnsi="Times New Roman" w:cs="Times New Roman"/>
          <w:color w:val="000000" w:themeColor="text1"/>
          <w:sz w:val="28"/>
          <w:szCs w:val="28"/>
        </w:rPr>
        <w:t>.</w:t>
      </w:r>
    </w:p>
    <w:p w:rsidR="006A626A" w:rsidRPr="00836CF3" w:rsidRDefault="001147E2"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перед выдачей (направлением) заявителю разрешения </w:t>
      </w:r>
      <w:r w:rsidR="000E35A3">
        <w:rPr>
          <w:rFonts w:ascii="Times New Roman" w:eastAsia="Times New Roman" w:hAnsi="Times New Roman" w:cs="Times New Roman"/>
          <w:color w:val="000000" w:themeColor="text1"/>
          <w:sz w:val="28"/>
          <w:szCs w:val="28"/>
        </w:rPr>
        <w:t xml:space="preserve">на строительство </w:t>
      </w:r>
      <w:r w:rsidRPr="00836CF3">
        <w:rPr>
          <w:rFonts w:ascii="Times New Roman" w:eastAsia="Times New Roman" w:hAnsi="Times New Roman" w:cs="Times New Roman"/>
          <w:color w:val="000000" w:themeColor="text1"/>
          <w:sz w:val="28"/>
          <w:szCs w:val="28"/>
        </w:rPr>
        <w:t xml:space="preserve">или решения о внесении изменений в разрешение на </w:t>
      </w:r>
      <w:r w:rsidR="000E35A3">
        <w:rPr>
          <w:rFonts w:ascii="Times New Roman" w:eastAsia="Times New Roman" w:hAnsi="Times New Roman" w:cs="Times New Roman"/>
          <w:color w:val="000000" w:themeColor="text1"/>
          <w:sz w:val="28"/>
          <w:szCs w:val="28"/>
        </w:rPr>
        <w:t>строительство</w:t>
      </w:r>
      <w:r w:rsidRPr="00836CF3">
        <w:rPr>
          <w:rFonts w:ascii="Times New Roman" w:eastAsia="Times New Roman" w:hAnsi="Times New Roman" w:cs="Times New Roman"/>
          <w:color w:val="000000" w:themeColor="text1"/>
          <w:sz w:val="28"/>
          <w:szCs w:val="28"/>
        </w:rPr>
        <w:t xml:space="preserve">, уведомления об отказе в выдаче разрешения </w:t>
      </w:r>
      <w:r w:rsidR="000E35A3">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 xml:space="preserve"> или </w:t>
      </w:r>
      <w:r w:rsidR="007D4791">
        <w:rPr>
          <w:rFonts w:ascii="Times New Roman" w:eastAsia="Times New Roman" w:hAnsi="Times New Roman" w:cs="Times New Roman"/>
          <w:color w:val="000000" w:themeColor="text1"/>
          <w:sz w:val="28"/>
          <w:szCs w:val="28"/>
        </w:rPr>
        <w:t xml:space="preserve">во </w:t>
      </w:r>
      <w:r w:rsidRPr="00836CF3">
        <w:rPr>
          <w:rFonts w:ascii="Times New Roman" w:eastAsia="Times New Roman" w:hAnsi="Times New Roman" w:cs="Times New Roman"/>
          <w:color w:val="000000" w:themeColor="text1"/>
          <w:sz w:val="28"/>
          <w:szCs w:val="28"/>
        </w:rPr>
        <w:t xml:space="preserve">внесении изменений в разрешение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приобщает 2 экземпляра документа в пакет принятых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выдает заявителю подготовленный документ с внесением регистрационной записи в журнал регистрации исходящих документов. Разрешение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решение о внесении изменений в разрешение </w:t>
      </w:r>
      <w:r w:rsidR="000E35A3">
        <w:rPr>
          <w:rFonts w:ascii="Times New Roman" w:eastAsia="Times New Roman" w:hAnsi="Times New Roman" w:cs="Times New Roman"/>
          <w:color w:val="000000" w:themeColor="text1"/>
          <w:sz w:val="28"/>
          <w:szCs w:val="28"/>
        </w:rPr>
        <w:t>на строительство</w:t>
      </w:r>
      <w:r w:rsidRPr="00836CF3">
        <w:rPr>
          <w:rFonts w:ascii="Times New Roman" w:eastAsia="Times New Roman" w:hAnsi="Times New Roman" w:cs="Times New Roman"/>
          <w:color w:val="000000" w:themeColor="text1"/>
          <w:sz w:val="28"/>
          <w:szCs w:val="28"/>
        </w:rPr>
        <w:t>, выдается в 2 экземплярах. Заявитель расписывается в журнале регистрации исходящих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проставляет отметку о выполнении административной процедуры в информационной системе (при наличии);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передает пакет документов заявителя специалисту, ответственному за </w:t>
      </w:r>
      <w:r w:rsidRPr="00836CF3">
        <w:rPr>
          <w:rFonts w:ascii="Times New Roman" w:eastAsia="Times New Roman" w:hAnsi="Times New Roman" w:cs="Times New Roman"/>
          <w:color w:val="000000" w:themeColor="text1"/>
          <w:sz w:val="28"/>
          <w:szCs w:val="28"/>
        </w:rPr>
        <w:lastRenderedPageBreak/>
        <w:t>хранение документов, для последующей его регистрации и передачи в архив.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указанной административной процедуры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выдача заявителю подписанных и удостоверенных в установленном порядке документов одним из способов: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непосредственно в </w:t>
      </w:r>
      <w:r w:rsidR="00D430E8">
        <w:rPr>
          <w:rFonts w:ascii="Times New Roman" w:eastAsia="Times New Roman" w:hAnsi="Times New Roman" w:cs="Times New Roman"/>
          <w:color w:val="000000" w:themeColor="text1"/>
          <w:sz w:val="28"/>
          <w:szCs w:val="28"/>
        </w:rPr>
        <w:t>Комитете</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через </w:t>
      </w:r>
      <w:r w:rsidR="001147E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ЕГПУ</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ГИСОГД</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ЕИСЖС</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выдаче документов является получение </w:t>
      </w:r>
      <w:r w:rsidR="001147E2" w:rsidRPr="00836CF3">
        <w:rPr>
          <w:rFonts w:ascii="Times New Roman" w:eastAsia="Times New Roman" w:hAnsi="Times New Roman" w:cs="Times New Roman"/>
          <w:color w:val="000000" w:themeColor="text1"/>
          <w:sz w:val="28"/>
          <w:szCs w:val="28"/>
        </w:rPr>
        <w:t>делопроизводителем Комитета</w:t>
      </w:r>
      <w:r w:rsidRPr="00836CF3">
        <w:rPr>
          <w:rFonts w:ascii="Times New Roman" w:eastAsia="Times New Roman" w:hAnsi="Times New Roman" w:cs="Times New Roman"/>
          <w:color w:val="000000" w:themeColor="text1"/>
          <w:sz w:val="28"/>
          <w:szCs w:val="28"/>
        </w:rPr>
        <w:t xml:space="preserve"> подписанных и удостоверенных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Контроль за исполнением процедуры осуществляет </w:t>
      </w:r>
      <w:r w:rsidR="00947C52" w:rsidRPr="00836CF3">
        <w:rPr>
          <w:rFonts w:ascii="Times New Roman" w:eastAsia="Times New Roman" w:hAnsi="Times New Roman" w:cs="Times New Roman"/>
          <w:color w:val="000000" w:themeColor="text1"/>
          <w:sz w:val="28"/>
          <w:szCs w:val="28"/>
        </w:rPr>
        <w:t>делопроизводитель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отметка о выдаче подписанного и удостоверенного разрешения на </w:t>
      </w:r>
      <w:r w:rsidR="000E35A3">
        <w:rPr>
          <w:rFonts w:ascii="Times New Roman" w:eastAsia="Times New Roman" w:hAnsi="Times New Roman" w:cs="Times New Roman"/>
          <w:color w:val="000000" w:themeColor="text1"/>
          <w:sz w:val="28"/>
          <w:szCs w:val="28"/>
        </w:rPr>
        <w:t>строительство</w:t>
      </w:r>
      <w:r w:rsidRPr="00836CF3">
        <w:rPr>
          <w:rFonts w:ascii="Times New Roman" w:eastAsia="Times New Roman" w:hAnsi="Times New Roman" w:cs="Times New Roman"/>
          <w:color w:val="000000" w:themeColor="text1"/>
          <w:sz w:val="28"/>
          <w:szCs w:val="28"/>
        </w:rPr>
        <w:t xml:space="preserve">, решения о внесении изменений в разрешение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уведомления об отказе в выдаче разрешения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 xml:space="preserve">или во внесении изменений в разрешение на </w:t>
      </w:r>
      <w:r w:rsidR="000E35A3">
        <w:rPr>
          <w:rFonts w:ascii="Times New Roman" w:eastAsia="Times New Roman" w:hAnsi="Times New Roman" w:cs="Times New Roman"/>
          <w:color w:val="000000" w:themeColor="text1"/>
          <w:sz w:val="28"/>
          <w:szCs w:val="28"/>
        </w:rPr>
        <w:t xml:space="preserve">строительство </w:t>
      </w:r>
      <w:r w:rsidRPr="00836CF3">
        <w:rPr>
          <w:rFonts w:ascii="Times New Roman" w:eastAsia="Times New Roman" w:hAnsi="Times New Roman" w:cs="Times New Roman"/>
          <w:color w:val="000000" w:themeColor="text1"/>
          <w:sz w:val="28"/>
          <w:szCs w:val="28"/>
        </w:rPr>
        <w:t>в журнале регистрации исходящих документов.</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8F1F5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Исправление технических ошибок.</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случае обнаружения технической ошибки в документе, являющемся результатом муниципальной услуги, заявитель представляет в </w:t>
      </w:r>
      <w:r w:rsidR="00975AF9" w:rsidRPr="00836CF3">
        <w:rPr>
          <w:rFonts w:ascii="Times New Roman" w:eastAsia="Times New Roman" w:hAnsi="Times New Roman" w:cs="Times New Roman"/>
          <w:color w:val="000000" w:themeColor="text1"/>
          <w:sz w:val="28"/>
          <w:szCs w:val="28"/>
        </w:rPr>
        <w:t>Комитет</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заявление об исправлении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документы, имеющие юридическую силу, свидетельствующие о наличии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00180AA9">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6A626A" w:rsidRPr="00836CF3" w:rsidRDefault="00975AF9"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Процедура, устанавливаемая настоящим пунктом, осуществляется в течение одного дня с момента регистрации заявления.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 процедуры: принятое и зарегистрированное заявление, направленное на рассмотрение специалисту </w:t>
      </w:r>
      <w:r w:rsidR="00975AF9"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975AF9" w:rsidRPr="00836CF3">
        <w:rPr>
          <w:rFonts w:ascii="Times New Roman" w:eastAsia="Times New Roman" w:hAnsi="Times New Roman" w:cs="Times New Roman"/>
          <w:color w:val="000000" w:themeColor="text1"/>
          <w:sz w:val="28"/>
          <w:szCs w:val="28"/>
        </w:rPr>
        <w:t xml:space="preserve">отдела градостроительства Комитет </w:t>
      </w:r>
      <w:r w:rsidRPr="00836CF3">
        <w:rPr>
          <w:rFonts w:ascii="Times New Roman" w:eastAsia="Times New Roman" w:hAnsi="Times New Roman" w:cs="Times New Roman"/>
          <w:color w:val="000000" w:themeColor="text1"/>
          <w:sz w:val="28"/>
          <w:szCs w:val="28"/>
        </w:rPr>
        <w:t xml:space="preserve">рассматривает документы и в целях внесения исправлений в документ, являющийся результатом услуги, и выдает исправленный документ заявителю </w:t>
      </w:r>
      <w:r w:rsidRPr="00836CF3">
        <w:rPr>
          <w:rFonts w:ascii="Times New Roman" w:eastAsia="Times New Roman" w:hAnsi="Times New Roman" w:cs="Times New Roman"/>
          <w:color w:val="000000" w:themeColor="text1"/>
          <w:sz w:val="28"/>
          <w:szCs w:val="28"/>
        </w:rPr>
        <w:lastRenderedPageBreak/>
        <w:t xml:space="preserve">(уполномоченному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E35A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оригинала документа, в котором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Процедура, устанавливаемая настоящим пунктом, осуществляется в течение </w:t>
      </w:r>
      <w:r w:rsidR="00947C52" w:rsidRPr="00836CF3">
        <w:rPr>
          <w:rFonts w:ascii="Times New Roman" w:eastAsia="Times New Roman" w:hAnsi="Times New Roman" w:cs="Times New Roman"/>
          <w:color w:val="000000" w:themeColor="text1"/>
          <w:sz w:val="28"/>
          <w:szCs w:val="28"/>
        </w:rPr>
        <w:t>трех</w:t>
      </w:r>
      <w:r w:rsidRPr="00836CF3">
        <w:rPr>
          <w:rFonts w:ascii="Times New Roman" w:eastAsia="Times New Roman" w:hAnsi="Times New Roman" w:cs="Times New Roman"/>
          <w:color w:val="000000" w:themeColor="text1"/>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выданный (направленный) заявителю документ.</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8F1F5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Настоящим административным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1650D" w:rsidRPr="00836CF3"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en-US"/>
        </w:rPr>
        <w:t>IV</w:t>
      </w:r>
      <w:r w:rsidR="00A227A0" w:rsidRPr="00836CF3">
        <w:rPr>
          <w:rFonts w:ascii="Times New Roman" w:eastAsia="Times New Roman" w:hAnsi="Times New Roman" w:cs="Times New Roman"/>
          <w:sz w:val="28"/>
          <w:szCs w:val="28"/>
        </w:rPr>
        <w:t xml:space="preserve">. </w:t>
      </w:r>
      <w:r w:rsidR="00A1650D" w:rsidRPr="00836CF3">
        <w:rPr>
          <w:rFonts w:ascii="Times New Roman" w:eastAsia="Times New Roman" w:hAnsi="Times New Roman" w:cs="Times New Roman"/>
          <w:color w:val="000000" w:themeColor="text1"/>
          <w:sz w:val="28"/>
          <w:szCs w:val="28"/>
        </w:rPr>
        <w:t>Формы контроля за исполнением</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Административного регламента</w:t>
      </w:r>
    </w:p>
    <w:p w:rsidR="00A1650D" w:rsidRPr="00836CF3"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0" w:name="Par505"/>
      <w:bookmarkEnd w:id="10"/>
      <w:r w:rsidRPr="008F1F54">
        <w:rPr>
          <w:rFonts w:ascii="Times New Roman" w:eastAsia="Times New Roman" w:hAnsi="Times New Roman" w:cs="Times New Roman"/>
          <w:color w:val="000000" w:themeColor="text1"/>
          <w:sz w:val="28"/>
          <w:szCs w:val="28"/>
        </w:rPr>
        <w:t>29</w:t>
      </w:r>
      <w:r w:rsidR="005C6C4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w:t>
      </w:r>
      <w:r w:rsidR="00947C52"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процессе исполнения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1" w:name="Par507"/>
      <w:bookmarkEnd w:id="11"/>
      <w:r w:rsidRPr="008F1F54">
        <w:rPr>
          <w:rFonts w:ascii="Times New Roman" w:eastAsia="Times New Roman" w:hAnsi="Times New Roman" w:cs="Times New Roman"/>
          <w:color w:val="000000" w:themeColor="text1"/>
          <w:sz w:val="28"/>
          <w:szCs w:val="28"/>
        </w:rPr>
        <w:t>30</w:t>
      </w:r>
      <w:r w:rsidR="00A1650D" w:rsidRPr="00836CF3">
        <w:rPr>
          <w:rFonts w:ascii="Times New Roman" w:eastAsia="Times New Roman" w:hAnsi="Times New Roman" w:cs="Times New Roman"/>
          <w:color w:val="000000" w:themeColor="text1"/>
          <w:sz w:val="28"/>
          <w:szCs w:val="28"/>
        </w:rPr>
        <w:t xml:space="preserve">. Контроль за </w:t>
      </w:r>
      <w:r w:rsidR="007142AF" w:rsidRPr="00836CF3">
        <w:rPr>
          <w:rFonts w:ascii="Times New Roman" w:eastAsia="Times New Roman" w:hAnsi="Times New Roman" w:cs="Times New Roman"/>
          <w:color w:val="000000" w:themeColor="text1"/>
          <w:sz w:val="28"/>
          <w:szCs w:val="28"/>
        </w:rPr>
        <w:t xml:space="preserve">соблюдением последовательности административных действий, </w:t>
      </w:r>
      <w:r w:rsidR="00A1650D" w:rsidRPr="00836CF3">
        <w:rPr>
          <w:rFonts w:ascii="Times New Roman" w:eastAsia="Times New Roman" w:hAnsi="Times New Roman" w:cs="Times New Roman"/>
          <w:color w:val="000000" w:themeColor="text1"/>
          <w:sz w:val="28"/>
          <w:szCs w:val="28"/>
        </w:rPr>
        <w:t>полнотой</w:t>
      </w:r>
      <w:r w:rsidR="00947C52"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947C52" w:rsidRPr="00836CF3">
        <w:rPr>
          <w:rFonts w:ascii="Times New Roman" w:eastAsia="Times New Roman" w:hAnsi="Times New Roman" w:cs="Times New Roman"/>
          <w:color w:val="000000" w:themeColor="text1"/>
          <w:sz w:val="28"/>
          <w:szCs w:val="28"/>
        </w:rPr>
        <w:t xml:space="preserve">доступностью и качеством </w:t>
      </w:r>
      <w:r w:rsidR="00A1650D" w:rsidRPr="00836CF3">
        <w:rPr>
          <w:rFonts w:ascii="Times New Roman" w:eastAsia="Times New Roman" w:hAnsi="Times New Roman" w:cs="Times New Roman"/>
          <w:color w:val="000000" w:themeColor="text1"/>
          <w:sz w:val="28"/>
          <w:szCs w:val="28"/>
        </w:rPr>
        <w:t xml:space="preserve">предоставления муниципальной услуги осуществляется </w:t>
      </w:r>
      <w:r w:rsidR="00386A39" w:rsidRPr="00836CF3">
        <w:rPr>
          <w:rFonts w:ascii="Times New Roman" w:eastAsia="Times New Roman" w:hAnsi="Times New Roman" w:cs="Times New Roman"/>
          <w:color w:val="000000" w:themeColor="text1"/>
          <w:sz w:val="28"/>
          <w:szCs w:val="28"/>
        </w:rPr>
        <w:t xml:space="preserve">заместителем </w:t>
      </w:r>
      <w:r w:rsidR="00947C52" w:rsidRPr="00836CF3">
        <w:rPr>
          <w:rFonts w:ascii="Times New Roman" w:eastAsia="Times New Roman" w:hAnsi="Times New Roman" w:cs="Times New Roman"/>
          <w:color w:val="000000" w:themeColor="text1"/>
          <w:sz w:val="28"/>
          <w:szCs w:val="28"/>
        </w:rPr>
        <w:t xml:space="preserve">главы администрации - </w:t>
      </w:r>
      <w:r w:rsidR="00386A39" w:rsidRPr="00836CF3">
        <w:rPr>
          <w:rFonts w:ascii="Times New Roman" w:eastAsia="Times New Roman" w:hAnsi="Times New Roman" w:cs="Times New Roman"/>
          <w:color w:val="000000" w:themeColor="text1"/>
          <w:sz w:val="28"/>
          <w:szCs w:val="28"/>
        </w:rPr>
        <w:t>руководител</w:t>
      </w:r>
      <w:r w:rsidR="00947C52" w:rsidRPr="00836CF3">
        <w:rPr>
          <w:rFonts w:ascii="Times New Roman" w:eastAsia="Times New Roman" w:hAnsi="Times New Roman" w:cs="Times New Roman"/>
          <w:color w:val="000000" w:themeColor="text1"/>
          <w:sz w:val="28"/>
          <w:szCs w:val="28"/>
        </w:rPr>
        <w:t>ем</w:t>
      </w:r>
      <w:r w:rsidR="00386A39" w:rsidRPr="00836CF3">
        <w:rPr>
          <w:rFonts w:ascii="Times New Roman" w:eastAsia="Times New Roman" w:hAnsi="Times New Roman" w:cs="Times New Roman"/>
          <w:color w:val="000000" w:themeColor="text1"/>
          <w:sz w:val="28"/>
          <w:szCs w:val="28"/>
        </w:rPr>
        <w:t xml:space="preserve"> Комитета</w:t>
      </w:r>
      <w:r w:rsidR="00947C52"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xml:space="preserve">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w:t>
      </w:r>
      <w:r w:rsidR="00697A24" w:rsidRPr="00836CF3">
        <w:rPr>
          <w:rFonts w:ascii="Times New Roman" w:eastAsia="Times New Roman" w:hAnsi="Times New Roman" w:cs="Times New Roman"/>
          <w:color w:val="000000" w:themeColor="text1"/>
          <w:sz w:val="28"/>
          <w:szCs w:val="28"/>
        </w:rPr>
        <w:t xml:space="preserve">муниципальных служащих, </w:t>
      </w:r>
      <w:r w:rsidR="00A1650D" w:rsidRPr="00836CF3">
        <w:rPr>
          <w:rFonts w:ascii="Times New Roman" w:eastAsia="Times New Roman" w:hAnsi="Times New Roman" w:cs="Times New Roman"/>
          <w:color w:val="000000" w:themeColor="text1"/>
          <w:sz w:val="28"/>
          <w:szCs w:val="28"/>
        </w:rPr>
        <w:t xml:space="preserve">специалистов Комитета и </w:t>
      </w:r>
      <w:r w:rsidR="007142A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по предоставлению муниципальной услуги.</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8F1F54"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F1F54">
        <w:rPr>
          <w:rFonts w:ascii="Times New Roman" w:eastAsia="Times New Roman" w:hAnsi="Times New Roman" w:cs="Times New Roman"/>
          <w:color w:val="000000" w:themeColor="text1"/>
          <w:sz w:val="28"/>
          <w:szCs w:val="28"/>
          <w:lang w:eastAsia="ru-RU"/>
        </w:rPr>
        <w:t>31</w:t>
      </w:r>
      <w:r w:rsidR="00A1650D" w:rsidRPr="00836CF3">
        <w:rPr>
          <w:rFonts w:ascii="Times New Roman" w:eastAsia="Times New Roman" w:hAnsi="Times New Roman" w:cs="Times New Roman"/>
          <w:color w:val="000000" w:themeColor="text1"/>
          <w:sz w:val="28"/>
          <w:szCs w:val="28"/>
          <w:lang w:eastAsia="ru-RU"/>
        </w:rPr>
        <w:t xml:space="preserve">. Контроль за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t>32</w:t>
      </w:r>
      <w:r w:rsidR="00A1650D" w:rsidRPr="00836CF3">
        <w:rPr>
          <w:rFonts w:ascii="Times New Roman" w:eastAsia="Times New Roman" w:hAnsi="Times New Roman" w:cs="Times New Roman"/>
          <w:color w:val="000000" w:themeColor="text1"/>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lastRenderedPageBreak/>
        <w:t>33</w:t>
      </w:r>
      <w:r w:rsidR="00A1650D" w:rsidRPr="00836CF3">
        <w:rPr>
          <w:rFonts w:ascii="Times New Roman" w:eastAsia="Times New Roman" w:hAnsi="Times New Roman" w:cs="Times New Roman"/>
          <w:color w:val="000000" w:themeColor="text1"/>
          <w:sz w:val="28"/>
          <w:szCs w:val="28"/>
        </w:rPr>
        <w:t xml:space="preserve">. Для проведения проверки полноты и качества предоставления муниципальной услуги заместителем главы </w:t>
      </w:r>
      <w:r w:rsidR="00CE7CCE" w:rsidRPr="00836CF3">
        <w:rPr>
          <w:rFonts w:ascii="Times New Roman" w:eastAsia="Times New Roman" w:hAnsi="Times New Roman" w:cs="Times New Roman"/>
          <w:color w:val="000000" w:themeColor="text1"/>
          <w:sz w:val="28"/>
          <w:szCs w:val="28"/>
        </w:rPr>
        <w:t>а</w:t>
      </w:r>
      <w:r w:rsidR="00A1650D" w:rsidRPr="00836CF3">
        <w:rPr>
          <w:rFonts w:ascii="Times New Roman" w:eastAsia="Times New Roman" w:hAnsi="Times New Roman" w:cs="Times New Roman"/>
          <w:color w:val="000000" w:themeColor="text1"/>
          <w:sz w:val="28"/>
          <w:szCs w:val="28"/>
        </w:rPr>
        <w:t>дминистрации</w:t>
      </w:r>
      <w:r w:rsidR="00CE7CCE" w:rsidRPr="00836CF3">
        <w:rPr>
          <w:rFonts w:ascii="Times New Roman" w:eastAsia="Times New Roman" w:hAnsi="Times New Roman" w:cs="Times New Roman"/>
          <w:color w:val="000000" w:themeColor="text1"/>
          <w:sz w:val="28"/>
          <w:szCs w:val="28"/>
        </w:rPr>
        <w:t xml:space="preserve"> – руководителем Комитета</w:t>
      </w:r>
      <w:r w:rsidR="00A1650D" w:rsidRPr="00836CF3">
        <w:rPr>
          <w:rFonts w:ascii="Times New Roman" w:eastAsia="Times New Roman" w:hAnsi="Times New Roman" w:cs="Times New Roman"/>
          <w:color w:val="000000" w:themeColor="text1"/>
          <w:sz w:val="28"/>
          <w:szCs w:val="28"/>
        </w:rPr>
        <w:t xml:space="preserve"> формируется комиссия в составе должностных лиц</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специалистов Комитета и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t>34</w:t>
      </w:r>
      <w:r w:rsidR="00A1650D" w:rsidRPr="00836CF3">
        <w:rPr>
          <w:rFonts w:ascii="Times New Roman" w:eastAsia="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t>35</w:t>
      </w:r>
      <w:r w:rsidR="00A1650D" w:rsidRPr="00836CF3">
        <w:rPr>
          <w:rFonts w:ascii="Times New Roman" w:eastAsia="Times New Roman" w:hAnsi="Times New Roman" w:cs="Times New Roman"/>
          <w:color w:val="000000" w:themeColor="text1"/>
          <w:sz w:val="28"/>
          <w:szCs w:val="28"/>
        </w:rPr>
        <w:t xml:space="preserve">. Периодичность проведения проверок полноты и качества предоставления муниципальной услуги определяется </w:t>
      </w:r>
      <w:r w:rsidR="00CE7CCE" w:rsidRPr="00836CF3">
        <w:rPr>
          <w:rFonts w:ascii="Times New Roman" w:eastAsia="Times New Roman" w:hAnsi="Times New Roman" w:cs="Times New Roman"/>
          <w:color w:val="000000" w:themeColor="text1"/>
          <w:sz w:val="28"/>
          <w:szCs w:val="28"/>
        </w:rPr>
        <w:t>заместителем главы администрации – руководителем Комитета</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2" w:name="Par515"/>
      <w:bookmarkEnd w:id="12"/>
      <w:r w:rsidRPr="008F1F54">
        <w:rPr>
          <w:rFonts w:ascii="Times New Roman" w:eastAsia="Times New Roman" w:hAnsi="Times New Roman" w:cs="Times New Roman"/>
          <w:color w:val="000000" w:themeColor="text1"/>
          <w:sz w:val="28"/>
          <w:szCs w:val="28"/>
        </w:rPr>
        <w:t>36</w:t>
      </w:r>
      <w:r w:rsidR="00CE7CCE" w:rsidRPr="00836CF3">
        <w:rPr>
          <w:rFonts w:ascii="Times New Roman" w:eastAsia="Times New Roman" w:hAnsi="Times New Roman" w:cs="Times New Roman"/>
          <w:color w:val="000000" w:themeColor="text1"/>
          <w:sz w:val="28"/>
          <w:szCs w:val="28"/>
        </w:rPr>
        <w:t>. Должностные лица</w:t>
      </w:r>
      <w:r w:rsidR="00697A24" w:rsidRPr="00836CF3">
        <w:rPr>
          <w:rFonts w:ascii="Times New Roman" w:eastAsia="Times New Roman" w:hAnsi="Times New Roman" w:cs="Times New Roman"/>
          <w:color w:val="000000" w:themeColor="text1"/>
          <w:sz w:val="28"/>
          <w:szCs w:val="28"/>
        </w:rPr>
        <w:t>,</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w:t>
      </w:r>
      <w:r w:rsidR="00CE7CCE" w:rsidRPr="00836CF3">
        <w:rPr>
          <w:rFonts w:ascii="Times New Roman" w:eastAsia="Times New Roman" w:hAnsi="Times New Roman" w:cs="Times New Roman"/>
          <w:color w:val="000000" w:themeColor="text1"/>
          <w:sz w:val="28"/>
          <w:szCs w:val="28"/>
        </w:rPr>
        <w:t xml:space="preserve">специалисты </w:t>
      </w:r>
      <w:r w:rsidR="00A1650D" w:rsidRPr="00836CF3">
        <w:rPr>
          <w:rFonts w:ascii="Times New Roman" w:eastAsia="Times New Roman" w:hAnsi="Times New Roman" w:cs="Times New Roman"/>
          <w:color w:val="000000" w:themeColor="text1"/>
          <w:sz w:val="28"/>
          <w:szCs w:val="28"/>
        </w:rPr>
        <w:t xml:space="preserve">Комитета,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t>37</w:t>
      </w:r>
      <w:r w:rsidR="00A1650D" w:rsidRPr="00836CF3">
        <w:rPr>
          <w:rFonts w:ascii="Times New Roman" w:eastAsia="Times New Roman" w:hAnsi="Times New Roman" w:cs="Times New Roman"/>
          <w:color w:val="000000" w:themeColor="text1"/>
          <w:sz w:val="28"/>
          <w:szCs w:val="28"/>
        </w:rPr>
        <w:t>. В случае допущенных нарушений должностные лица</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специалисты </w:t>
      </w:r>
      <w:r w:rsidR="00A1650D" w:rsidRPr="00836CF3">
        <w:rPr>
          <w:rFonts w:ascii="Times New Roman" w:eastAsia="Times New Roman" w:hAnsi="Times New Roman" w:cs="Times New Roman"/>
          <w:color w:val="000000" w:themeColor="text1"/>
          <w:sz w:val="28"/>
          <w:szCs w:val="28"/>
        </w:rPr>
        <w:t>Комитета, Центра привлекаются к ответственности в соответствии с законодательством Российской Федерации.</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7142A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3" w:name="Par518"/>
      <w:bookmarkEnd w:id="13"/>
      <w:r w:rsidRPr="008F1F54">
        <w:rPr>
          <w:rFonts w:ascii="Times New Roman" w:eastAsia="Times New Roman" w:hAnsi="Times New Roman" w:cs="Times New Roman"/>
          <w:color w:val="000000" w:themeColor="text1"/>
          <w:sz w:val="28"/>
          <w:szCs w:val="28"/>
        </w:rPr>
        <w:t>38</w:t>
      </w:r>
      <w:r w:rsidR="00A1650D"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lang w:eastAsia="ru-RU"/>
        </w:rPr>
        <w:t xml:space="preserve">Контроль за предоставлением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со стороны граждан</w:t>
      </w:r>
      <w:r w:rsidR="00A1650D" w:rsidRPr="00836CF3">
        <w:rPr>
          <w:rFonts w:ascii="Times New Roman" w:eastAsia="Times New Roman" w:hAnsi="Times New Roman" w:cs="Times New Roman"/>
          <w:color w:val="000000" w:themeColor="text1"/>
          <w:sz w:val="28"/>
          <w:szCs w:val="28"/>
        </w:rPr>
        <w:t>, их объединений и организаций</w:t>
      </w:r>
      <w:r w:rsidR="00A1650D" w:rsidRPr="00836CF3">
        <w:rPr>
          <w:rFonts w:ascii="Times New Roman" w:eastAsia="Times New Roman" w:hAnsi="Times New Roman" w:cs="Times New Roman"/>
          <w:color w:val="000000" w:themeColor="text1"/>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6978C5"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lang w:eastAsia="ru-RU"/>
        </w:rPr>
        <w:t>услуги.</w:t>
      </w:r>
    </w:p>
    <w:p w:rsidR="00A1650D" w:rsidRPr="00836CF3"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836CF3"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V</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Досудебный (внесудебный) порядок обжалования решения</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A1650D" w:rsidRPr="00836CF3"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4" w:name="Par535"/>
      <w:bookmarkEnd w:id="14"/>
      <w:r>
        <w:rPr>
          <w:rFonts w:ascii="Times New Roman" w:eastAsia="Times New Roman" w:hAnsi="Times New Roman" w:cs="Times New Roman"/>
          <w:color w:val="000000" w:themeColor="text1"/>
          <w:sz w:val="28"/>
          <w:szCs w:val="28"/>
        </w:rPr>
        <w:t>39</w:t>
      </w:r>
      <w:r w:rsidR="00A1650D" w:rsidRPr="00836CF3">
        <w:rPr>
          <w:rFonts w:ascii="Times New Roman" w:eastAsia="Times New Roman" w:hAnsi="Times New Roman" w:cs="Times New Roman"/>
          <w:color w:val="000000" w:themeColor="text1"/>
          <w:sz w:val="28"/>
          <w:szCs w:val="28"/>
        </w:rPr>
        <w:t>. Заявители имеют право на обжалование действий (бездействия)</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00CE7CCE" w:rsidRPr="00836CF3">
        <w:rPr>
          <w:rFonts w:ascii="Times New Roman" w:eastAsia="Times New Roman" w:hAnsi="Times New Roman" w:cs="Times New Roman"/>
          <w:color w:val="000000" w:themeColor="text1"/>
          <w:sz w:val="28"/>
          <w:szCs w:val="28"/>
        </w:rPr>
        <w:t>специалистов Комитета</w:t>
      </w:r>
      <w:r w:rsidR="00A1650D" w:rsidRPr="00836CF3">
        <w:rPr>
          <w:rFonts w:ascii="Times New Roman" w:eastAsia="Times New Roman" w:hAnsi="Times New Roman" w:cs="Times New Roman"/>
          <w:color w:val="000000" w:themeColor="text1"/>
          <w:sz w:val="28"/>
          <w:szCs w:val="28"/>
        </w:rPr>
        <w:t xml:space="preserve"> 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досудебном (внесудебном) порядке.</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40</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xml:space="preserve">Жалоба на действия (бездействие) </w:t>
      </w:r>
      <w:r w:rsidR="00CE7CCE" w:rsidRPr="00836CF3">
        <w:rPr>
          <w:rFonts w:ascii="Times New Roman" w:eastAsia="Times New Roman" w:hAnsi="Times New Roman" w:cs="Times New Roman"/>
          <w:color w:val="000000" w:themeColor="text1"/>
          <w:sz w:val="28"/>
          <w:szCs w:val="28"/>
        </w:rPr>
        <w:t>должностных лиц</w:t>
      </w:r>
      <w:r w:rsidR="00697A24" w:rsidRPr="00836CF3">
        <w:rPr>
          <w:rFonts w:ascii="Times New Roman" w:eastAsia="Times New Roman" w:hAnsi="Times New Roman" w:cs="Times New Roman"/>
          <w:color w:val="000000" w:themeColor="text1"/>
          <w:sz w:val="28"/>
          <w:szCs w:val="28"/>
        </w:rPr>
        <w:t>, муниципальных служащих, специалистов</w:t>
      </w:r>
      <w:r w:rsidR="00CE7CCE" w:rsidRPr="00836CF3">
        <w:rPr>
          <w:rFonts w:ascii="Times New Roman" w:eastAsia="Times New Roman" w:hAnsi="Times New Roman" w:cs="Times New Roman"/>
          <w:color w:val="000000" w:themeColor="text1"/>
          <w:sz w:val="28"/>
          <w:szCs w:val="28"/>
        </w:rPr>
        <w:t xml:space="preserve"> Комитета </w:t>
      </w:r>
      <w:r w:rsidR="00A1650D" w:rsidRPr="00836CF3">
        <w:rPr>
          <w:rFonts w:ascii="Times New Roman" w:eastAsia="Times New Roman" w:hAnsi="Times New Roman" w:cs="Times New Roman"/>
          <w:color w:val="000000" w:themeColor="text1"/>
          <w:sz w:val="28"/>
          <w:szCs w:val="28"/>
        </w:rPr>
        <w:t xml:space="preserve">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w:t>
      </w:r>
      <w:r w:rsidR="008C0ACC"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Заявитель может обратиться с жалобой, в том числе в следующих случаях:</w:t>
      </w:r>
    </w:p>
    <w:p w:rsidR="001D432A" w:rsidRPr="00836CF3" w:rsidRDefault="001E6221"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r w:rsidR="001D432A" w:rsidRPr="00836CF3">
        <w:rPr>
          <w:rFonts w:ascii="Times New Roman" w:eastAsia="Times New Roman" w:hAnsi="Times New Roman" w:cs="Times New Roman"/>
          <w:color w:val="000000" w:themeColor="text1"/>
          <w:sz w:val="28"/>
          <w:szCs w:val="28"/>
        </w:rPr>
        <w:t>1) нарушение срока регистрации заявления о предоставлении муниципальной услуги, комплексного запроса;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ab/>
        <w:t xml:space="preserve">2) нарушение </w:t>
      </w:r>
      <w:r w:rsidR="00433362" w:rsidRPr="00836CF3">
        <w:rPr>
          <w:rFonts w:ascii="Times New Roman" w:eastAsia="Times New Roman" w:hAnsi="Times New Roman" w:cs="Times New Roman"/>
          <w:color w:val="000000" w:themeColor="text1"/>
          <w:sz w:val="28"/>
          <w:szCs w:val="28"/>
        </w:rPr>
        <w:t>должностным лицом, муниципальным служащим, специалистом Комитета или МФЦ</w:t>
      </w:r>
      <w:r w:rsidRPr="00836CF3">
        <w:rPr>
          <w:rFonts w:ascii="Times New Roman" w:eastAsia="Times New Roman" w:hAnsi="Times New Roman" w:cs="Times New Roman"/>
          <w:color w:val="000000" w:themeColor="text1"/>
          <w:sz w:val="28"/>
          <w:szCs w:val="28"/>
        </w:rPr>
        <w:t>, срока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8) нарушение срока или порядка выдачи документов по результатам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4D1FC8"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p>
    <w:p w:rsidR="00A1650D" w:rsidRPr="00836CF3" w:rsidRDefault="008F1F54" w:rsidP="005C6C4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5" w:name="Par544"/>
      <w:bookmarkEnd w:id="15"/>
      <w:r w:rsidRPr="00836CF3">
        <w:rPr>
          <w:rFonts w:ascii="Times New Roman" w:eastAsia="Times New Roman" w:hAnsi="Times New Roman" w:cs="Times New Roman"/>
          <w:color w:val="000000" w:themeColor="text1"/>
          <w:sz w:val="28"/>
          <w:szCs w:val="28"/>
        </w:rPr>
        <w:t>Жалоба на действия специалистов Комитета подается в Комитет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подается 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руководителей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подается в Администрацию и рассматривается главой округа.</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42</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подачи 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подается в письменной форме на бумажном носителе или в электронной форме. </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 xml:space="preserve">Жалоба может быть направлена по почте, через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Жалоба должна содержать:</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наименование органа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наименование должности, фамилию, имя, отчество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xml:space="preserve"> специалиста </w:t>
      </w:r>
      <w:r w:rsidRPr="00836CF3">
        <w:rPr>
          <w:rFonts w:ascii="Times New Roman" w:eastAsia="Times New Roman" w:hAnsi="Times New Roman" w:cs="Times New Roman"/>
          <w:color w:val="000000" w:themeColor="text1"/>
          <w:sz w:val="28"/>
          <w:szCs w:val="28"/>
        </w:rPr>
        <w:t xml:space="preserve">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решения и действия (бездействие) которых обжалуются;</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650D" w:rsidRPr="00836CF3"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сведения об обжалуемых решениях и действиях (бездействии) Комитета,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6" w:name="Par554"/>
      <w:bookmarkEnd w:id="16"/>
      <w:r w:rsidRPr="00836CF3">
        <w:rPr>
          <w:rFonts w:ascii="Times New Roman" w:eastAsia="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Комитета,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4D1FC8" w:rsidRPr="00836CF3" w:rsidRDefault="004D1FC8"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44</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Сроки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7" w:name="Par558"/>
      <w:bookmarkEnd w:id="17"/>
      <w:r w:rsidRPr="00836CF3">
        <w:rPr>
          <w:rFonts w:ascii="Times New Roman" w:eastAsia="Times New Roman" w:hAnsi="Times New Roman" w:cs="Times New Roman"/>
          <w:color w:val="000000" w:themeColor="text1"/>
          <w:sz w:val="28"/>
          <w:szCs w:val="28"/>
        </w:rPr>
        <w:t xml:space="preserve">Жалоба регистрируется в день ее поступления в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36CF3">
        <w:rPr>
          <w:rFonts w:ascii="Times New Roman" w:eastAsia="Times New Roman" w:hAnsi="Times New Roman" w:cs="Times New Roman"/>
          <w:color w:val="000000" w:themeColor="text1"/>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836CF3">
        <w:rPr>
          <w:rFonts w:ascii="Times New Roman" w:eastAsia="Times New Roman" w:hAnsi="Times New Roman" w:cs="Times New Roman"/>
          <w:color w:val="000000" w:themeColor="text1"/>
          <w:sz w:val="28"/>
          <w:szCs w:val="28"/>
        </w:rPr>
        <w:t>15</w:t>
      </w:r>
      <w:r w:rsidRPr="00836CF3">
        <w:rPr>
          <w:rFonts w:ascii="Times New Roman" w:eastAsia="Times New Roman" w:hAnsi="Times New Roman" w:cs="Times New Roman"/>
          <w:color w:val="000000" w:themeColor="text1"/>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w:t>
      </w:r>
      <w:r w:rsidR="00DF4435"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Pr="00836CF3">
        <w:rPr>
          <w:rFonts w:ascii="Times New Roman" w:eastAsia="Times New Roman" w:hAnsi="Times New Roman" w:cs="Times New Roman"/>
          <w:color w:val="000000" w:themeColor="text1"/>
          <w:sz w:val="28"/>
          <w:szCs w:val="28"/>
        </w:rPr>
        <w:t xml:space="preserve">специалистов Комитета, </w:t>
      </w:r>
      <w:r w:rsidR="00DF4435" w:rsidRPr="00836CF3">
        <w:rPr>
          <w:rFonts w:ascii="Times New Roman" w:eastAsia="Times New Roman" w:hAnsi="Times New Roman" w:cs="Times New Roman"/>
          <w:color w:val="000000" w:themeColor="text1"/>
          <w:sz w:val="28"/>
          <w:szCs w:val="28"/>
        </w:rPr>
        <w:t xml:space="preserve">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подлежит рассмотрению руководителем Комитета, </w:t>
      </w:r>
      <w:r w:rsidR="00DF4435"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45</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Результаты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По результатам рассмотрения жалобы принимается одно из следующих решений:</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A1650D"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отказ в удовлетворении жалобы.</w:t>
      </w:r>
    </w:p>
    <w:p w:rsidR="008F1F54" w:rsidRPr="00836CF3" w:rsidRDefault="008F1F54"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46</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836CF3"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836CF3" w:rsidRDefault="008F1F54" w:rsidP="008950F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информирования заявителя о результатах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B95603" w:rsidRPr="00836CF3" w:rsidRDefault="00A1650D" w:rsidP="00DF44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Информация о порядке обжалования действий (бездействия), а также решений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должностных лиц, муниципальных служащих Комитета,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размещается на информационных стендах в местах предоставления муниципальной услуги в Комитете,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Едином портале, а также Портале государственных и муниципальных услуг Ставропольского края.</w:t>
      </w:r>
    </w:p>
    <w:p w:rsidR="000E410C" w:rsidRDefault="000E410C" w:rsidP="00A1650D">
      <w:pPr>
        <w:spacing w:after="0" w:line="240" w:lineRule="exact"/>
        <w:ind w:right="57"/>
        <w:rPr>
          <w:rFonts w:ascii="Times New Roman" w:hAnsi="Times New Roman"/>
          <w:color w:val="000000" w:themeColor="text1"/>
          <w:sz w:val="28"/>
          <w:szCs w:val="28"/>
        </w:rPr>
      </w:pPr>
    </w:p>
    <w:p w:rsidR="0022508F" w:rsidRDefault="0022508F" w:rsidP="00A1650D">
      <w:pPr>
        <w:spacing w:after="0" w:line="240" w:lineRule="exact"/>
        <w:ind w:right="57"/>
        <w:rPr>
          <w:rFonts w:ascii="Times New Roman" w:hAnsi="Times New Roman"/>
          <w:color w:val="000000" w:themeColor="text1"/>
          <w:sz w:val="28"/>
          <w:szCs w:val="28"/>
        </w:rPr>
      </w:pPr>
    </w:p>
    <w:p w:rsidR="0022508F" w:rsidRPr="00836CF3" w:rsidRDefault="0022508F" w:rsidP="00A1650D">
      <w:pPr>
        <w:spacing w:after="0" w:line="240" w:lineRule="exact"/>
        <w:ind w:right="57"/>
        <w:rPr>
          <w:rFonts w:ascii="Times New Roman" w:hAnsi="Times New Roman"/>
          <w:color w:val="000000" w:themeColor="text1"/>
          <w:sz w:val="28"/>
          <w:szCs w:val="28"/>
        </w:rPr>
      </w:pPr>
    </w:p>
    <w:p w:rsidR="00B95603"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Заместитель главы администрации – </w:t>
      </w:r>
    </w:p>
    <w:p w:rsidR="00322F86"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w:t>
      </w:r>
      <w:r w:rsidR="00322F86" w:rsidRPr="00836CF3">
        <w:rPr>
          <w:rFonts w:ascii="Times New Roman" w:hAnsi="Times New Roman" w:cs="Times New Roman"/>
          <w:color w:val="000000" w:themeColor="text1"/>
          <w:sz w:val="28"/>
          <w:szCs w:val="28"/>
        </w:rPr>
        <w:t>уководитель комитета по градостроительству,</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земельным и имущественным отношениям</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администрации Шпаковского муниципального</w:t>
      </w:r>
    </w:p>
    <w:p w:rsidR="00322F86" w:rsidRPr="00836CF3" w:rsidRDefault="00322F86" w:rsidP="00322F86">
      <w:pPr>
        <w:tabs>
          <w:tab w:val="left" w:pos="0"/>
        </w:tabs>
        <w:suppressAutoHyphens/>
        <w:spacing w:after="0" w:line="240" w:lineRule="exact"/>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округа Ставропольского края                                                       </w:t>
      </w:r>
      <w:proofErr w:type="spellStart"/>
      <w:r w:rsidRPr="00836CF3">
        <w:rPr>
          <w:rFonts w:ascii="Times New Roman" w:hAnsi="Times New Roman" w:cs="Times New Roman"/>
          <w:color w:val="000000" w:themeColor="text1"/>
          <w:sz w:val="28"/>
          <w:szCs w:val="28"/>
        </w:rPr>
        <w:t>И.Ю.Чепрасова</w:t>
      </w:r>
      <w:proofErr w:type="spellEnd"/>
    </w:p>
    <w:sectPr w:rsidR="00322F86" w:rsidRPr="00836CF3" w:rsidSect="0022508F">
      <w:headerReference w:type="default" r:id="rId22"/>
      <w:pgSz w:w="11906" w:h="16838"/>
      <w:pgMar w:top="851" w:right="567" w:bottom="851"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30E" w:rsidRDefault="0007730E" w:rsidP="003E417B">
      <w:pPr>
        <w:spacing w:after="0" w:line="240" w:lineRule="auto"/>
      </w:pPr>
      <w:r>
        <w:separator/>
      </w:r>
    </w:p>
  </w:endnote>
  <w:endnote w:type="continuationSeparator" w:id="0">
    <w:p w:rsidR="0007730E" w:rsidRDefault="0007730E"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30E" w:rsidRDefault="0007730E" w:rsidP="003E417B">
      <w:pPr>
        <w:spacing w:after="0" w:line="240" w:lineRule="auto"/>
      </w:pPr>
      <w:r>
        <w:separator/>
      </w:r>
    </w:p>
  </w:footnote>
  <w:footnote w:type="continuationSeparator" w:id="0">
    <w:p w:rsidR="0007730E" w:rsidRDefault="0007730E"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8A024A" w:rsidRPr="0091071D" w:rsidRDefault="008A024A">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0A5088">
          <w:rPr>
            <w:rFonts w:ascii="Times New Roman" w:hAnsi="Times New Roman" w:cs="Times New Roman"/>
            <w:noProof/>
            <w:sz w:val="28"/>
            <w:szCs w:val="28"/>
          </w:rPr>
          <w:t>4</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4"/>
  </w:num>
  <w:num w:numId="3">
    <w:abstractNumId w:val="7"/>
  </w:num>
  <w:num w:numId="4">
    <w:abstractNumId w:val="10"/>
  </w:num>
  <w:num w:numId="5">
    <w:abstractNumId w:val="12"/>
  </w:num>
  <w:num w:numId="6">
    <w:abstractNumId w:val="11"/>
  </w:num>
  <w:num w:numId="7">
    <w:abstractNumId w:val="13"/>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2380F"/>
    <w:rsid w:val="000273C0"/>
    <w:rsid w:val="00035BBA"/>
    <w:rsid w:val="00037832"/>
    <w:rsid w:val="0004016F"/>
    <w:rsid w:val="00044D0E"/>
    <w:rsid w:val="000459DD"/>
    <w:rsid w:val="00052210"/>
    <w:rsid w:val="0005320E"/>
    <w:rsid w:val="00053353"/>
    <w:rsid w:val="00053CA5"/>
    <w:rsid w:val="000672F5"/>
    <w:rsid w:val="0006750F"/>
    <w:rsid w:val="000715BC"/>
    <w:rsid w:val="00072FA7"/>
    <w:rsid w:val="000767E4"/>
    <w:rsid w:val="0007730E"/>
    <w:rsid w:val="00080273"/>
    <w:rsid w:val="00083B29"/>
    <w:rsid w:val="0008428A"/>
    <w:rsid w:val="00085E7A"/>
    <w:rsid w:val="00090CED"/>
    <w:rsid w:val="00092E34"/>
    <w:rsid w:val="00097974"/>
    <w:rsid w:val="000A26E3"/>
    <w:rsid w:val="000A40E1"/>
    <w:rsid w:val="000A4F84"/>
    <w:rsid w:val="000A5088"/>
    <w:rsid w:val="000B2E07"/>
    <w:rsid w:val="000B4E47"/>
    <w:rsid w:val="000C3AB4"/>
    <w:rsid w:val="000C3DFA"/>
    <w:rsid w:val="000D150F"/>
    <w:rsid w:val="000D3CDA"/>
    <w:rsid w:val="000D4327"/>
    <w:rsid w:val="000E35A3"/>
    <w:rsid w:val="000E410C"/>
    <w:rsid w:val="000F3150"/>
    <w:rsid w:val="000F3B0F"/>
    <w:rsid w:val="000F56E4"/>
    <w:rsid w:val="000F6421"/>
    <w:rsid w:val="000F730C"/>
    <w:rsid w:val="00102AEE"/>
    <w:rsid w:val="001035AF"/>
    <w:rsid w:val="00105486"/>
    <w:rsid w:val="00107A1C"/>
    <w:rsid w:val="001147E2"/>
    <w:rsid w:val="00115867"/>
    <w:rsid w:val="00125026"/>
    <w:rsid w:val="00126AA7"/>
    <w:rsid w:val="00132BAF"/>
    <w:rsid w:val="0013684A"/>
    <w:rsid w:val="001377D1"/>
    <w:rsid w:val="00140520"/>
    <w:rsid w:val="00141AF9"/>
    <w:rsid w:val="001457BD"/>
    <w:rsid w:val="00145E85"/>
    <w:rsid w:val="0015203B"/>
    <w:rsid w:val="001543AD"/>
    <w:rsid w:val="001544B0"/>
    <w:rsid w:val="001605BC"/>
    <w:rsid w:val="00180AA9"/>
    <w:rsid w:val="00184591"/>
    <w:rsid w:val="00187AB9"/>
    <w:rsid w:val="00191CCA"/>
    <w:rsid w:val="001921F8"/>
    <w:rsid w:val="001923C5"/>
    <w:rsid w:val="00193937"/>
    <w:rsid w:val="001956B9"/>
    <w:rsid w:val="001A0BB0"/>
    <w:rsid w:val="001A5922"/>
    <w:rsid w:val="001A6C02"/>
    <w:rsid w:val="001B04F6"/>
    <w:rsid w:val="001B1DA0"/>
    <w:rsid w:val="001B566C"/>
    <w:rsid w:val="001B6072"/>
    <w:rsid w:val="001B65A5"/>
    <w:rsid w:val="001C03F9"/>
    <w:rsid w:val="001C6F01"/>
    <w:rsid w:val="001D1BC0"/>
    <w:rsid w:val="001D432A"/>
    <w:rsid w:val="001D56CD"/>
    <w:rsid w:val="001D69D7"/>
    <w:rsid w:val="001E6221"/>
    <w:rsid w:val="001F4809"/>
    <w:rsid w:val="001F54C0"/>
    <w:rsid w:val="001F57A0"/>
    <w:rsid w:val="0020179F"/>
    <w:rsid w:val="00202DCF"/>
    <w:rsid w:val="00203265"/>
    <w:rsid w:val="0021002E"/>
    <w:rsid w:val="00217305"/>
    <w:rsid w:val="0022508F"/>
    <w:rsid w:val="00230CE2"/>
    <w:rsid w:val="002326DF"/>
    <w:rsid w:val="00235A9E"/>
    <w:rsid w:val="00244591"/>
    <w:rsid w:val="0025015E"/>
    <w:rsid w:val="00251527"/>
    <w:rsid w:val="00251FC1"/>
    <w:rsid w:val="0025271E"/>
    <w:rsid w:val="00254E2E"/>
    <w:rsid w:val="00256C90"/>
    <w:rsid w:val="00264C68"/>
    <w:rsid w:val="00267F65"/>
    <w:rsid w:val="002766F7"/>
    <w:rsid w:val="00281CD4"/>
    <w:rsid w:val="00284182"/>
    <w:rsid w:val="00290B3C"/>
    <w:rsid w:val="002A7077"/>
    <w:rsid w:val="002B0D5C"/>
    <w:rsid w:val="002B784D"/>
    <w:rsid w:val="002C5E10"/>
    <w:rsid w:val="002D0A03"/>
    <w:rsid w:val="002D1A60"/>
    <w:rsid w:val="002D78A9"/>
    <w:rsid w:val="002E1F5E"/>
    <w:rsid w:val="002E3327"/>
    <w:rsid w:val="002E7539"/>
    <w:rsid w:val="002F20E7"/>
    <w:rsid w:val="002F340A"/>
    <w:rsid w:val="00300E1D"/>
    <w:rsid w:val="00305C5E"/>
    <w:rsid w:val="00305E21"/>
    <w:rsid w:val="00317650"/>
    <w:rsid w:val="003201AD"/>
    <w:rsid w:val="00321CAD"/>
    <w:rsid w:val="00322F86"/>
    <w:rsid w:val="003267CB"/>
    <w:rsid w:val="00337F27"/>
    <w:rsid w:val="00341712"/>
    <w:rsid w:val="00343CB8"/>
    <w:rsid w:val="003452D9"/>
    <w:rsid w:val="00347B4B"/>
    <w:rsid w:val="00361F55"/>
    <w:rsid w:val="0036292F"/>
    <w:rsid w:val="003658A1"/>
    <w:rsid w:val="00373397"/>
    <w:rsid w:val="003852A6"/>
    <w:rsid w:val="00386A39"/>
    <w:rsid w:val="00396DA4"/>
    <w:rsid w:val="003A4952"/>
    <w:rsid w:val="003B2A88"/>
    <w:rsid w:val="003B6975"/>
    <w:rsid w:val="003B6DC9"/>
    <w:rsid w:val="003C2451"/>
    <w:rsid w:val="003C3827"/>
    <w:rsid w:val="003C3EDF"/>
    <w:rsid w:val="003C62FB"/>
    <w:rsid w:val="003D1437"/>
    <w:rsid w:val="003E0735"/>
    <w:rsid w:val="003E3E6F"/>
    <w:rsid w:val="003E417B"/>
    <w:rsid w:val="003F3F0D"/>
    <w:rsid w:val="003F4B4A"/>
    <w:rsid w:val="003F7294"/>
    <w:rsid w:val="004061C4"/>
    <w:rsid w:val="00406F26"/>
    <w:rsid w:val="00415FBA"/>
    <w:rsid w:val="004161E9"/>
    <w:rsid w:val="00417616"/>
    <w:rsid w:val="00417D6D"/>
    <w:rsid w:val="004265EF"/>
    <w:rsid w:val="00431250"/>
    <w:rsid w:val="004325A5"/>
    <w:rsid w:val="00433362"/>
    <w:rsid w:val="004369F1"/>
    <w:rsid w:val="004376E1"/>
    <w:rsid w:val="0044057B"/>
    <w:rsid w:val="004426BE"/>
    <w:rsid w:val="00451ECC"/>
    <w:rsid w:val="00455527"/>
    <w:rsid w:val="0045574B"/>
    <w:rsid w:val="004578F0"/>
    <w:rsid w:val="004608FC"/>
    <w:rsid w:val="00461986"/>
    <w:rsid w:val="00462E43"/>
    <w:rsid w:val="004658B4"/>
    <w:rsid w:val="00466AC7"/>
    <w:rsid w:val="00473B2A"/>
    <w:rsid w:val="00473C36"/>
    <w:rsid w:val="0047623A"/>
    <w:rsid w:val="00477B57"/>
    <w:rsid w:val="0048676E"/>
    <w:rsid w:val="00487FCA"/>
    <w:rsid w:val="00495492"/>
    <w:rsid w:val="00496CAC"/>
    <w:rsid w:val="004A6105"/>
    <w:rsid w:val="004B7177"/>
    <w:rsid w:val="004C4866"/>
    <w:rsid w:val="004C5F54"/>
    <w:rsid w:val="004D1FC8"/>
    <w:rsid w:val="004D2033"/>
    <w:rsid w:val="004D419A"/>
    <w:rsid w:val="004D513B"/>
    <w:rsid w:val="004D7760"/>
    <w:rsid w:val="004E0646"/>
    <w:rsid w:val="00501EB1"/>
    <w:rsid w:val="00502F04"/>
    <w:rsid w:val="00511D80"/>
    <w:rsid w:val="00515759"/>
    <w:rsid w:val="005166EA"/>
    <w:rsid w:val="00522F39"/>
    <w:rsid w:val="00527DF4"/>
    <w:rsid w:val="005345EA"/>
    <w:rsid w:val="00541361"/>
    <w:rsid w:val="00542EA8"/>
    <w:rsid w:val="005439C5"/>
    <w:rsid w:val="00543D87"/>
    <w:rsid w:val="00552F22"/>
    <w:rsid w:val="0056539A"/>
    <w:rsid w:val="0057491D"/>
    <w:rsid w:val="0058136D"/>
    <w:rsid w:val="00581F70"/>
    <w:rsid w:val="00582CB3"/>
    <w:rsid w:val="00585ECD"/>
    <w:rsid w:val="00586B13"/>
    <w:rsid w:val="0059179B"/>
    <w:rsid w:val="005A1059"/>
    <w:rsid w:val="005A177B"/>
    <w:rsid w:val="005A7769"/>
    <w:rsid w:val="005B16CB"/>
    <w:rsid w:val="005B5C0B"/>
    <w:rsid w:val="005C0EBA"/>
    <w:rsid w:val="005C1F0B"/>
    <w:rsid w:val="005C32AC"/>
    <w:rsid w:val="005C5149"/>
    <w:rsid w:val="005C5B9D"/>
    <w:rsid w:val="005C6C44"/>
    <w:rsid w:val="005C6E4F"/>
    <w:rsid w:val="005D30BB"/>
    <w:rsid w:val="005D5AE8"/>
    <w:rsid w:val="005D6EBC"/>
    <w:rsid w:val="005D756D"/>
    <w:rsid w:val="005E5B12"/>
    <w:rsid w:val="005F6FF6"/>
    <w:rsid w:val="00605022"/>
    <w:rsid w:val="00612C07"/>
    <w:rsid w:val="00613D74"/>
    <w:rsid w:val="0061785D"/>
    <w:rsid w:val="00623B62"/>
    <w:rsid w:val="00624DF3"/>
    <w:rsid w:val="0063067C"/>
    <w:rsid w:val="006404B8"/>
    <w:rsid w:val="00640F60"/>
    <w:rsid w:val="006421D1"/>
    <w:rsid w:val="0064297B"/>
    <w:rsid w:val="0064331A"/>
    <w:rsid w:val="00647297"/>
    <w:rsid w:val="00654AAA"/>
    <w:rsid w:val="0066448C"/>
    <w:rsid w:val="00665F12"/>
    <w:rsid w:val="00680964"/>
    <w:rsid w:val="00680AE1"/>
    <w:rsid w:val="006823E9"/>
    <w:rsid w:val="00685C3D"/>
    <w:rsid w:val="00687356"/>
    <w:rsid w:val="0068778D"/>
    <w:rsid w:val="00693F54"/>
    <w:rsid w:val="00694BAD"/>
    <w:rsid w:val="00694DD7"/>
    <w:rsid w:val="00696F36"/>
    <w:rsid w:val="006978C5"/>
    <w:rsid w:val="00697A24"/>
    <w:rsid w:val="006A0390"/>
    <w:rsid w:val="006A3721"/>
    <w:rsid w:val="006A626A"/>
    <w:rsid w:val="006B3342"/>
    <w:rsid w:val="006B4EF7"/>
    <w:rsid w:val="006B7F47"/>
    <w:rsid w:val="006C06AD"/>
    <w:rsid w:val="006C070F"/>
    <w:rsid w:val="006C4ABF"/>
    <w:rsid w:val="006C59DB"/>
    <w:rsid w:val="006D4B5A"/>
    <w:rsid w:val="006D759C"/>
    <w:rsid w:val="006E2F94"/>
    <w:rsid w:val="006E343C"/>
    <w:rsid w:val="006F097F"/>
    <w:rsid w:val="006F46F4"/>
    <w:rsid w:val="006F53A6"/>
    <w:rsid w:val="006F5BF3"/>
    <w:rsid w:val="00701937"/>
    <w:rsid w:val="00702469"/>
    <w:rsid w:val="007142AF"/>
    <w:rsid w:val="007179E0"/>
    <w:rsid w:val="00720F22"/>
    <w:rsid w:val="00736800"/>
    <w:rsid w:val="0074483E"/>
    <w:rsid w:val="00745C81"/>
    <w:rsid w:val="007462C4"/>
    <w:rsid w:val="007476A6"/>
    <w:rsid w:val="00753CCB"/>
    <w:rsid w:val="00764E62"/>
    <w:rsid w:val="00771819"/>
    <w:rsid w:val="00771D13"/>
    <w:rsid w:val="00773D06"/>
    <w:rsid w:val="00786780"/>
    <w:rsid w:val="00787DDB"/>
    <w:rsid w:val="00790EFF"/>
    <w:rsid w:val="00792665"/>
    <w:rsid w:val="00793392"/>
    <w:rsid w:val="007A2B91"/>
    <w:rsid w:val="007A4A20"/>
    <w:rsid w:val="007A5C7A"/>
    <w:rsid w:val="007A6DB2"/>
    <w:rsid w:val="007B0087"/>
    <w:rsid w:val="007C3F46"/>
    <w:rsid w:val="007C44F8"/>
    <w:rsid w:val="007D139E"/>
    <w:rsid w:val="007D3A1D"/>
    <w:rsid w:val="007D4791"/>
    <w:rsid w:val="007E3E5E"/>
    <w:rsid w:val="007E3FEA"/>
    <w:rsid w:val="007F21E7"/>
    <w:rsid w:val="007F35A6"/>
    <w:rsid w:val="007F527D"/>
    <w:rsid w:val="007F5DAA"/>
    <w:rsid w:val="00814EED"/>
    <w:rsid w:val="008348F6"/>
    <w:rsid w:val="00836CF3"/>
    <w:rsid w:val="008402DF"/>
    <w:rsid w:val="008459D9"/>
    <w:rsid w:val="00847EE9"/>
    <w:rsid w:val="00855CF2"/>
    <w:rsid w:val="0085601F"/>
    <w:rsid w:val="008644C4"/>
    <w:rsid w:val="008708B9"/>
    <w:rsid w:val="00874CC0"/>
    <w:rsid w:val="00881C93"/>
    <w:rsid w:val="00881D2D"/>
    <w:rsid w:val="00882FBA"/>
    <w:rsid w:val="0088590A"/>
    <w:rsid w:val="00887D35"/>
    <w:rsid w:val="00891B51"/>
    <w:rsid w:val="00891C2E"/>
    <w:rsid w:val="00892419"/>
    <w:rsid w:val="008950FF"/>
    <w:rsid w:val="00897DAE"/>
    <w:rsid w:val="008A024A"/>
    <w:rsid w:val="008B077C"/>
    <w:rsid w:val="008B1927"/>
    <w:rsid w:val="008B1BF0"/>
    <w:rsid w:val="008B3E4E"/>
    <w:rsid w:val="008B54FD"/>
    <w:rsid w:val="008C0ACC"/>
    <w:rsid w:val="008C4015"/>
    <w:rsid w:val="008C6AEE"/>
    <w:rsid w:val="008C6BE4"/>
    <w:rsid w:val="008D1DB6"/>
    <w:rsid w:val="008D4B5A"/>
    <w:rsid w:val="008E1B1B"/>
    <w:rsid w:val="008F1F54"/>
    <w:rsid w:val="008F39D0"/>
    <w:rsid w:val="0090344F"/>
    <w:rsid w:val="00905AE0"/>
    <w:rsid w:val="00906A05"/>
    <w:rsid w:val="0091071D"/>
    <w:rsid w:val="00913D31"/>
    <w:rsid w:val="00915E84"/>
    <w:rsid w:val="00916460"/>
    <w:rsid w:val="0092254D"/>
    <w:rsid w:val="009253D1"/>
    <w:rsid w:val="00926ABD"/>
    <w:rsid w:val="00947C52"/>
    <w:rsid w:val="00953EE1"/>
    <w:rsid w:val="00975AF9"/>
    <w:rsid w:val="00980DAA"/>
    <w:rsid w:val="00981D9E"/>
    <w:rsid w:val="00995E0A"/>
    <w:rsid w:val="009A1058"/>
    <w:rsid w:val="009A4BAC"/>
    <w:rsid w:val="009A6975"/>
    <w:rsid w:val="009B39C7"/>
    <w:rsid w:val="009C1B8E"/>
    <w:rsid w:val="009C275B"/>
    <w:rsid w:val="009D42C1"/>
    <w:rsid w:val="009D6D96"/>
    <w:rsid w:val="00A02780"/>
    <w:rsid w:val="00A034B8"/>
    <w:rsid w:val="00A03F73"/>
    <w:rsid w:val="00A1650D"/>
    <w:rsid w:val="00A227A0"/>
    <w:rsid w:val="00A34B3C"/>
    <w:rsid w:val="00A53042"/>
    <w:rsid w:val="00A54C7C"/>
    <w:rsid w:val="00A57FDC"/>
    <w:rsid w:val="00A6313C"/>
    <w:rsid w:val="00A67A80"/>
    <w:rsid w:val="00A725E9"/>
    <w:rsid w:val="00A80082"/>
    <w:rsid w:val="00A80DA0"/>
    <w:rsid w:val="00A813C9"/>
    <w:rsid w:val="00A860CD"/>
    <w:rsid w:val="00A86FB3"/>
    <w:rsid w:val="00A87254"/>
    <w:rsid w:val="00A90AE9"/>
    <w:rsid w:val="00A95434"/>
    <w:rsid w:val="00A968F1"/>
    <w:rsid w:val="00AA51A0"/>
    <w:rsid w:val="00AC00FA"/>
    <w:rsid w:val="00AC0D12"/>
    <w:rsid w:val="00AC2380"/>
    <w:rsid w:val="00AC3FF0"/>
    <w:rsid w:val="00AC4664"/>
    <w:rsid w:val="00AE5CBE"/>
    <w:rsid w:val="00AF2FA9"/>
    <w:rsid w:val="00AF3051"/>
    <w:rsid w:val="00AF7CC1"/>
    <w:rsid w:val="00B0555B"/>
    <w:rsid w:val="00B206AA"/>
    <w:rsid w:val="00B32EE1"/>
    <w:rsid w:val="00B3430D"/>
    <w:rsid w:val="00B3442D"/>
    <w:rsid w:val="00B35215"/>
    <w:rsid w:val="00B4681A"/>
    <w:rsid w:val="00B52E48"/>
    <w:rsid w:val="00B557BD"/>
    <w:rsid w:val="00B63A40"/>
    <w:rsid w:val="00B67482"/>
    <w:rsid w:val="00B8121D"/>
    <w:rsid w:val="00B85E5D"/>
    <w:rsid w:val="00B95603"/>
    <w:rsid w:val="00BA4AAC"/>
    <w:rsid w:val="00BA79FA"/>
    <w:rsid w:val="00BA7F3E"/>
    <w:rsid w:val="00BB2B64"/>
    <w:rsid w:val="00BC01F1"/>
    <w:rsid w:val="00BC0B71"/>
    <w:rsid w:val="00BC5980"/>
    <w:rsid w:val="00BD186D"/>
    <w:rsid w:val="00BD754A"/>
    <w:rsid w:val="00BE20AA"/>
    <w:rsid w:val="00BE2513"/>
    <w:rsid w:val="00BE391E"/>
    <w:rsid w:val="00BE4727"/>
    <w:rsid w:val="00BE553B"/>
    <w:rsid w:val="00C100CB"/>
    <w:rsid w:val="00C1555F"/>
    <w:rsid w:val="00C22E8E"/>
    <w:rsid w:val="00C4704F"/>
    <w:rsid w:val="00C50AF2"/>
    <w:rsid w:val="00C50CAE"/>
    <w:rsid w:val="00C535EA"/>
    <w:rsid w:val="00C53689"/>
    <w:rsid w:val="00C55714"/>
    <w:rsid w:val="00C6752F"/>
    <w:rsid w:val="00C73CC0"/>
    <w:rsid w:val="00C83913"/>
    <w:rsid w:val="00C84D6F"/>
    <w:rsid w:val="00C90631"/>
    <w:rsid w:val="00CA0F90"/>
    <w:rsid w:val="00CA1962"/>
    <w:rsid w:val="00CA419A"/>
    <w:rsid w:val="00CA67FC"/>
    <w:rsid w:val="00CB1937"/>
    <w:rsid w:val="00CB3C75"/>
    <w:rsid w:val="00CB4212"/>
    <w:rsid w:val="00CB4626"/>
    <w:rsid w:val="00CC77B6"/>
    <w:rsid w:val="00CD2CA6"/>
    <w:rsid w:val="00CE7689"/>
    <w:rsid w:val="00CE7CCE"/>
    <w:rsid w:val="00CF029C"/>
    <w:rsid w:val="00CF0F87"/>
    <w:rsid w:val="00CF314A"/>
    <w:rsid w:val="00CF48AC"/>
    <w:rsid w:val="00CF636B"/>
    <w:rsid w:val="00CF7489"/>
    <w:rsid w:val="00D02FE3"/>
    <w:rsid w:val="00D04A3E"/>
    <w:rsid w:val="00D07F94"/>
    <w:rsid w:val="00D1032C"/>
    <w:rsid w:val="00D15503"/>
    <w:rsid w:val="00D17890"/>
    <w:rsid w:val="00D20308"/>
    <w:rsid w:val="00D23814"/>
    <w:rsid w:val="00D262CF"/>
    <w:rsid w:val="00D274E8"/>
    <w:rsid w:val="00D323F7"/>
    <w:rsid w:val="00D430E8"/>
    <w:rsid w:val="00D43963"/>
    <w:rsid w:val="00D54D99"/>
    <w:rsid w:val="00D5626E"/>
    <w:rsid w:val="00D7094D"/>
    <w:rsid w:val="00D76381"/>
    <w:rsid w:val="00D8046F"/>
    <w:rsid w:val="00D81B2C"/>
    <w:rsid w:val="00D84072"/>
    <w:rsid w:val="00D858A3"/>
    <w:rsid w:val="00D85D35"/>
    <w:rsid w:val="00D94404"/>
    <w:rsid w:val="00DA1725"/>
    <w:rsid w:val="00DA1B67"/>
    <w:rsid w:val="00DA7F0F"/>
    <w:rsid w:val="00DB056D"/>
    <w:rsid w:val="00DB49B7"/>
    <w:rsid w:val="00DC0E08"/>
    <w:rsid w:val="00DC1933"/>
    <w:rsid w:val="00DC2E66"/>
    <w:rsid w:val="00DC3121"/>
    <w:rsid w:val="00DC32EA"/>
    <w:rsid w:val="00DD3C47"/>
    <w:rsid w:val="00DD7BB0"/>
    <w:rsid w:val="00DF136D"/>
    <w:rsid w:val="00DF17AA"/>
    <w:rsid w:val="00DF4435"/>
    <w:rsid w:val="00DF495A"/>
    <w:rsid w:val="00DF7FE5"/>
    <w:rsid w:val="00E02C7E"/>
    <w:rsid w:val="00E0702A"/>
    <w:rsid w:val="00E10329"/>
    <w:rsid w:val="00E136B6"/>
    <w:rsid w:val="00E230E9"/>
    <w:rsid w:val="00E2729E"/>
    <w:rsid w:val="00E43D2B"/>
    <w:rsid w:val="00E47E63"/>
    <w:rsid w:val="00E5008E"/>
    <w:rsid w:val="00E513EE"/>
    <w:rsid w:val="00E56348"/>
    <w:rsid w:val="00E579A0"/>
    <w:rsid w:val="00E72E03"/>
    <w:rsid w:val="00E747F0"/>
    <w:rsid w:val="00E80005"/>
    <w:rsid w:val="00E8112D"/>
    <w:rsid w:val="00E84096"/>
    <w:rsid w:val="00E87596"/>
    <w:rsid w:val="00E96AD6"/>
    <w:rsid w:val="00EA18E6"/>
    <w:rsid w:val="00EA2258"/>
    <w:rsid w:val="00EB13E1"/>
    <w:rsid w:val="00EB7CEC"/>
    <w:rsid w:val="00EC090D"/>
    <w:rsid w:val="00ED2608"/>
    <w:rsid w:val="00EE1AA1"/>
    <w:rsid w:val="00EE2091"/>
    <w:rsid w:val="00EE530A"/>
    <w:rsid w:val="00EE6E73"/>
    <w:rsid w:val="00EE7579"/>
    <w:rsid w:val="00EE7BC1"/>
    <w:rsid w:val="00EF1C9C"/>
    <w:rsid w:val="00EF669E"/>
    <w:rsid w:val="00F037C3"/>
    <w:rsid w:val="00F10A49"/>
    <w:rsid w:val="00F16AA3"/>
    <w:rsid w:val="00F21AC5"/>
    <w:rsid w:val="00F23A3D"/>
    <w:rsid w:val="00F23FA4"/>
    <w:rsid w:val="00F24452"/>
    <w:rsid w:val="00F34AA2"/>
    <w:rsid w:val="00F36A0B"/>
    <w:rsid w:val="00F43C26"/>
    <w:rsid w:val="00F4438F"/>
    <w:rsid w:val="00F47DEF"/>
    <w:rsid w:val="00F507B6"/>
    <w:rsid w:val="00F530FC"/>
    <w:rsid w:val="00F55F86"/>
    <w:rsid w:val="00F60F89"/>
    <w:rsid w:val="00F63030"/>
    <w:rsid w:val="00F63BBD"/>
    <w:rsid w:val="00F6485D"/>
    <w:rsid w:val="00F731AC"/>
    <w:rsid w:val="00F768EC"/>
    <w:rsid w:val="00F873D9"/>
    <w:rsid w:val="00F95BFD"/>
    <w:rsid w:val="00FC095D"/>
    <w:rsid w:val="00FD23F9"/>
    <w:rsid w:val="00FD24AC"/>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50DA5976EAF0A48F10624B1D4X1M" TargetMode="External"/><Relationship Id="rId18" Type="http://schemas.openxmlformats.org/officeDocument/2006/relationships/hyperlink" Target="consultantplus://offline/ref=4D32964AF6E3057FC66B6025EC900F9E88D408A7936BAF0A48F10624B1410DD26AE693A4360CFC39D2X0M" TargetMode="External"/><Relationship Id="rId3" Type="http://schemas.openxmlformats.org/officeDocument/2006/relationships/styles" Target="styles.xml"/><Relationship Id="rId21" Type="http://schemas.openxmlformats.org/officeDocument/2006/relationships/hyperlink" Target="consultantplus://offline/ref=6772A26E14A7812B083FC23C057163CEA680D9F9F6F849B2BB19556986uADFM"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405A2926AAF0A48F10624B1D4X1M" TargetMode="External"/><Relationship Id="rId17" Type="http://schemas.openxmlformats.org/officeDocument/2006/relationships/hyperlink" Target="consultantplus://offline/ref=4D32964AF6E3057FC66B6025EC900F9E88D50BA6906FAF0A48F10624B1D4X1M"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50BA6906EAF0A48F10624B1D4X1M" TargetMode="External"/><Relationship Id="rId20" Type="http://schemas.openxmlformats.org/officeDocument/2006/relationships/hyperlink" Target="consultantplus://offline/ref=4D32964AF6E3057FC66B6025EC900F9E88D408A4926FAF0A48F10624B1D4X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BDA0AA19838F80819A408D2X1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D32964AF6E3057FC66B6025EC900F9E88D50BA79467AF0A48F10624B1D4X1M" TargetMode="External"/><Relationship Id="rId23" Type="http://schemas.openxmlformats.org/officeDocument/2006/relationships/fontTable" Target="fontTable.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BA4966FAF0A48F10624B1D4X1M"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409A39B6BAF0A48F10624B1D4X1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B8A4-A3F7-4C15-908F-DF993158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37</Pages>
  <Words>14625</Words>
  <Characters>83364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prna</cp:lastModifiedBy>
  <cp:revision>60</cp:revision>
  <cp:lastPrinted>2025-08-20T11:33:00Z</cp:lastPrinted>
  <dcterms:created xsi:type="dcterms:W3CDTF">2025-08-07T11:42:00Z</dcterms:created>
  <dcterms:modified xsi:type="dcterms:W3CDTF">2025-09-01T09:32:00Z</dcterms:modified>
</cp:coreProperties>
</file>