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670EAC" w:rsidP="009E14BE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proofErr w:type="gramStart"/>
      <w:r w:rsidR="001F6088">
        <w:rPr>
          <w:b/>
          <w:sz w:val="36"/>
        </w:rPr>
        <w:t>П</w:t>
      </w:r>
      <w:proofErr w:type="gramEnd"/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 w:rsidR="001F6088"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CF1E77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9E14BE" w:rsidRDefault="008A3905" w:rsidP="008A3905">
      <w:pPr>
        <w:jc w:val="center"/>
        <w:rPr>
          <w:szCs w:val="28"/>
        </w:rPr>
      </w:pPr>
      <w:r w:rsidRPr="008A3905">
        <w:rPr>
          <w:szCs w:val="28"/>
        </w:rPr>
        <w:t>15 марта 2021 г.</w:t>
      </w:r>
      <w:r>
        <w:rPr>
          <w:b/>
          <w:sz w:val="24"/>
        </w:rPr>
        <w:t xml:space="preserve">                                          </w:t>
      </w:r>
      <w:r w:rsidR="009E14BE">
        <w:rPr>
          <w:b/>
          <w:sz w:val="24"/>
        </w:rPr>
        <w:t>г. Михайловск</w:t>
      </w:r>
      <w:r w:rsidR="007134A9" w:rsidRPr="007134A9">
        <w:rPr>
          <w:szCs w:val="28"/>
        </w:rPr>
        <w:t xml:space="preserve"> </w:t>
      </w:r>
      <w:r>
        <w:rPr>
          <w:szCs w:val="28"/>
        </w:rPr>
        <w:t xml:space="preserve">                                  № 272</w:t>
      </w:r>
    </w:p>
    <w:p w:rsidR="009E14BE" w:rsidRPr="00AB60BB" w:rsidRDefault="009E14BE" w:rsidP="00B313A7">
      <w:pPr>
        <w:spacing w:line="240" w:lineRule="exact"/>
        <w:jc w:val="both"/>
      </w:pPr>
    </w:p>
    <w:p w:rsidR="009B40AE" w:rsidRDefault="009B40AE" w:rsidP="00B313A7">
      <w:pPr>
        <w:spacing w:line="240" w:lineRule="exact"/>
        <w:jc w:val="both"/>
      </w:pPr>
    </w:p>
    <w:p w:rsidR="009B40AE" w:rsidRPr="00693455" w:rsidRDefault="009B40AE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Default="002E2DA8" w:rsidP="00B313A7">
      <w:pP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 утверждении порядка размещения нестационарных торговых объектов на территории Шпаковского муниципального округа </w:t>
      </w: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Default="002E2DA8" w:rsidP="00B313A7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cs="Times New Roman"/>
          <w:szCs w:val="28"/>
        </w:rPr>
      </w:pPr>
    </w:p>
    <w:p w:rsidR="002E2DA8" w:rsidRDefault="002E2DA8" w:rsidP="00CF0F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Гражданским </w:t>
      </w:r>
      <w:hyperlink r:id="rId9" w:history="1">
        <w:r w:rsidRPr="00DC252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законами от 28 декабря 2009 года </w:t>
      </w:r>
      <w:hyperlink r:id="rId10" w:history="1">
        <w:r w:rsidRPr="00DC252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 381-ФЗ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от 06 октября 2003 года </w:t>
      </w:r>
      <w:hyperlink r:id="rId11" w:history="1">
        <w:r w:rsidRPr="00B313A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 131-ФЗ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                от 26 июля 2006 года, </w:t>
      </w:r>
      <w:r>
        <w:rPr>
          <w:rFonts w:ascii="Times New Roman" w:hAnsi="Times New Roman" w:cs="Times New Roman"/>
          <w:sz w:val="28"/>
          <w:szCs w:val="28"/>
        </w:rPr>
        <w:t>Законом Ставропольского края от 31 января 2020 года        № 16-кз «О преобразовании муниципальных образований, входящих в состав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</w:t>
      </w:r>
      <w:r w:rsidR="00DC25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r w:rsidRPr="004C7303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Ставропольского края по пищевой и перерабатывающей промышленности, торговле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лицен</w:t>
      </w:r>
      <w:r w:rsidR="004C00E6">
        <w:rPr>
          <w:rFonts w:ascii="Times New Roman" w:hAnsi="Times New Roman" w:cs="Times New Roman"/>
          <w:color w:val="000000" w:themeColor="text1"/>
          <w:sz w:val="28"/>
          <w:szCs w:val="28"/>
        </w:rPr>
        <w:t>-зированию</w:t>
      </w:r>
      <w:proofErr w:type="spellEnd"/>
      <w:r w:rsidR="004C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01 июля 2010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87 о/д «Об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Ставропольского края», утвержденным отчетом автономной некоммерческой организации  « Экс</w:t>
      </w:r>
      <w:r w:rsidR="004C00E6">
        <w:rPr>
          <w:rFonts w:ascii="Times New Roman" w:hAnsi="Times New Roman" w:cs="Times New Roman"/>
          <w:color w:val="000000" w:themeColor="text1"/>
          <w:sz w:val="28"/>
          <w:szCs w:val="28"/>
        </w:rPr>
        <w:t>пертно-консультационного</w:t>
      </w:r>
      <w:proofErr w:type="gramEnd"/>
      <w:r w:rsidR="004C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C00E6">
        <w:rPr>
          <w:rFonts w:ascii="Times New Roman" w:hAnsi="Times New Roman" w:cs="Times New Roman"/>
          <w:color w:val="000000" w:themeColor="text1"/>
          <w:sz w:val="28"/>
          <w:szCs w:val="28"/>
        </w:rPr>
        <w:t>бюро» от 05 ноября 2020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№ 0217 «Об определении рыночной стоимости платы 1 кв. м площади размещения нестационарных торговых объектов (нестационарных торговых объектов по предоставлению услуг), расположенных на территории Шпаковского муниципального района Ставропольского края», в целях обеспечения устойчивого развития территорий Шпаковского муници</w:t>
      </w:r>
      <w:r w:rsidR="000F4BF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Шпаковского муниципального округа Ставропольского края </w:t>
      </w:r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CF0F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прилагаемые:</w:t>
      </w:r>
    </w:p>
    <w:p w:rsidR="002E2DA8" w:rsidRDefault="002E2DA8" w:rsidP="00CF0F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орядок размещения нестационарных торговых объектов на территории Шпаковского муниципального округа.</w:t>
      </w:r>
    </w:p>
    <w:p w:rsidR="002E2DA8" w:rsidRDefault="002E2DA8" w:rsidP="00CF0F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Методику формирования размера платы за право размещения нестационарных торговых объектов на территории Шпаковского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</w:t>
      </w:r>
      <w:r w:rsidR="00CF0F4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округа.</w:t>
      </w:r>
    </w:p>
    <w:p w:rsidR="002E2DA8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3. Настоящее постановление вступает в силу на следующий день после дня 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471154" w:rsidRDefault="00471154" w:rsidP="00471154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     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</w:p>
    <w:p w:rsidR="00471154" w:rsidRDefault="00471154" w:rsidP="00471154">
      <w:pPr>
        <w:spacing w:line="240" w:lineRule="exact"/>
        <w:jc w:val="both"/>
        <w:rPr>
          <w:szCs w:val="28"/>
        </w:rPr>
      </w:pPr>
    </w:p>
    <w:p w:rsidR="00912A1C" w:rsidRDefault="00912A1C" w:rsidP="00471154">
      <w:pPr>
        <w:spacing w:line="240" w:lineRule="exact"/>
        <w:jc w:val="both"/>
        <w:rPr>
          <w:szCs w:val="28"/>
        </w:rPr>
      </w:pPr>
    </w:p>
    <w:p w:rsidR="00912A1C" w:rsidRDefault="00912A1C" w:rsidP="00471154">
      <w:pPr>
        <w:spacing w:line="240" w:lineRule="exact"/>
        <w:jc w:val="both"/>
        <w:rPr>
          <w:szCs w:val="28"/>
        </w:rPr>
      </w:pPr>
    </w:p>
    <w:p w:rsidR="00912A1C" w:rsidRDefault="00912A1C" w:rsidP="00471154">
      <w:pPr>
        <w:spacing w:line="240" w:lineRule="exact"/>
        <w:jc w:val="both"/>
        <w:rPr>
          <w:szCs w:val="28"/>
        </w:rPr>
      </w:pPr>
    </w:p>
    <w:p w:rsidR="00912A1C" w:rsidRDefault="00912A1C" w:rsidP="00471154">
      <w:pPr>
        <w:spacing w:line="240" w:lineRule="exact"/>
        <w:jc w:val="both"/>
        <w:rPr>
          <w:szCs w:val="28"/>
        </w:rPr>
      </w:pPr>
    </w:p>
    <w:p w:rsidR="00912A1C" w:rsidRDefault="00912A1C" w:rsidP="00471154">
      <w:pPr>
        <w:spacing w:line="240" w:lineRule="exact"/>
        <w:jc w:val="both"/>
        <w:rPr>
          <w:szCs w:val="28"/>
        </w:rPr>
      </w:pPr>
    </w:p>
    <w:p w:rsidR="00912A1C" w:rsidRDefault="00912A1C" w:rsidP="00471154">
      <w:pPr>
        <w:spacing w:line="240" w:lineRule="exact"/>
        <w:jc w:val="both"/>
        <w:rPr>
          <w:szCs w:val="28"/>
        </w:rPr>
      </w:pPr>
    </w:p>
    <w:p w:rsidR="00912A1C" w:rsidRDefault="00912A1C" w:rsidP="00471154">
      <w:pPr>
        <w:spacing w:line="240" w:lineRule="exact"/>
        <w:jc w:val="both"/>
        <w:rPr>
          <w:szCs w:val="28"/>
        </w:rPr>
      </w:pPr>
    </w:p>
    <w:p w:rsidR="00912A1C" w:rsidRDefault="00912A1C" w:rsidP="00471154">
      <w:pPr>
        <w:spacing w:line="240" w:lineRule="exact"/>
        <w:jc w:val="both"/>
        <w:rPr>
          <w:szCs w:val="28"/>
        </w:rPr>
      </w:pPr>
    </w:p>
    <w:p w:rsidR="00912A1C" w:rsidRDefault="00912A1C" w:rsidP="00471154">
      <w:pPr>
        <w:spacing w:line="240" w:lineRule="exact"/>
        <w:jc w:val="both"/>
        <w:rPr>
          <w:szCs w:val="28"/>
        </w:rPr>
      </w:pPr>
    </w:p>
    <w:p w:rsidR="00912A1C" w:rsidRDefault="00912A1C" w:rsidP="00471154">
      <w:pPr>
        <w:spacing w:line="240" w:lineRule="exact"/>
        <w:jc w:val="both"/>
        <w:rPr>
          <w:szCs w:val="28"/>
        </w:rPr>
      </w:pPr>
    </w:p>
    <w:p w:rsidR="00912A1C" w:rsidRDefault="00912A1C" w:rsidP="00471154">
      <w:pPr>
        <w:spacing w:line="240" w:lineRule="exact"/>
        <w:jc w:val="both"/>
        <w:rPr>
          <w:szCs w:val="28"/>
        </w:rPr>
      </w:pPr>
    </w:p>
    <w:p w:rsidR="00912A1C" w:rsidRDefault="00912A1C" w:rsidP="00471154">
      <w:pPr>
        <w:spacing w:line="240" w:lineRule="exact"/>
        <w:jc w:val="both"/>
        <w:rPr>
          <w:szCs w:val="28"/>
        </w:rPr>
      </w:pPr>
    </w:p>
    <w:p w:rsidR="00E34CE5" w:rsidRDefault="00E34CE5" w:rsidP="00471154">
      <w:pPr>
        <w:spacing w:line="240" w:lineRule="exact"/>
        <w:jc w:val="both"/>
        <w:rPr>
          <w:szCs w:val="28"/>
        </w:rPr>
      </w:pPr>
    </w:p>
    <w:p w:rsidR="00E34CE5" w:rsidRDefault="00E34CE5" w:rsidP="00471154">
      <w:pPr>
        <w:spacing w:line="240" w:lineRule="exact"/>
        <w:jc w:val="both"/>
        <w:rPr>
          <w:szCs w:val="28"/>
        </w:rPr>
      </w:pPr>
    </w:p>
    <w:p w:rsidR="00912A1C" w:rsidRDefault="00912A1C" w:rsidP="00471154">
      <w:pPr>
        <w:spacing w:line="240" w:lineRule="exact"/>
        <w:jc w:val="both"/>
        <w:rPr>
          <w:szCs w:val="28"/>
        </w:rPr>
      </w:pPr>
    </w:p>
    <w:p w:rsidR="00912A1C" w:rsidRDefault="00912A1C" w:rsidP="00471154">
      <w:pPr>
        <w:spacing w:line="240" w:lineRule="exact"/>
        <w:jc w:val="both"/>
        <w:rPr>
          <w:szCs w:val="28"/>
        </w:rPr>
      </w:pPr>
    </w:p>
    <w:p w:rsidR="00912A1C" w:rsidRDefault="00912A1C" w:rsidP="00912A1C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12A1C" w:rsidRDefault="00912A1C" w:rsidP="00912A1C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</w:p>
    <w:p w:rsidR="00912A1C" w:rsidRDefault="00912A1C" w:rsidP="00912A1C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Cs w:val="28"/>
        </w:rPr>
      </w:pPr>
      <w:bookmarkStart w:id="0" w:name="_GoBack"/>
      <w:bookmarkEnd w:id="0"/>
    </w:p>
    <w:sectPr w:rsidR="00912A1C" w:rsidSect="00F00028">
      <w:headerReference w:type="default" r:id="rId13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07" w:rsidRDefault="000C0907" w:rsidP="00FF17A4">
      <w:r>
        <w:separator/>
      </w:r>
    </w:p>
  </w:endnote>
  <w:endnote w:type="continuationSeparator" w:id="0">
    <w:p w:rsidR="000C0907" w:rsidRDefault="000C0907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07" w:rsidRDefault="000C0907" w:rsidP="00FF17A4">
      <w:r>
        <w:separator/>
      </w:r>
    </w:p>
  </w:footnote>
  <w:footnote w:type="continuationSeparator" w:id="0">
    <w:p w:rsidR="000C0907" w:rsidRDefault="000C0907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FE5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3008E"/>
    <w:rsid w:val="000C0907"/>
    <w:rsid w:val="000C0BA4"/>
    <w:rsid w:val="000D3B8C"/>
    <w:rsid w:val="000F4BFC"/>
    <w:rsid w:val="00115440"/>
    <w:rsid w:val="001261FB"/>
    <w:rsid w:val="0017072F"/>
    <w:rsid w:val="001B1AA3"/>
    <w:rsid w:val="001E2B45"/>
    <w:rsid w:val="001E46F4"/>
    <w:rsid w:val="001F4510"/>
    <w:rsid w:val="001F6088"/>
    <w:rsid w:val="002205D9"/>
    <w:rsid w:val="00247DDD"/>
    <w:rsid w:val="00292B6D"/>
    <w:rsid w:val="002C375B"/>
    <w:rsid w:val="002C7BDA"/>
    <w:rsid w:val="002E2DA8"/>
    <w:rsid w:val="003032D9"/>
    <w:rsid w:val="00315303"/>
    <w:rsid w:val="00315C57"/>
    <w:rsid w:val="00355D7E"/>
    <w:rsid w:val="00396FE5"/>
    <w:rsid w:val="003A5CC7"/>
    <w:rsid w:val="003F5740"/>
    <w:rsid w:val="003F663F"/>
    <w:rsid w:val="0046367B"/>
    <w:rsid w:val="00465CC3"/>
    <w:rsid w:val="004662E6"/>
    <w:rsid w:val="00471154"/>
    <w:rsid w:val="004A7FE5"/>
    <w:rsid w:val="004C00E6"/>
    <w:rsid w:val="004C6BE4"/>
    <w:rsid w:val="004C7303"/>
    <w:rsid w:val="004F6BE9"/>
    <w:rsid w:val="00512B25"/>
    <w:rsid w:val="00550D6E"/>
    <w:rsid w:val="005A09C0"/>
    <w:rsid w:val="005C6815"/>
    <w:rsid w:val="00623709"/>
    <w:rsid w:val="00643641"/>
    <w:rsid w:val="00653455"/>
    <w:rsid w:val="006606EC"/>
    <w:rsid w:val="00670EAC"/>
    <w:rsid w:val="00677987"/>
    <w:rsid w:val="00693455"/>
    <w:rsid w:val="00693829"/>
    <w:rsid w:val="007134A9"/>
    <w:rsid w:val="00727A5F"/>
    <w:rsid w:val="00795D0C"/>
    <w:rsid w:val="007B4F69"/>
    <w:rsid w:val="0081076F"/>
    <w:rsid w:val="00830AF2"/>
    <w:rsid w:val="00842859"/>
    <w:rsid w:val="00843573"/>
    <w:rsid w:val="0088413D"/>
    <w:rsid w:val="008A3905"/>
    <w:rsid w:val="008A64EF"/>
    <w:rsid w:val="00912A1C"/>
    <w:rsid w:val="00916B71"/>
    <w:rsid w:val="009761CA"/>
    <w:rsid w:val="009B40AE"/>
    <w:rsid w:val="009D2AED"/>
    <w:rsid w:val="009D4518"/>
    <w:rsid w:val="009D6F01"/>
    <w:rsid w:val="009E14BE"/>
    <w:rsid w:val="00A175D3"/>
    <w:rsid w:val="00A463AF"/>
    <w:rsid w:val="00A5694D"/>
    <w:rsid w:val="00AB60BB"/>
    <w:rsid w:val="00B25B03"/>
    <w:rsid w:val="00B300FA"/>
    <w:rsid w:val="00B313A7"/>
    <w:rsid w:val="00B41A54"/>
    <w:rsid w:val="00B440D5"/>
    <w:rsid w:val="00B4727D"/>
    <w:rsid w:val="00B83D37"/>
    <w:rsid w:val="00B851C7"/>
    <w:rsid w:val="00BB16AA"/>
    <w:rsid w:val="00BD041C"/>
    <w:rsid w:val="00BF21DC"/>
    <w:rsid w:val="00C16224"/>
    <w:rsid w:val="00C31360"/>
    <w:rsid w:val="00C55B65"/>
    <w:rsid w:val="00C62A51"/>
    <w:rsid w:val="00C631CF"/>
    <w:rsid w:val="00C73CEE"/>
    <w:rsid w:val="00C75009"/>
    <w:rsid w:val="00C8715B"/>
    <w:rsid w:val="00C87F24"/>
    <w:rsid w:val="00C87F29"/>
    <w:rsid w:val="00C92878"/>
    <w:rsid w:val="00CE0C3C"/>
    <w:rsid w:val="00CE2900"/>
    <w:rsid w:val="00CF0F43"/>
    <w:rsid w:val="00CF1E77"/>
    <w:rsid w:val="00D0624D"/>
    <w:rsid w:val="00D558E3"/>
    <w:rsid w:val="00D736DD"/>
    <w:rsid w:val="00D85A1D"/>
    <w:rsid w:val="00DA71E9"/>
    <w:rsid w:val="00DC252D"/>
    <w:rsid w:val="00DD7831"/>
    <w:rsid w:val="00E0257A"/>
    <w:rsid w:val="00E3021E"/>
    <w:rsid w:val="00E34CE5"/>
    <w:rsid w:val="00E87C7D"/>
    <w:rsid w:val="00ED59D4"/>
    <w:rsid w:val="00F00028"/>
    <w:rsid w:val="00F337A5"/>
    <w:rsid w:val="00F677E0"/>
    <w:rsid w:val="00F7196E"/>
    <w:rsid w:val="00F76645"/>
    <w:rsid w:val="00F800B7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C7A94FD6180C1F950085B395FA59575E204E483E492D925641ABAA2BAE74412554E89FBB20CE99AAC3CBE5B01D15B5171u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7A94FD6180C1F95008453449C9CB7FE60ABD8FE294DB753E45E1FFEDEE4E451201D0ABF659E590AC29EB0A5B8656511EE94847096F873671u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C7A94FD6180C1F95008453449C9CB7FE60FBB89EB95DB753E45E1FFEDEE4E451201D0ABF659E59AAF29EB0A5B8656511EE94847096F873671u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7A94FD6180C1F95008453449C9CB7FE60AB286E196DB753E45E1FFEDEE4E45000188A7F45BFA99AE3CBD5B1D7Du3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C942-112B-4EAD-A471-656C581D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19</cp:revision>
  <cp:lastPrinted>2021-02-26T06:23:00Z</cp:lastPrinted>
  <dcterms:created xsi:type="dcterms:W3CDTF">2021-03-16T12:35:00Z</dcterms:created>
  <dcterms:modified xsi:type="dcterms:W3CDTF">2021-03-16T14:46:00Z</dcterms:modified>
</cp:coreProperties>
</file>