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7E3375" w:rsidRPr="00AF2FC9" w:rsidTr="003E0236">
        <w:tc>
          <w:tcPr>
            <w:tcW w:w="5637" w:type="dxa"/>
          </w:tcPr>
          <w:p w:rsidR="007E3375" w:rsidRPr="00AF2FC9" w:rsidRDefault="007E3375" w:rsidP="007F466F">
            <w:pPr>
              <w:jc w:val="center"/>
              <w:rPr>
                <w:rFonts w:ascii="Times New Roman" w:hAnsi="Times New Roman" w:cs="Times New Roman"/>
                <w:sz w:val="24"/>
                <w:szCs w:val="24"/>
              </w:rPr>
            </w:pPr>
            <w:bookmarkStart w:id="0" w:name="_GoBack"/>
            <w:bookmarkEnd w:id="0"/>
          </w:p>
        </w:tc>
        <w:tc>
          <w:tcPr>
            <w:tcW w:w="4252" w:type="dxa"/>
          </w:tcPr>
          <w:p w:rsidR="007E3375" w:rsidRPr="003E0236" w:rsidRDefault="006469E5" w:rsidP="006469E5">
            <w:pPr>
              <w:spacing w:line="240" w:lineRule="exact"/>
              <w:jc w:val="center"/>
              <w:rPr>
                <w:rFonts w:ascii="Times New Roman" w:hAnsi="Times New Roman" w:cs="Times New Roman"/>
                <w:sz w:val="28"/>
                <w:szCs w:val="28"/>
              </w:rPr>
            </w:pPr>
            <w:r w:rsidRPr="003E0236">
              <w:rPr>
                <w:rFonts w:ascii="Times New Roman" w:hAnsi="Times New Roman" w:cs="Times New Roman"/>
                <w:sz w:val="28"/>
                <w:szCs w:val="28"/>
              </w:rPr>
              <w:t xml:space="preserve">Приложение </w:t>
            </w:r>
            <w:r w:rsidR="00971860" w:rsidRPr="003E0236">
              <w:rPr>
                <w:rFonts w:ascii="Times New Roman" w:hAnsi="Times New Roman" w:cs="Times New Roman"/>
                <w:sz w:val="28"/>
                <w:szCs w:val="28"/>
              </w:rPr>
              <w:t>1</w:t>
            </w:r>
          </w:p>
          <w:p w:rsidR="007E3375" w:rsidRPr="003E0236" w:rsidRDefault="00863F03" w:rsidP="006469E5">
            <w:pPr>
              <w:spacing w:line="240" w:lineRule="exact"/>
              <w:jc w:val="center"/>
              <w:rPr>
                <w:rFonts w:ascii="Times New Roman" w:hAnsi="Times New Roman" w:cs="Times New Roman"/>
                <w:sz w:val="28"/>
                <w:szCs w:val="28"/>
              </w:rPr>
            </w:pPr>
            <w:r w:rsidRPr="003E0236">
              <w:rPr>
                <w:rFonts w:ascii="Times New Roman" w:hAnsi="Times New Roman" w:cs="Times New Roman"/>
                <w:sz w:val="28"/>
                <w:szCs w:val="28"/>
              </w:rPr>
              <w:t xml:space="preserve">к </w:t>
            </w:r>
            <w:r w:rsidR="00602D62" w:rsidRPr="003E0236">
              <w:rPr>
                <w:rFonts w:ascii="Times New Roman" w:hAnsi="Times New Roman" w:cs="Times New Roman"/>
                <w:sz w:val="28"/>
                <w:szCs w:val="28"/>
              </w:rPr>
              <w:t xml:space="preserve">решению </w:t>
            </w:r>
            <w:r w:rsidR="00601D14" w:rsidRPr="003E0236">
              <w:rPr>
                <w:rFonts w:ascii="Times New Roman" w:hAnsi="Times New Roman" w:cs="Times New Roman"/>
                <w:sz w:val="28"/>
                <w:szCs w:val="28"/>
              </w:rPr>
              <w:t>Думы</w:t>
            </w:r>
            <w:r w:rsidR="007E3375" w:rsidRPr="003E0236">
              <w:rPr>
                <w:rFonts w:ascii="Times New Roman" w:hAnsi="Times New Roman" w:cs="Times New Roman"/>
                <w:sz w:val="28"/>
                <w:szCs w:val="28"/>
              </w:rPr>
              <w:t xml:space="preserve"> Шпаковского</w:t>
            </w:r>
          </w:p>
          <w:p w:rsidR="007E3375" w:rsidRPr="003E0236" w:rsidRDefault="007E3375" w:rsidP="006469E5">
            <w:pPr>
              <w:spacing w:line="240" w:lineRule="exact"/>
              <w:jc w:val="center"/>
              <w:rPr>
                <w:rFonts w:ascii="Times New Roman" w:hAnsi="Times New Roman" w:cs="Times New Roman"/>
                <w:sz w:val="28"/>
                <w:szCs w:val="28"/>
              </w:rPr>
            </w:pPr>
            <w:r w:rsidRPr="003E0236">
              <w:rPr>
                <w:rFonts w:ascii="Times New Roman" w:hAnsi="Times New Roman" w:cs="Times New Roman"/>
                <w:sz w:val="28"/>
                <w:szCs w:val="28"/>
              </w:rPr>
              <w:t xml:space="preserve">муниципального </w:t>
            </w:r>
            <w:r w:rsidR="00601D14" w:rsidRPr="003E0236">
              <w:rPr>
                <w:rFonts w:ascii="Times New Roman" w:hAnsi="Times New Roman" w:cs="Times New Roman"/>
                <w:sz w:val="28"/>
                <w:szCs w:val="28"/>
              </w:rPr>
              <w:t>округа</w:t>
            </w:r>
          </w:p>
          <w:p w:rsidR="007E3375" w:rsidRPr="003E0236" w:rsidRDefault="007E3375" w:rsidP="006469E5">
            <w:pPr>
              <w:spacing w:line="240" w:lineRule="exact"/>
              <w:jc w:val="center"/>
              <w:rPr>
                <w:rFonts w:ascii="Times New Roman" w:hAnsi="Times New Roman" w:cs="Times New Roman"/>
                <w:sz w:val="28"/>
                <w:szCs w:val="28"/>
              </w:rPr>
            </w:pPr>
            <w:r w:rsidRPr="003E0236">
              <w:rPr>
                <w:rFonts w:ascii="Times New Roman" w:hAnsi="Times New Roman" w:cs="Times New Roman"/>
                <w:sz w:val="28"/>
                <w:szCs w:val="28"/>
              </w:rPr>
              <w:t>Ставропольского края</w:t>
            </w:r>
          </w:p>
          <w:p w:rsidR="007E3375" w:rsidRPr="00AF2FC9" w:rsidRDefault="00764C13" w:rsidP="00764C13">
            <w:pPr>
              <w:spacing w:line="240" w:lineRule="exact"/>
              <w:jc w:val="center"/>
              <w:rPr>
                <w:rFonts w:ascii="Times New Roman" w:hAnsi="Times New Roman" w:cs="Times New Roman"/>
                <w:sz w:val="24"/>
                <w:szCs w:val="24"/>
              </w:rPr>
            </w:pPr>
            <w:r>
              <w:rPr>
                <w:rFonts w:ascii="Times New Roman" w:hAnsi="Times New Roman" w:cs="Times New Roman"/>
                <w:sz w:val="28"/>
                <w:szCs w:val="28"/>
              </w:rPr>
              <w:t xml:space="preserve">от 28 июня 2023 г. </w:t>
            </w:r>
            <w:r w:rsidR="007E3375" w:rsidRPr="003E0236">
              <w:rPr>
                <w:rFonts w:ascii="Times New Roman" w:hAnsi="Times New Roman" w:cs="Times New Roman"/>
                <w:sz w:val="28"/>
                <w:szCs w:val="28"/>
              </w:rPr>
              <w:t>№</w:t>
            </w:r>
            <w:r>
              <w:rPr>
                <w:rFonts w:ascii="Times New Roman" w:hAnsi="Times New Roman" w:cs="Times New Roman"/>
                <w:sz w:val="28"/>
                <w:szCs w:val="28"/>
              </w:rPr>
              <w:t xml:space="preserve"> 473</w:t>
            </w:r>
          </w:p>
        </w:tc>
      </w:tr>
    </w:tbl>
    <w:p w:rsidR="001F5425" w:rsidRPr="00AF2FC9" w:rsidRDefault="001F5425" w:rsidP="007F466F">
      <w:pPr>
        <w:spacing w:after="0" w:line="240" w:lineRule="auto"/>
        <w:jc w:val="center"/>
        <w:rPr>
          <w:rFonts w:ascii="Times New Roman" w:hAnsi="Times New Roman" w:cs="Times New Roman"/>
          <w:sz w:val="24"/>
          <w:szCs w:val="24"/>
        </w:rPr>
      </w:pPr>
    </w:p>
    <w:p w:rsidR="00817DEE" w:rsidRPr="00AF2FC9" w:rsidRDefault="00817DEE" w:rsidP="00817DEE">
      <w:pPr>
        <w:spacing w:after="0" w:line="240" w:lineRule="auto"/>
        <w:rPr>
          <w:rFonts w:ascii="Times New Roman" w:hAnsi="Times New Roman" w:cs="Times New Roman"/>
          <w:sz w:val="24"/>
          <w:szCs w:val="24"/>
        </w:rPr>
      </w:pPr>
    </w:p>
    <w:p w:rsidR="00817DEE" w:rsidRPr="006469E5" w:rsidRDefault="00817DEE" w:rsidP="00817DEE">
      <w:pPr>
        <w:spacing w:after="0" w:line="240" w:lineRule="auto"/>
        <w:jc w:val="center"/>
        <w:rPr>
          <w:rFonts w:ascii="Times New Roman" w:hAnsi="Times New Roman" w:cs="Times New Roman"/>
          <w:sz w:val="28"/>
          <w:szCs w:val="28"/>
        </w:rPr>
      </w:pPr>
      <w:r w:rsidRPr="006469E5">
        <w:rPr>
          <w:rFonts w:ascii="Times New Roman" w:hAnsi="Times New Roman" w:cs="Times New Roman"/>
          <w:sz w:val="28"/>
          <w:szCs w:val="28"/>
        </w:rPr>
        <w:t>ДОХОДЫ</w:t>
      </w:r>
    </w:p>
    <w:p w:rsidR="00817DEE" w:rsidRPr="006469E5" w:rsidRDefault="00D71DA0" w:rsidP="006469E5">
      <w:pPr>
        <w:spacing w:after="0" w:line="240" w:lineRule="auto"/>
        <w:jc w:val="both"/>
        <w:rPr>
          <w:rFonts w:ascii="Times New Roman" w:hAnsi="Times New Roman" w:cs="Times New Roman"/>
          <w:sz w:val="28"/>
          <w:szCs w:val="28"/>
        </w:rPr>
      </w:pPr>
      <w:r w:rsidRPr="006469E5">
        <w:rPr>
          <w:rFonts w:ascii="Times New Roman" w:hAnsi="Times New Roman" w:cs="Times New Roman"/>
          <w:sz w:val="28"/>
          <w:szCs w:val="28"/>
        </w:rPr>
        <w:t xml:space="preserve">бюджета округа по кодам классификации доходов бюджетов бюджетной классификации Российской Федерации </w:t>
      </w:r>
      <w:r w:rsidR="00817DEE" w:rsidRPr="006469E5">
        <w:rPr>
          <w:rFonts w:ascii="Times New Roman" w:hAnsi="Times New Roman" w:cs="Times New Roman"/>
          <w:sz w:val="28"/>
          <w:szCs w:val="28"/>
        </w:rPr>
        <w:t>за 20</w:t>
      </w:r>
      <w:r w:rsidR="00873E6E" w:rsidRPr="006469E5">
        <w:rPr>
          <w:rFonts w:ascii="Times New Roman" w:hAnsi="Times New Roman" w:cs="Times New Roman"/>
          <w:sz w:val="28"/>
          <w:szCs w:val="28"/>
        </w:rPr>
        <w:t>2</w:t>
      </w:r>
      <w:r w:rsidR="00FF43F0" w:rsidRPr="006469E5">
        <w:rPr>
          <w:rFonts w:ascii="Times New Roman" w:hAnsi="Times New Roman" w:cs="Times New Roman"/>
          <w:sz w:val="28"/>
          <w:szCs w:val="28"/>
        </w:rPr>
        <w:t>2</w:t>
      </w:r>
      <w:r w:rsidR="00817DEE" w:rsidRPr="006469E5">
        <w:rPr>
          <w:rFonts w:ascii="Times New Roman" w:hAnsi="Times New Roman" w:cs="Times New Roman"/>
          <w:sz w:val="28"/>
          <w:szCs w:val="28"/>
        </w:rPr>
        <w:t xml:space="preserve"> год</w:t>
      </w:r>
    </w:p>
    <w:p w:rsidR="00817DEE" w:rsidRPr="00817DEE" w:rsidRDefault="00817DEE" w:rsidP="00817DEE">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9923" w:type="dxa"/>
        <w:tblInd w:w="-34" w:type="dxa"/>
        <w:tblLayout w:type="fixed"/>
        <w:tblLook w:val="04A0" w:firstRow="1" w:lastRow="0" w:firstColumn="1" w:lastColumn="0" w:noHBand="0" w:noVBand="1"/>
      </w:tblPr>
      <w:tblGrid>
        <w:gridCol w:w="2694"/>
        <w:gridCol w:w="2977"/>
        <w:gridCol w:w="1559"/>
        <w:gridCol w:w="1559"/>
        <w:gridCol w:w="1134"/>
      </w:tblGrid>
      <w:tr w:rsidR="00C248A2" w:rsidRPr="00C248A2" w:rsidTr="006469E5">
        <w:trPr>
          <w:trHeight w:val="253"/>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565D16" w:rsidP="00565D16">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Код бюджетной классификации Российской Федерации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565D16" w:rsidP="00565D16">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Наименование доходов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43108A" w:rsidP="00565D16">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Плановые назначения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565D16" w:rsidP="00FF43F0">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Исполнено за 20</w:t>
            </w:r>
            <w:r w:rsidR="00601D14" w:rsidRPr="00C248A2">
              <w:rPr>
                <w:rFonts w:ascii="Times New Roman" w:eastAsia="Times New Roman" w:hAnsi="Times New Roman" w:cs="Times New Roman"/>
                <w:lang w:eastAsia="ru-RU"/>
              </w:rPr>
              <w:t>2</w:t>
            </w:r>
            <w:r w:rsidR="00FF43F0" w:rsidRPr="00C248A2">
              <w:rPr>
                <w:rFonts w:ascii="Times New Roman" w:eastAsia="Times New Roman" w:hAnsi="Times New Roman" w:cs="Times New Roman"/>
                <w:lang w:eastAsia="ru-RU"/>
              </w:rPr>
              <w:t>2</w:t>
            </w:r>
            <w:r w:rsidRPr="00C248A2">
              <w:rPr>
                <w:rFonts w:ascii="Times New Roman" w:eastAsia="Times New Roman" w:hAnsi="Times New Roman" w:cs="Times New Roman"/>
                <w:lang w:eastAsia="ru-RU"/>
              </w:rPr>
              <w:t>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565D16" w:rsidP="00565D16">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Процент исполне</w:t>
            </w:r>
            <w:r w:rsidR="006469E5" w:rsidRPr="00C248A2">
              <w:rPr>
                <w:rFonts w:ascii="Times New Roman" w:eastAsia="Times New Roman" w:hAnsi="Times New Roman" w:cs="Times New Roman"/>
                <w:lang w:eastAsia="ru-RU"/>
              </w:rPr>
              <w:t>-</w:t>
            </w:r>
            <w:r w:rsidRPr="00C248A2">
              <w:rPr>
                <w:rFonts w:ascii="Times New Roman" w:eastAsia="Times New Roman" w:hAnsi="Times New Roman" w:cs="Times New Roman"/>
                <w:lang w:eastAsia="ru-RU"/>
              </w:rPr>
              <w:t>ния к принято</w:t>
            </w:r>
            <w:r w:rsidR="006469E5" w:rsidRPr="00C248A2">
              <w:rPr>
                <w:rFonts w:ascii="Times New Roman" w:eastAsia="Times New Roman" w:hAnsi="Times New Roman" w:cs="Times New Roman"/>
                <w:lang w:eastAsia="ru-RU"/>
              </w:rPr>
              <w:t>-</w:t>
            </w:r>
            <w:r w:rsidRPr="00C248A2">
              <w:rPr>
                <w:rFonts w:ascii="Times New Roman" w:eastAsia="Times New Roman" w:hAnsi="Times New Roman" w:cs="Times New Roman"/>
                <w:lang w:eastAsia="ru-RU"/>
              </w:rPr>
              <w:t>му плану</w:t>
            </w:r>
          </w:p>
        </w:tc>
      </w:tr>
      <w:tr w:rsidR="00C248A2" w:rsidRPr="00C248A2" w:rsidTr="006469E5">
        <w:trPr>
          <w:trHeight w:val="25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565D16" w:rsidRPr="00C248A2" w:rsidRDefault="00565D16" w:rsidP="00565D16">
            <w:pPr>
              <w:spacing w:after="0" w:line="240" w:lineRule="auto"/>
              <w:rPr>
                <w:rFonts w:ascii="Times New Roman" w:eastAsia="Times New Roman" w:hAnsi="Times New Roman" w:cs="Times New Roman"/>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65D16" w:rsidRPr="00C248A2" w:rsidRDefault="00565D16" w:rsidP="00565D16">
            <w:pPr>
              <w:spacing w:after="0" w:line="240" w:lineRule="auto"/>
              <w:rPr>
                <w:rFonts w:ascii="Times New Roman" w:eastAsia="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65D16" w:rsidRPr="00C248A2" w:rsidRDefault="00565D16" w:rsidP="00565D16">
            <w:pPr>
              <w:spacing w:after="0" w:line="240" w:lineRule="auto"/>
              <w:rPr>
                <w:rFonts w:ascii="Times New Roman" w:eastAsia="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65D16" w:rsidRPr="00C248A2" w:rsidRDefault="00565D16" w:rsidP="00565D16">
            <w:pPr>
              <w:spacing w:after="0" w:line="240" w:lineRule="auto"/>
              <w:rPr>
                <w:rFonts w:ascii="Times New Roman" w:eastAsia="Times New Roman" w:hAnsi="Times New Roman" w:cs="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65D16" w:rsidRPr="00C248A2" w:rsidRDefault="00565D16" w:rsidP="00565D16">
            <w:pPr>
              <w:spacing w:after="0" w:line="240" w:lineRule="auto"/>
              <w:rPr>
                <w:rFonts w:ascii="Times New Roman" w:eastAsia="Times New Roman" w:hAnsi="Times New Roman" w:cs="Times New Roman"/>
                <w:lang w:eastAsia="ru-RU"/>
              </w:rPr>
            </w:pPr>
          </w:p>
        </w:tc>
      </w:tr>
      <w:tr w:rsidR="00C248A2" w:rsidRPr="00C248A2" w:rsidTr="006469E5">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565D16" w:rsidP="00565D16">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565D16" w:rsidP="00565D16">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565D16" w:rsidP="00565D16">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565D16" w:rsidP="00565D16">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C248A2" w:rsidRDefault="00565D16" w:rsidP="00565D16">
            <w:pPr>
              <w:spacing w:after="0" w:line="240" w:lineRule="auto"/>
              <w:jc w:val="center"/>
              <w:rPr>
                <w:rFonts w:ascii="Times New Roman" w:eastAsia="Times New Roman" w:hAnsi="Times New Roman" w:cs="Times New Roman"/>
                <w:lang w:eastAsia="ru-RU"/>
              </w:rPr>
            </w:pPr>
            <w:r w:rsidRPr="00C248A2">
              <w:rPr>
                <w:rFonts w:ascii="Times New Roman" w:eastAsia="Times New Roman" w:hAnsi="Times New Roman" w:cs="Times New Roman"/>
                <w:lang w:eastAsia="ru-RU"/>
              </w:rPr>
              <w:t>5</w:t>
            </w:r>
          </w:p>
        </w:tc>
      </w:tr>
      <w:tr w:rsidR="00C248A2" w:rsidRPr="00C248A2" w:rsidTr="006469E5">
        <w:tblPrEx>
          <w:tblCellMar>
            <w:left w:w="0" w:type="dxa"/>
            <w:right w:w="0" w:type="dxa"/>
          </w:tblCellMar>
        </w:tblPrEx>
        <w:trPr>
          <w:trHeight w:val="20"/>
        </w:trPr>
        <w:tc>
          <w:tcPr>
            <w:tcW w:w="2694" w:type="dxa"/>
            <w:tcBorders>
              <w:top w:val="single" w:sz="4" w:space="0" w:color="auto"/>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p>
        </w:tc>
        <w:tc>
          <w:tcPr>
            <w:tcW w:w="2977" w:type="dxa"/>
            <w:tcBorders>
              <w:top w:val="single" w:sz="4" w:space="0" w:color="auto"/>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sz w:val="20"/>
                <w:szCs w:val="20"/>
              </w:rPr>
            </w:pPr>
            <w:r w:rsidRPr="00C248A2">
              <w:rPr>
                <w:rFonts w:ascii="Times New Roman" w:hAnsi="Times New Roman" w:cs="Times New Roman"/>
                <w:sz w:val="20"/>
                <w:szCs w:val="20"/>
              </w:rPr>
              <w:t>ПРАВИТЕЛЬСТВО СТАВРОПОЛЬСКОГО КРАЯ</w:t>
            </w:r>
          </w:p>
        </w:tc>
        <w:tc>
          <w:tcPr>
            <w:tcW w:w="1559" w:type="dxa"/>
            <w:tcBorders>
              <w:top w:val="single" w:sz="4" w:space="0" w:color="auto"/>
            </w:tcBorders>
            <w:shd w:val="clear" w:color="auto" w:fill="auto"/>
            <w:tcMar>
              <w:top w:w="15" w:type="dxa"/>
              <w:left w:w="15" w:type="dxa"/>
              <w:bottom w:w="0" w:type="dxa"/>
              <w:right w:w="15" w:type="dxa"/>
            </w:tcMar>
            <w:vAlign w:val="bottom"/>
            <w:hideMark/>
          </w:tcPr>
          <w:p w:rsidR="00DC238D" w:rsidRPr="00C248A2" w:rsidRDefault="00DC238D">
            <w:pPr>
              <w:jc w:val="center"/>
              <w:rPr>
                <w:rFonts w:ascii="Times New Roman" w:hAnsi="Times New Roman" w:cs="Times New Roman"/>
              </w:rPr>
            </w:pPr>
            <w:r w:rsidRPr="00C248A2">
              <w:rPr>
                <w:rFonts w:ascii="Times New Roman" w:hAnsi="Times New Roman" w:cs="Times New Roman"/>
              </w:rPr>
              <w:t>92 300,00</w:t>
            </w:r>
          </w:p>
        </w:tc>
        <w:tc>
          <w:tcPr>
            <w:tcW w:w="1559" w:type="dxa"/>
            <w:tcBorders>
              <w:top w:val="single" w:sz="4" w:space="0" w:color="auto"/>
            </w:tcBorders>
            <w:shd w:val="clear" w:color="auto" w:fill="auto"/>
            <w:tcMar>
              <w:top w:w="15" w:type="dxa"/>
              <w:left w:w="15" w:type="dxa"/>
              <w:bottom w:w="0" w:type="dxa"/>
              <w:right w:w="15" w:type="dxa"/>
            </w:tcMar>
            <w:vAlign w:val="bottom"/>
            <w:hideMark/>
          </w:tcPr>
          <w:p w:rsidR="00DC238D" w:rsidRPr="00C248A2" w:rsidRDefault="00DC238D">
            <w:pPr>
              <w:jc w:val="center"/>
              <w:rPr>
                <w:rFonts w:ascii="Times New Roman" w:hAnsi="Times New Roman" w:cs="Times New Roman"/>
              </w:rPr>
            </w:pPr>
            <w:r w:rsidRPr="00C248A2">
              <w:rPr>
                <w:rFonts w:ascii="Times New Roman" w:hAnsi="Times New Roman" w:cs="Times New Roman"/>
              </w:rPr>
              <w:t>100 671,48</w:t>
            </w:r>
          </w:p>
        </w:tc>
        <w:tc>
          <w:tcPr>
            <w:tcW w:w="1134" w:type="dxa"/>
            <w:tcBorders>
              <w:top w:val="single" w:sz="4" w:space="0" w:color="auto"/>
            </w:tcBorders>
            <w:shd w:val="clear" w:color="auto" w:fill="auto"/>
            <w:tcMar>
              <w:top w:w="15" w:type="dxa"/>
              <w:left w:w="15" w:type="dxa"/>
              <w:bottom w:w="0" w:type="dxa"/>
              <w:right w:w="15" w:type="dxa"/>
            </w:tcMar>
            <w:vAlign w:val="bottom"/>
            <w:hideMark/>
          </w:tcPr>
          <w:p w:rsidR="00DC238D" w:rsidRPr="00C248A2" w:rsidRDefault="00DC238D">
            <w:pPr>
              <w:jc w:val="center"/>
              <w:rPr>
                <w:rFonts w:ascii="Times New Roman" w:hAnsi="Times New Roman" w:cs="Times New Roman"/>
              </w:rPr>
            </w:pPr>
            <w:r w:rsidRPr="00C248A2">
              <w:rPr>
                <w:rFonts w:ascii="Times New Roman" w:hAnsi="Times New Roman" w:cs="Times New Roman"/>
              </w:rPr>
              <w:t>109,07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 xml:space="preserve"> </w:t>
            </w:r>
          </w:p>
        </w:tc>
        <w:tc>
          <w:tcPr>
            <w:tcW w:w="2977" w:type="dxa"/>
            <w:tcBorders>
              <w:top w:val="nil"/>
            </w:tcBorders>
            <w:shd w:val="clear" w:color="auto" w:fill="auto"/>
            <w:tcMar>
              <w:top w:w="15" w:type="dxa"/>
              <w:left w:w="15" w:type="dxa"/>
              <w:bottom w:w="0" w:type="dxa"/>
              <w:right w:w="15" w:type="dxa"/>
            </w:tcMar>
            <w:vAlign w:val="center"/>
            <w:hideMark/>
          </w:tcPr>
          <w:p w:rsidR="00DC238D" w:rsidRPr="00C248A2" w:rsidRDefault="00674B04" w:rsidP="00C11704">
            <w:pPr>
              <w:jc w:val="cente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92 300,00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100 671,48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109,07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92 300,00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100 671,48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109,07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002 1 16 00 000 00 0000 000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w:t>
            </w:r>
            <w:r w:rsidRPr="00C248A2">
              <w:rPr>
                <w:rFonts w:ascii="Times New Roman" w:hAnsi="Times New Roman" w:cs="Times New Roman"/>
              </w:rPr>
              <w:lastRenderedPageBreak/>
              <w:t>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lastRenderedPageBreak/>
              <w:t>92 300,00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100 671,48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109,07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lastRenderedPageBreak/>
              <w:t>002 1 16 01 000 00 0000 140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2442CC">
            <w:pPr>
              <w:jc w:val="center"/>
              <w:rPr>
                <w:rFonts w:ascii="Times New Roman" w:hAnsi="Times New Roman" w:cs="Times New Roman"/>
              </w:rPr>
            </w:pPr>
            <w:r w:rsidRPr="00C248A2">
              <w:rPr>
                <w:rFonts w:ascii="Times New Roman" w:hAnsi="Times New Roman" w:cs="Times New Roman"/>
              </w:rPr>
              <w:t>77 300,00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2442CC">
            <w:pPr>
              <w:jc w:val="center"/>
              <w:rPr>
                <w:rFonts w:ascii="Times New Roman" w:hAnsi="Times New Roman" w:cs="Times New Roman"/>
              </w:rPr>
            </w:pPr>
            <w:r w:rsidRPr="00C248A2">
              <w:rPr>
                <w:rFonts w:ascii="Times New Roman" w:hAnsi="Times New Roman" w:cs="Times New Roman"/>
              </w:rPr>
              <w:t>82 671,48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2442CC">
            <w:pPr>
              <w:jc w:val="center"/>
              <w:rPr>
                <w:rFonts w:ascii="Times New Roman" w:hAnsi="Times New Roman" w:cs="Times New Roman"/>
              </w:rPr>
            </w:pPr>
            <w:r w:rsidRPr="00C248A2">
              <w:rPr>
                <w:rFonts w:ascii="Times New Roman" w:hAnsi="Times New Roman" w:cs="Times New Roman"/>
              </w:rPr>
              <w:t>106,95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002 1 16 01 053 01 0000 140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2442CC">
            <w:pPr>
              <w:jc w:val="center"/>
              <w:rPr>
                <w:rFonts w:ascii="Times New Roman" w:hAnsi="Times New Roman" w:cs="Times New Roman"/>
              </w:rPr>
            </w:pPr>
            <w:r w:rsidRPr="00C248A2">
              <w:rPr>
                <w:rFonts w:ascii="Times New Roman" w:hAnsi="Times New Roman" w:cs="Times New Roman"/>
              </w:rPr>
              <w:t>7 000,00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2442CC">
            <w:pPr>
              <w:jc w:val="center"/>
              <w:rPr>
                <w:rFonts w:ascii="Times New Roman" w:hAnsi="Times New Roman" w:cs="Times New Roman"/>
              </w:rPr>
            </w:pPr>
            <w:r w:rsidRPr="00C248A2">
              <w:rPr>
                <w:rFonts w:ascii="Times New Roman" w:hAnsi="Times New Roman" w:cs="Times New Roman"/>
              </w:rPr>
              <w:t>8 321,48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2442CC">
            <w:pPr>
              <w:jc w:val="center"/>
              <w:rPr>
                <w:rFonts w:ascii="Times New Roman" w:hAnsi="Times New Roman" w:cs="Times New Roman"/>
              </w:rPr>
            </w:pPr>
            <w:r w:rsidRPr="00C248A2">
              <w:rPr>
                <w:rFonts w:ascii="Times New Roman" w:hAnsi="Times New Roman" w:cs="Times New Roman"/>
              </w:rPr>
              <w:t>118,88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002 1 16 01 063 01 0000 140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w:t>
            </w:r>
            <w:r w:rsidRPr="00C248A2">
              <w:rPr>
                <w:rFonts w:ascii="Times New Roman" w:hAnsi="Times New Roman" w:cs="Times New Roman"/>
              </w:rPr>
              <w:lastRenderedPageBreak/>
              <w:t>нравственность,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2442CC">
            <w:pPr>
              <w:jc w:val="center"/>
              <w:rPr>
                <w:rFonts w:ascii="Times New Roman" w:hAnsi="Times New Roman" w:cs="Times New Roman"/>
              </w:rPr>
            </w:pPr>
            <w:r w:rsidRPr="00C248A2">
              <w:rPr>
                <w:rFonts w:ascii="Times New Roman" w:hAnsi="Times New Roman" w:cs="Times New Roman"/>
              </w:rPr>
              <w:lastRenderedPageBreak/>
              <w:t>29 500,00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2442CC">
            <w:pPr>
              <w:jc w:val="center"/>
              <w:rPr>
                <w:rFonts w:ascii="Times New Roman" w:hAnsi="Times New Roman" w:cs="Times New Roman"/>
              </w:rPr>
            </w:pPr>
            <w:r w:rsidRPr="00C248A2">
              <w:rPr>
                <w:rFonts w:ascii="Times New Roman" w:hAnsi="Times New Roman" w:cs="Times New Roman"/>
              </w:rPr>
              <w:t>30 500,00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2442CC">
            <w:pPr>
              <w:jc w:val="center"/>
              <w:rPr>
                <w:rFonts w:ascii="Times New Roman" w:hAnsi="Times New Roman" w:cs="Times New Roman"/>
              </w:rPr>
            </w:pPr>
            <w:r w:rsidRPr="00C248A2">
              <w:rPr>
                <w:rFonts w:ascii="Times New Roman" w:hAnsi="Times New Roman" w:cs="Times New Roman"/>
              </w:rPr>
              <w:t>103,39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lastRenderedPageBreak/>
              <w:t>002 1 16 01 073 01 0000 140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002 1 16 01 123 01 0021 140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6 200,00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6 250,00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100,81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002 1 16 01 193 01 0000 140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74B04">
            <w:pPr>
              <w:rPr>
                <w:rFonts w:ascii="Times New Roman" w:hAnsi="Times New Roman" w:cs="Times New Roman"/>
              </w:rPr>
            </w:pPr>
            <w:r w:rsidRPr="00C248A2">
              <w:rPr>
                <w:rFonts w:ascii="Times New Roman" w:hAnsi="Times New Roman" w:cs="Times New Roman"/>
              </w:rPr>
              <w:t>А</w:t>
            </w:r>
            <w:r w:rsidR="00DC238D" w:rsidRPr="00C248A2">
              <w:rPr>
                <w:rFonts w:ascii="Times New Roman" w:hAnsi="Times New Roman" w:cs="Times New Roman"/>
              </w:rPr>
              <w:t>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002 1 16 01 203 01 0000 140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11 600,00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14 600,00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125,86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002 1 16 02 000 00 0000 140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002 1 16 02 010 02 0020 140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025B5D">
            <w:pPr>
              <w:rPr>
                <w:rFonts w:ascii="Times New Roman" w:hAnsi="Times New Roman" w:cs="Times New Roman"/>
              </w:rPr>
            </w:pPr>
            <w:r w:rsidRPr="00C248A2">
              <w:rPr>
                <w:rFonts w:ascii="Times New Roman" w:hAnsi="Times New Roman" w:cs="Times New Roman"/>
              </w:rPr>
              <w:t>УПРАВЛЕНИЕ ПО ОБЕСПЕЧЕНИЮ ДЕЯТЕЛЬНОСТИ МИРОВЫХ СУДЕЙ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2 017 887,09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2 178 624,43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107,97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74B04">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2 017 887,09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2 178 624,43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107,97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2 017 887,09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2 178 624,43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107,97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2 017 887,09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2 178 624,43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107,97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2 017 887,09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2 178 624,43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107,97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008 1 16 01 053 01 0035 140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008 1 16 01 053 01 0059 140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44 897,00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100,23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008 1 16 01 053 01 0063 140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5 544,00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162,34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008 1 16 01 053 01 0351 140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008 1 16 01 053 01 9000 140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6 500,00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6 500,00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008 1 16 01 063 01 0008 140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7 309,00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7 504,17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102,67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008 1 16 01 063 01 0009 140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47 971,00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62 065,44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129,38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008 1 16 01 063 01 0091 140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3 074,00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6 500,00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211,45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008 1 16 01 063 01 0101 140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95 912,00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104 000,00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108,43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008 1 16 01 063 01 9000 140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25 250,00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25 250,00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008 1 16 01 073 01 0017 140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2 801,00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2 277,30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81,30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008 1 16 01 073 01 0019 140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69 730,00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70 417,15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100,99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008 1 16 01 073 01 0027 140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41 389,00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43 109,42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104,16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008 1 16 01 073 01 9000 140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008 1 16 01 083 01 0037 140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674B04">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23 431,00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27 776,27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118,54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008 1 16 01 083 01 0281 140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2 500,00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2 500,00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008 1 16 01 103 01 9000 140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008 1 16 01 133 01 9000 140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008 1 16 01 143 01 0002 140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11 784,00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12 374,43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105,01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008 1 16 01 143 01 9000 140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21 019,00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21 711,63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103,30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008 1 16 01 153 01 0005 140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674B04">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2 615,00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6 413,89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245,27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008 1 16 01 153 01 0006 140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674B04">
            <w:pPr>
              <w:rPr>
                <w:rFonts w:ascii="Times New Roman" w:hAnsi="Times New Roman" w:cs="Times New Roman"/>
              </w:rPr>
            </w:pPr>
            <w:r w:rsidRPr="00C248A2">
              <w:rPr>
                <w:rFonts w:ascii="Times New Roman" w:hAnsi="Times New Roman" w:cs="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1 732,00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1 350,00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008 1 16 01 153 01 0012 140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674B04">
            <w:pPr>
              <w:rPr>
                <w:rFonts w:ascii="Times New Roman" w:hAnsi="Times New Roman" w:cs="Times New Roman"/>
              </w:rPr>
            </w:pPr>
            <w:r w:rsidRPr="00C248A2">
              <w:rPr>
                <w:rFonts w:ascii="Times New Roman" w:hAnsi="Times New Roman" w:cs="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8 368,00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7 406,32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88,51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008 1 16 01 153 01 9000 140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674B04">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6 892,00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5 596,98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81,21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008 1 16 01 173 01 0007 140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2 721,00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650,00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23,89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008 1 16 01 173 01 0008 140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74B04" w:rsidRPr="00C248A2" w:rsidRDefault="00674B04">
            <w:pPr>
              <w:rPr>
                <w:rFonts w:ascii="Times New Roman" w:hAnsi="Times New Roman" w:cs="Times New Roman"/>
              </w:rPr>
            </w:pP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008 1 16 01 173 01 9000 140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30 296,00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20 251,43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66,85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008 1 16 01 193 01 0005 140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125 062,00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125 577,02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100,41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008 1 16 01 193 01 0007 140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6 109,00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11 823,80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193,55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008 1 16 01 193 01 0013 140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008 1 16 01 193 01 0029 140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10 015,00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99,85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008 1 16 01 193 01 0030 140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6 002,36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008 1 16 01 193 01 0401 140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3 074,00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12 477,75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405,91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008 1 16 01 193 01 9000 140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14 372,00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20 541,66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142,93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008 1 16 01 203 01 0006 140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008 1 16 01 203 01 0007 140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008 1 16 01 203 01 0008 140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3 427,00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14 375,00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419,46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008 1 16 01 203 01 0010 140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008 1 16 01 203 01 0013 140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18 956,00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105,51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008 1 16 01 203 01 0021 140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7 777,00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18 571,54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238,80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008 1 16 01 203 01 9000 140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1 227 037,16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1 289 275,51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105,07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008 1 16 01 333 01 0000 140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120 022,93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140 525,36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117,08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025B5D">
            <w:pPr>
              <w:rPr>
                <w:rFonts w:ascii="Times New Roman" w:hAnsi="Times New Roman" w:cs="Times New Roman"/>
              </w:rPr>
            </w:pPr>
            <w:r w:rsidRPr="00C248A2">
              <w:rPr>
                <w:rFonts w:ascii="Times New Roman" w:hAnsi="Times New Roman" w:cs="Times New Roman"/>
              </w:rPr>
              <w:t>МИНИСТЕРСТВО ИМУЩЕСТВЕННЫХ ОТНОШЕНИЙ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8 512 000,00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11 185 765,44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131,41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74B04">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8 512 000,00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11 185 765,44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131,41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011 1 00 00 000 00 0000 000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8 512 000,00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11 185 765,44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131,41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011 1 11 00 000 00 0000 000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8 512 000,00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11 185 765,44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131,41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011 1 11 05 000 00 0000 120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8 512 000,00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11 185 765,44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131,41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011 1 11 05 012 14 1000 120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8 500 000,00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11 177 959,04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131,51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011 1 11 05 012 14 2000 120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6 386,87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53,22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011 1 11 05 410 14 0000 120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1 419,53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025B5D">
            <w:pPr>
              <w:rPr>
                <w:rFonts w:ascii="Times New Roman" w:hAnsi="Times New Roman" w:cs="Times New Roman"/>
              </w:rPr>
            </w:pPr>
            <w:r w:rsidRPr="00C248A2">
              <w:rPr>
                <w:rFonts w:ascii="Times New Roman" w:hAnsi="Times New Roman" w:cs="Times New Roman"/>
              </w:rPr>
              <w:t>МИНИСТЕРСТВО ПРИРОДНЫХ РЕСУРСОВ И ОХРАНЫ ОКРУЖАЮЩЕЙ СРЕДЫ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307 927,87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102,64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74B04">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307 927,87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102,64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036 1 00 00 000 00 0000 000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307 927,87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102,64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036 1 16 00 000 00 0000 000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307 927,87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102,64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036 1 16 11 000 00 0000 140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субъекта Российской Федерации - города федерального значения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307 927,87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102,64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036 1 16 11 050 01 0000 140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307 927,87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102,64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5B3F35">
            <w:pPr>
              <w:rPr>
                <w:rFonts w:ascii="Times New Roman" w:hAnsi="Times New Roman" w:cs="Times New Roman"/>
              </w:rPr>
            </w:pPr>
            <w:r w:rsidRPr="00C248A2">
              <w:rPr>
                <w:rFonts w:ascii="Times New Roman" w:hAnsi="Times New Roman" w:cs="Times New Roman"/>
              </w:rPr>
              <w:t>СЕВЕРО-КАВКАЗСКОЕ МЕЖРЕГИОНАЛЬНОЕ УПРАВЛЕНИЕ РОСПРИРОДНАДЗОРА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1 735 439,86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74B04">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1 735 439,86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048 1 00 00 000 00 0000 000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1 735 439,86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048 1 12 00 000 00 0000 000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ПЛАТЕЖИ ПРИ ПОЛЬЗОВАНИИ ПРИРОДНЫМИ РЕСУРСАМИ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1 735 439,86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048 1 12 01 000 00 0000 120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Плата за негативное воздействие на окружающую среду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1 735 439,86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048 1 12 01 010 01 6000 120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211 450,00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206 903,78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97,85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048 1 12 01 030 01 6000 120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25 610,00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25 141,94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98,17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048 1 12 01 041 01 6000 120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1 497 940,00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1 500 290,98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100,16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048 1 12 01 042 01 6000 120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3 103,16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025B5D">
            <w:pPr>
              <w:rPr>
                <w:rFonts w:ascii="Times New Roman" w:hAnsi="Times New Roman" w:cs="Times New Roman"/>
              </w:rPr>
            </w:pPr>
            <w:r w:rsidRPr="00C248A2">
              <w:rPr>
                <w:rFonts w:ascii="Times New Roman" w:hAnsi="Times New Roman" w:cs="Times New Roman"/>
              </w:rPr>
              <w:t>УПРАВЛЕНИЕ ФЕДЕРАЛЬНОГО КАЗНАЧЕЙСТВА ПО СТАВРОПОЛЬСКОМУ КРАЮ</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45 350 118,54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49 190 232,88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108,47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45 350 118,54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49 190 232,88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108,47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45 350 118,54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49 190 232,88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108,47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100 1 03 00 000 00 0000 000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45 350 118,54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49 190 232,88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108,47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100 1 03 02 000 00 0000 110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кальвадосный, висковый, производимый на территории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45 350 118,54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49 190 232,88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108,47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100 1 03 02 231 01 0000 110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21 995 468,54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24 659 410,05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112,11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100 1 03 02 241 01 0000 110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106 690,00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133 199,09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124,85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100 1 03 02 251 01 0000 110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25 664 750,00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27 226 773,58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106,09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100 1 03 02 261 01 0000 110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-2 416 790,00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-2 829 149,84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117,06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5B3F35">
            <w:pPr>
              <w:rPr>
                <w:rFonts w:ascii="Times New Roman" w:hAnsi="Times New Roman" w:cs="Times New Roman"/>
              </w:rPr>
            </w:pPr>
            <w:r w:rsidRPr="00C248A2">
              <w:rPr>
                <w:rFonts w:ascii="Times New Roman" w:hAnsi="Times New Roman" w:cs="Times New Roman"/>
              </w:rPr>
              <w:t>УПРАВЛЕНИЕ ФЕДЕРАЛЬНОЙ НАЛОГОВОЙ СЛУЖБЫ РОССИИ ПО СТАВРОПОЛЬСКОМУ КРАЮ</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1 323 293 572,67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1 442 079 499,43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108,98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1 323 293 572,67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1 442 079 499,43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108,98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1 323 293 572,67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1 442 079 499,43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108,98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851 459 050,13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944 264 215,61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110,90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851 459 050,13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944 264 215,61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110,90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182 1 01 02 010 01 1000 110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788 246 226,00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874 104 935,59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110,89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182 1 01 02 010 01 2100 110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399 766,02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205 407,09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51,38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182 1 01 02 010 01 3000 110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42 246,56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105,62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182 1 01 02 010 01 4000 110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(прочие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2 156,54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182 1 01 02 020 01 1000 110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9 572 057,46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5 686 739,00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59,41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182 1 01 02 020 01 2100 110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210 000,04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247 083,25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117,66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182 1 01 02 020 01 3000 110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8 861,59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177,23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182 1 01 02 030 01 1000 110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39 743 522,76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41 664 845,59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104,83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182 1 01 02 030 01 2100 110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579 999,75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116,00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182 1 01 02 030 01 3000 110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725 000,00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756 358,57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104,33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182 1 01 02 040 01 1000 110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5 017 477,85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7 537 211,70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150,22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182 1 01 02 050 01 1000 110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-1 533,37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182 1 01 02 050 01 2100 110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-5,33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182 1 01 02 080 01 1000 110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7 000 000,00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13 427 200,02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191,82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182 1 01 02 080 01 2100 110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доходы физических лиц части суммы налога, превышающей 650 000 рублей, относящейся к части налоговой базы, превышающей 5 000 000 рублей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2 709,06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228 480 964,03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236 034 485,98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103,31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167 972 000,00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173 526 701,39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103,31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182 1 05 01 011 01 1000 110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111 555 391,20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115 918 957,04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103,91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182 1 05 01 011 01 2100 110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979 608,80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1 017 841,32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103,90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182 1 05 01 011 01 3000 110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17 447,00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18 443,71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105,71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182 1 05 01 011 01 4000 110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(прочие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36 247,81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182 1 05 01 012 01 2100 110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226,82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182 1 05 01 021 01 1000 110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54 531 950,29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55 695 911,04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102,13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182 1 05 01 021 01 2100 110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886 602,71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840 819,98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94,84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182 1 05 01 021 01 3000 110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557,18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182 1 05 01 022 01 1000 110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-495,00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182 1 05 01 022 01 2100 110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-13,42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182 1 05 01 050 01 1000 110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-2 861,18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182 1 05 01 050 01 2100 110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1 066,09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106,61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182 1 05 02 000 00 0000 110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налог на вмененный доход для отдельных видов деятельности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113 482,25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104 937,38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92,47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182 1 05 02 010 02 1000 110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500,93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182 1 05 02 010 02 2100 110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налог на вмененный доход для отдельных видов деятельности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64 600,00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65 752,41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101,78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182 1 05 02 010 02 3000 110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22 542,48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182 1 05 02 010 02 4000 110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налог на вмененный доход для отдельных видов деятельности (прочие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22 400,00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182 1 05 02 020 02 1000 110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890,00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892,55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100,29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182 1 05 02 020 02 2100 110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25 592,25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15 269,01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59,66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182 1 05 03 000 00 0000 110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сельскохозяйственный налог</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38 898 481,78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38 923 694,70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182 1 05 03 010 01 1000 110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38 887 481,78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38 912 690,68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182 1 05 03 010 01 2100 110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Единый сельскохозяйственный налог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11 004,02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182 1 05 04 000 00 0000 110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в связи с применением патентной системы налогообложения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21 497 000,00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23 479 152,51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109,22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182 1 05 04 060 02 1000 110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21 473 626,21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23 671 683,48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110,24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182 1 05 04 060 02 2100 110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в связи с применением патентной системы налогообложения, зачисляемый в бюджеты муниципальных округов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23 373,79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55 157,03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235,98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182 1 05 04 060 02 4000 110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взимаемый в связи с применением патентной системы налогообложения, зачисляемый в бюджеты муниципальных округов (прочие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-247 688,00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НАЛОГИ НА ИМУЩЕСТВО</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224 220 665,71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241 923 925,77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107,90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182 1 06 01 000 00 0000 110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имущество физических лиц</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62 182 665,71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69 078 455,31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111,09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182 1 06 01 020 14 1000 110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61 632 665,71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68 418 026,66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111,01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182 1 06 01 020 14 2100 110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550 000,00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605 554,29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110,10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182 1 06 01 020 14 3000 110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-160,40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182 1 06 01 020 14 4000 110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 (прочие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55 034,76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182 1 06 06 000 00 0000 110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162 038 000,00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172 845 470,46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106,67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182 1 06 06 032 14 1000 110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73 000 000,00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75 535 894,79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103,47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182 1 06 06 032 14 2100 110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 с организаций, обладающих земельным участком, расположенным в границах муниципальных округов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1 016 000,00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1 092 112,84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107,49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182 1 06 06 032 14 3000 110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 с организаций,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182 1 06 06 032 14 4000 110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 с организаций, обладающих земельным участком, расположенным в границах муниципальных округов (прочие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-3 625,68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182 1 06 06 042 14 1000 110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87 290 000,00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95 336 536,69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109,22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182 1 06 06 042 14 2100 110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 с физических лиц, обладающих земельным участком, расположенным в границах муниципальных округов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732 000,00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827 783,04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113,09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182 1 06 06 042 14 3000 110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56 570,78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182 1 06 06 042 14 4000 110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 с физических лиц, обладающих земельным участком, расположенным в границах муниципальных округов (прочие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182 1 08 00 000 00 0000 000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19 112 892,80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19 845 147,92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103,83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182 1 08 03 000 00 0000 110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19 112 892,80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19 845 147,92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103,83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182 1 08 03 010 01 1050 110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18 919 892,80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19 522 110,84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103,18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182 1 08 03 010 01 1060 110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193 000,00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348 736,08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180,69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182 1 08 03 010 01 4000 110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-25 699,00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182 1 09 00 000 00 0000 000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ЗАДОЛЖЕННОСТЬ И ПЕРЕРАСЧЕТЫ ПО ОТМЕНЕННЫМ НАЛОГАМ, СБОРАМ И ИНЫМ ОБЯЗАТЕЛЬНЫМ ПЛАТЕЖАМ</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182 1 09 04 000 00 0000 110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Налоги на имущество</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182 1 09 04 052 14 2100 110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Земельный налог (по обязательствам, возникшим до 1 января 2006 года), мобилизуемый на территориях муниципальных округов (пени по соответствующему платежу)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182 1 16 00 000 00 0000 000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11 724,13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58,62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182 1 16 10 000 00 0000 140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11 724,13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58,62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182 1 16 10 129 01 0000 140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11 724,13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58,62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5B3F35">
            <w:pPr>
              <w:rPr>
                <w:rFonts w:ascii="Times New Roman" w:hAnsi="Times New Roman" w:cs="Times New Roman"/>
              </w:rPr>
            </w:pPr>
            <w:r w:rsidRPr="00C248A2">
              <w:rPr>
                <w:rFonts w:ascii="Times New Roman" w:hAnsi="Times New Roman" w:cs="Times New Roman"/>
              </w:rPr>
              <w:t>ГЛАВНОЕ УПРАВЛЕНИЕ МИНИСТЕРСТВА ВНУТРЕННИХ ДЕЛ РОССЙСКОЙ ФЕДЕРАЦИИ ПО СТАВРОПОЛЬКОМУ КРАЮ</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-3 663,28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-3 663,28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188 1 00 00 000 00 0000 000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-3 663,28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188 1 16 00 000 00 0000 000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-3 663,28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188 1 16 10 000 00 0000 140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-3 663,28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188 1 16 10 123 01 0141 140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-3 663,28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5B3F35">
            <w:pPr>
              <w:rPr>
                <w:rFonts w:ascii="Times New Roman" w:hAnsi="Times New Roman" w:cs="Times New Roman"/>
              </w:rPr>
            </w:pPr>
            <w:r w:rsidRPr="00C248A2">
              <w:rPr>
                <w:rFonts w:ascii="Times New Roman" w:hAnsi="Times New Roman" w:cs="Times New Roman"/>
              </w:rPr>
              <w:t>ФЕДЕРАЛЬНАЯ СЛУЖБА ГОСУДАРСТВЕННОЙ РЕГИСТРАЦИИ, КАДАСТРА,  КАРТОГРАФИИ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52 454,29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100,87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52 454,29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100,87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321 1 00 00 000 00 0000 000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52 454,29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100,87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321 1 16 00 000 00 0000 000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52 454,29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100,87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321 1 16 10 000 00 0000 140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52 454,29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100,87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321 1 16 10 123 01 0141 140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52 454,29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100,87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5B3F35">
            <w:pPr>
              <w:rPr>
                <w:rFonts w:ascii="Times New Roman" w:hAnsi="Times New Roman" w:cs="Times New Roman"/>
              </w:rPr>
            </w:pPr>
            <w:r w:rsidRPr="00C248A2">
              <w:rPr>
                <w:rFonts w:ascii="Times New Roman" w:hAnsi="Times New Roman" w:cs="Times New Roman"/>
              </w:rPr>
              <w:t>АДМИНИСТРАЦИЯ ШПАКОВСКОГО МУНИЦИПАЛЬНОГО ОКРУГ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768 449 350,47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700 599 577,27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91,17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768 449 350,47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700 599 577,27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91,17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8 298 319,70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8 818 806,60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106,27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701 1 08 00 000 00 0000 000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701 1 08 07 000 00 0000 110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 за государственную регистрацию, а также за совершение прочих юридически значимых действий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701 1 08 07 150 01 4000 110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 за выдачу разрешения на установку рекламной конструкции (прочие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701 1 13 00 000 00 0000 000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ОКАЗАНИЯ ПЛАТНЫХ УСЛУГ И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657 118,23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662 719,23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100,85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701 1 13 01 000 00 0000 130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оказания платных услуг (работ)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525 601,00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101,08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701 1 13 01 994 14 0000 130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оказания платных услуг (работ) получателями средств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525 601,00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101,08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701 1 13 02 000 00 0000 130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137 118,23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137 118,23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701 1 13 02 994 14 0000 130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компенсации затрат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137 118,23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137 118,23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1 740 616,07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1 772 906,63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101,86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701 1 16 02 000 00 0000 140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783 149,05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798 754,16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101,99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701 1 16 02 020 02 0000 140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783 149,05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798 754,16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101,99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701 1 16 07 000 00 0000 140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935 983,61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951 600,66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101,67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701 1 16 07 090 14 0000 140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935 983,61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951 600,66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101,67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701 1 16 10 000 00 0000 140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701 1 16 10 031 14 0000 140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701 1 16 11 000 00 0000 140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субъекта Российской Федерации - города федерального значения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4 483,41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5 551,81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123,83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701 1 16 11 064 01 0000 140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4 483,41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5 551,81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123,83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5 850 585,40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6 308 180,74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107,82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701 1 17 01 000 00 0000 180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-1 046,06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701 1 17 01 040 14 0000 180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бюджеты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-1 046,06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701 1 17 05 000 00 0000 180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неналоговые 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5 850 585,40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6 309 226,80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107,84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701 1 17 05 040 14 0000 180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неналоговые доходы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5 850 585,40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6 309 226,80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107,84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760 151 030,77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691 780 770,67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91,01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762 511 445,47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694 281 440,56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91,05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701 2 02 20 000 00 0000 150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бюджетной системы Российской Федерации (межбюджетные субсидии)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57 891 157,32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701 2 02 20 216 14 0000 150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57 891 157,32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субъектов Российской Федерации на выплату региональных социальных доплат к пенсии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374 221 109,08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363 993 268,64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97,27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701 2 02 25 065 14 0000 150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реализацию государственных программ субъектов Российской Федерации в области использования и охраны водных объектов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10 560 500,00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8 846 144,98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83,77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701 2 02 25 269 14 0000 150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закупку контейнеров для раздельного накопления твердых коммунальных отходов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2 717 206,47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2 717 206,47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701 2 02 25 393 14 0000 150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7D121A">
            <w:pPr>
              <w:rPr>
                <w:rFonts w:ascii="Times New Roman" w:hAnsi="Times New Roman" w:cs="Times New Roman"/>
              </w:rPr>
            </w:pPr>
            <w:r w:rsidRPr="00C248A2">
              <w:rPr>
                <w:rFonts w:ascii="Times New Roman" w:hAnsi="Times New Roman" w:cs="Times New Roman"/>
              </w:rPr>
              <w:t xml:space="preserve">Субсидии бюджетам муниципальных округов на финансовое обеспечение дорожной деятельности в рамках реализации национального проекта </w:t>
            </w:r>
            <w:r w:rsidR="007D121A" w:rsidRPr="00C248A2">
              <w:rPr>
                <w:rFonts w:ascii="Times New Roman" w:hAnsi="Times New Roman" w:cs="Times New Roman"/>
              </w:rPr>
              <w:t>«</w:t>
            </w:r>
            <w:r w:rsidRPr="00C248A2">
              <w:rPr>
                <w:rFonts w:ascii="Times New Roman" w:hAnsi="Times New Roman" w:cs="Times New Roman"/>
              </w:rPr>
              <w:t>Безопасные качественные дороги</w:t>
            </w:r>
            <w:r w:rsidR="007D121A" w:rsidRPr="00C248A2">
              <w:rPr>
                <w:rFonts w:ascii="Times New Roman" w:hAnsi="Times New Roman" w:cs="Times New Roman"/>
              </w:rPr>
              <w:t>»</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342 081 519,50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333 598 513,69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97,52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701 2 02 25 497 14 0000 150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реализацию мероприятий по обеспечению жильем молодых семей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18 861 883,11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18 831 403,50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99,84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701 2 02 29 000 00 0000 150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за счет средств резервного фонда Президента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212 406 017,10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212 406 016,63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701 2 02 29 999 14 1170 150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муниципальных округов (предоставление молодым семьям социальных выплат на приобретение (строительство) жилья)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117 536 382,60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117 536 382,60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701 2 02 29 999 14 1204 150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99 999,91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701 2 02 29 999 14 1238 150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муниципальных округов (реализация мероприятий по благоустройству территорий в муниципальных округах и городских округах)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94 769 634,50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94 769 634,12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701 2 02 30 000 00 0000 150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8 844 646,88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8 843 283,46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701 2 02 30 024 14 0026 150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878 757,31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878 757,31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701 2 02 30 024 14 0032 150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1 157 039,75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1 157 039,75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701 2 02 30 024 14 0036 150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2 542 568,34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2 542 568,34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701 2 02 30 024 14 0045 150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1 714 717,82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1 714 717,82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701 2 02 30 024 14 0047 150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89 959,06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89 855,24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99,88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701 2 02 30 024 14 0181 150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36 000,00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34 740,40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96,50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701 2 02 30 024 14 1110 150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2 425 604,60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2 425 604,60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3 288 146,37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3 240 511,37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98,55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701 2 02 35 118 14 0000 150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3 134 011,37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3 134 011,37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701 2 02 35 120 14 0000 150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154 135,00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106 500,00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69,10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701 2 02 49 000 00 0000 150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Межбюджетные трансферты, передаваемые бюджетам, за счет средств резервного фонда Президента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105 860 368,72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105 798 360,46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701 2 02 49 999 14 0049 150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межбюджетные трансферты, передаваемые бюджетам муниципальных округов (средства резервного фонда Правительства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99 873 338,31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99 873 338,31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701 2 02 49 999 14 0064 150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2 183 049,94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2 121 041,68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97,16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701 2 02 49 999 14 1255 150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2021 году Ставропольским краем значений (уровней)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3 803 980,47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3 803 980,47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701 2 19 00 000 00 0000 000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-2 360 414,70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-2 500 669,89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105,94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701 2 19 25 000 00 0000 150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субсидий на выплату региональных социальных доплат к пенсии из бюджетов субъектов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-86 760,17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-111 760,17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128,82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701 2 19 25 497 14 0000 150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субсидий на реализацию мероприятий по обеспечению жильем молодых семей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-86 760,17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-86 760,17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701 2 19 25 519 14 0000 150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субсидий на поддержку отрасли культуры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701 2 19 45 393 14 0000 150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7D121A">
            <w:pPr>
              <w:rPr>
                <w:rFonts w:ascii="Times New Roman" w:hAnsi="Times New Roman" w:cs="Times New Roman"/>
              </w:rPr>
            </w:pPr>
            <w:r w:rsidRPr="00C248A2">
              <w:rPr>
                <w:rFonts w:ascii="Times New Roman" w:hAnsi="Times New Roman" w:cs="Times New Roman"/>
              </w:rPr>
              <w:t xml:space="preserve">Возврат остатков иных межбюджетных трансфертов на финансовое обеспечение дорожной деятельности в рамках реализации национального проекта </w:t>
            </w:r>
            <w:r w:rsidR="007D121A" w:rsidRPr="00C248A2">
              <w:rPr>
                <w:rFonts w:ascii="Times New Roman" w:hAnsi="Times New Roman" w:cs="Times New Roman"/>
              </w:rPr>
              <w:t>«</w:t>
            </w:r>
            <w:r w:rsidRPr="00C248A2">
              <w:rPr>
                <w:rFonts w:ascii="Times New Roman" w:hAnsi="Times New Roman" w:cs="Times New Roman"/>
              </w:rPr>
              <w:t>Безопасные и качественные автомобильные дороги</w:t>
            </w:r>
            <w:r w:rsidR="007D121A" w:rsidRPr="00C248A2">
              <w:rPr>
                <w:rFonts w:ascii="Times New Roman" w:hAnsi="Times New Roman" w:cs="Times New Roman"/>
              </w:rPr>
              <w:t>»</w:t>
            </w:r>
            <w:r w:rsidRPr="00C248A2">
              <w:rPr>
                <w:rFonts w:ascii="Times New Roman" w:hAnsi="Times New Roman" w:cs="Times New Roman"/>
              </w:rPr>
              <w:t xml:space="preserve">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-75 992,02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701 2 19 60 000 00 0000 150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-2 273 654,53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-2 312 917,70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101,73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701 2 19 60 010 14 0000 150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-2 273 654,53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-2 312 917,70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101,73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5B3F35">
            <w:pPr>
              <w:rPr>
                <w:rFonts w:ascii="Times New Roman" w:hAnsi="Times New Roman" w:cs="Times New Roman"/>
              </w:rPr>
            </w:pPr>
            <w:r w:rsidRPr="00C248A2">
              <w:rPr>
                <w:rFonts w:ascii="Times New Roman" w:hAnsi="Times New Roman" w:cs="Times New Roman"/>
              </w:rPr>
              <w:t>КОМИТЕТ ПО ГРАДОСТРОИТЕЛЬСТВУ, ЗЕМЕЛЬНЫМ И ИМУЩЕСТВЕННЫМ ОТНОШЕНИЯМ АДИНИСТРАЦИИ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106 362 310,74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124 834 692,38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117,37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106 362 310,74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124 834 692,38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117,37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92 812 239,75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111 284 621,39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119,90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702 1 08 00 000 00 0000 000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230 107,20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230 107,20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702 1 08 07 000 00 0000 110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 за государственную регистрацию, а также за совершение прочих юридически значимых действий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230 107,20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230 107,20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702 1 08 07 150 01 1000 110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230 107,20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230 107,20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42 482 808,68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54 455 873,58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128,18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702 1 11 05 000 00 0000 120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42 062 291,75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54 033 321,48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128,46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702 1 11 05 012 14 0000 120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35 116 178,53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46 108 045,19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131,30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702 1 11 05 024 14 0000 120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5 700 000,00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6 445 555,00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113,08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702 1 11 05 034 14 0000 120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302 734,04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310 076,33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102,43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702 1 11 05 074 14 0000 120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сдачи в аренду имущества, составляющего казну муниципальных округов (за исключением земельных участков)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902 585,56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1 126 897,71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124,85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702 1 11 05 312 14 0000 120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40 793,62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42 747,25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104,79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702 1 11 07 000 00 0000 120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Платежи от государственных и муниципальных унитарных предприятий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403 550,00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403 550,00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702 1 11 07 014 14 0000 120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403 550,00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403 550,00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702 1 11 09 000 00 0000 120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16 966,93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19 002,10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111,99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702 1 11 09 044 14 0000 120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16 966,93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19 002,10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111,99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702 1 13 00 000 00 0000 000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ОКАЗАНИЯ ПЛАТНЫХ УСЛУГ И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146 802,94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169 369,66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115,37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702 1 13 02 000 00 0000 130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146 802,94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169 369,66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115,37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702 1 13 02 064 14 0000 130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поступающие в порядке возмещения расходов, понесенных в связи с эксплуатацией имущества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62 367,72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84 934,44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136,18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702 1 13 02 994 14 0000 130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компенсации затрат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84 435,22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84 435,22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702 1 14 00 000 00 0000 000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ПРОДАЖИ МАТЕРИАЛЬНЫХ И НЕМАТЕРИАЛЬНЫХ АКТИВОВ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49 798 760,13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56 239 529,67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112,93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702 1 14 02 000 00 0000 410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35 040,00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35 040,00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702 1 14 02 043 14 0000 410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35 040,00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35 040,00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702 1 14 06 000 00 0000 430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продажи земельных участков, находящихся в государственной и муниципальной собственности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49 763 720,13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56 204 489,67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112,94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702 1 14 06 012 14 0000 430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39 263 505,71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39 627 513,71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100,93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702 1 14 06 024 14 0000 430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1 101 596,72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1 101 596,72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702 1 14 06 312 14 0000 430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9 398 617,70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15 420 579,24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164,07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702 1 14 06 324 14 0000 430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54 800,00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153 760,80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189 741,28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123,40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702 1 17 01 000 00 0000 180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951,88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702 1 17 01 040 14 0000 180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бюджеты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951,88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702 1 17 05 000 00 0000 180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неналоговые 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153 760,80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188 789,40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122,78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702 1 17 05 040 14 0000 180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неналоговые доходы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153 760,80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188 789,40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122,78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13 550 070,99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13 550 070,99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13 550 070,99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13 550 070,99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702 2 02 20 000 00 0000 150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бюджетной системы Российской Федерации (межбюджетные субсидии)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13 550 070,99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13 550 070,99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702 2 02 20 299 14 0000 150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13 427 998,25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13 427 998,25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702 2 02 20 302 14 0000 150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122 072,74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122 072,74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5B3F35">
            <w:pPr>
              <w:rPr>
                <w:rFonts w:ascii="Times New Roman" w:hAnsi="Times New Roman" w:cs="Times New Roman"/>
              </w:rPr>
            </w:pPr>
            <w:r w:rsidRPr="00C248A2">
              <w:rPr>
                <w:rFonts w:ascii="Times New Roman" w:hAnsi="Times New Roman" w:cs="Times New Roman"/>
              </w:rPr>
              <w:t>ФИНАНСОЕ УПРАВЛЕНИЕ АДМИНИСТРАЦИИ ШПАКОВСКОГО МУНИЦИПАЛЬНОГО ОКРУГ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31 153 471,31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31 148 871,31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31 153 471,31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31 148 871,31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-4 600,00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704 1 17 00 000 00 0000 000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-4 600,00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704 1 17 01 000 00 0000 180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-4 600,00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704 1 17 01 040 14 0000 180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бюджеты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-4 600,00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31 153 471,31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31 153 471,31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32 120 602,03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32 120 602,03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704 2 02 49 000 00 0000 150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Межбюджетные трансферты, передаваемые бюджетам, за счет средств резервного фонда Президента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32 120 602,03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32 120 602,03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704 2 02 49 999 14 0005 150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7D121A">
            <w:pPr>
              <w:rPr>
                <w:rFonts w:ascii="Times New Roman" w:hAnsi="Times New Roman" w:cs="Times New Roman"/>
              </w:rPr>
            </w:pPr>
            <w:r w:rsidRPr="00C248A2">
              <w:rPr>
                <w:rFonts w:ascii="Times New Roman" w:hAnsi="Times New Roman" w:cs="Times New Roman"/>
              </w:rPr>
              <w:t>Прочие межбюджетные трансферты, передаваемые  бюджетам муниципальных округов (обеспечение выплаты лицам, не замещающим муниципальные должности муниципальной службы и исполняющим обязанности по техническому обеспечению деятельности органов местного самоуправления муниципальных образований, работникам органов местного самоуправления муниципальных образований, осуществляющим профессиональную деятельность по профессиям рабочих, и работникам муниципальных учреждений заработной платы не ниже установленного с 1 января 2022 года федеральным законом минимального размера оплаты труда, а также на обеспечение выплаты работникам муниципальных учреждений с 1 января 2022 года коэффициента к заработной плате за работу в пустынных и безводных местностях)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18 682 280,00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18 682 280,00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704 2 02 49 999 14 0190 150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межбюджетные трансферты, передаваемые  бюджетам муниципальных округов (увеличение заработной платы муниципальных служащих муниципальной службы и лиц, не замещающих должности муниципальной службы и исполняющих обязанности по техническому обеспечению деятельности органов местного самоуправления муниципальных образований, работников органов местного самоуправления, осуществляющих профессиональную деятельность по профессиям рабочих, а также работников муниципальных учреждений, за исключением отдельных категорий работников муниципальных учреждений, которым повышение заработной платы осуществляется в соответствии с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4 504 932,03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4 504 932,03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704 2 02 49 999 14 1270 150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межбюджетные трансферты, передаваемые бюджетам муниципальных округов (повышение оплаты труда отдельных категорий работников муниципальных учреждений в рамках реализации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8 933 390,00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8 933 390,00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704 2 19 00 000 00 0000 000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-967 130,72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-967 130,72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704 2 19 60 000 00 0000 150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-967 130,72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-967 130,72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704 2 19 60 010 14 0000 150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-967 130,72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-967 130,72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5B3F35">
            <w:pPr>
              <w:rPr>
                <w:rFonts w:ascii="Times New Roman" w:hAnsi="Times New Roman" w:cs="Times New Roman"/>
              </w:rPr>
            </w:pPr>
            <w:r w:rsidRPr="00C248A2">
              <w:rPr>
                <w:rFonts w:ascii="Times New Roman" w:hAnsi="Times New Roman" w:cs="Times New Roman"/>
              </w:rPr>
              <w:t>КОМИЕТ ОБРАЗОВАНИЯ АДМИНИСТРАЦИИ ШПАКОВСКОГО МУНИЦИПАЛЬНОГО ОКРУГ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2 551 796 192,56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1 988 433 013,93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2 551 796 192,56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1 988 433 013,93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18 332 266,71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17 514 555,28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95,54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706 1 13 00 000 00 0000 000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ОКАЗАНИЯ ПЛАТНЫХ УСЛУГ И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15 286 599,12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14 468 887,69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94,65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706 1 13 01 000 00 0000 130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оказания платных услуг (работ)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13 000 000,00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12 179 495,92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93,69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706 1 13 01 994 14 0001 130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1 323 549,51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88,24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706 1 13 01 994 14 0002 130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оказания платных услуг (работ) получателями средств бюджетов муниципальных округов (в части доходов казенных учреждений по родительской плате)</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11 500 000,00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10 855 946,41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94,40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706 1 13 02 000 00 0000 130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2 286 599,12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2 289 391,77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100,12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706 1 13 02 994 14 2000 130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компенсации затрат бюджетов муниципальных округов (в части доходов казенных учреждений)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2 286 599,12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2 289 391,77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100,12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706 1 16 00 000 00 0000 000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3 045 667,59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3 045 667,59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706 1 16 07 000 00 0000 140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3 045 667,59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3 045 667,59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706 1 16 07 010 14 0000 140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3 045 667,59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3 045 667,59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2 533 463 925,85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1 970 918 458,65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77,80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2 538 129 441,97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1 977 132 437,84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706 2 02 25 000 00 0000 150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субъектов Российской Федерации на выплату региональных социальных доплат к пенсии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1 347 844 023,49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789 944 256,11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58,61</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706 2 02 25 097 14 0000 150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1 445 920,75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1 445 920,75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706 2 02 25 232 14 0000 150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169 925 052,13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162 073 168,39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95,38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706 2 02 25 304 14 0000 150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90 758 306,25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90 757 543,73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706 2 02 25 305 14 0000 150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1 069 364 915,42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519 317 794,30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48,56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706 2 02 25 520 14 0000 150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реализацию мероприятий по созданию в субъектах Российской Федерации новых мест в общеобразовательных организациях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16 349 828,94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16 349 828,94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706 2 02 29 000 00 0000 150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за счет средств резервного фонда Президента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12 881 448,34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12 880 625,29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706 2 02 29 999 14 1213 150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городских округов (обеспечение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12 881 448,34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12 880 625,29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706 2 02 30 000 00 0000 150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1 062 729 601,91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1 062 354 297,73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706 2 02 30 024 14 0028 150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4 987 842,92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4 987 827,65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706 2 02 30 024 14 0090 150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20 778 011,77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20 963 378,73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100,89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706 2 02 30 024 14 1107 150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324 832 600,00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324 768 173,63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706 2 02 30 024 14 1108 150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675 105 478,00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675 076 740,73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706 2 02 30 024 14 1256 150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15 622 082,86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15 621 897,06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706 2 02 30 029 14 0000 150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21 403 586,36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20 936 279,93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97,82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62 027 280,00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61 989 937,89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706 2 02 35 303 14 0000 150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62 027 280,00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61 989 937,89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706 2 02 39 000 00 0000 150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за счет средств резервного фонда Правительства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30 217 265,04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30 217 265,04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706 2 02 39 998 14 1158 150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30 217 265,04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30 217 265,04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706 2 02 45 179 14 0000 150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1 904 760,90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1 896 831,69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99,58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706 2 02 49 000 00 0000 150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Межбюджетные трансферты, передаваемые бюджетам, за счет средств резервного фонда Президента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20 525 062,29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17 849 224,09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86,96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706 2 02 49 999 14 1217 150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7 112 250,00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6 917 886,00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97,27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706 2 02 49 999 14 1249 150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межбюджетные трансферты, передаваемые бюджетам муниципальных округов (проведение антитеррористических мероприятий в муниципальных образовательных организациях)</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3 379 985,00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3 002 469,65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88,83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706 2 02 49 999 14 1272 150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межбюджетные трансферты, передаваемые бюджетам муниципальных округов (обеспечение питания в образовательных организациях в результате удорожания стоимости продуктов питания)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10 032 827,29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7 928 868,44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79,03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209 904,24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210 843,15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100,45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706 2 07 04 000 00 0000 150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безвозмездные поступления в бюджеты городских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209 904,24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210 843,15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100,45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706 2 07 04 020 14 0000 150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Поступления от денежных пожертвований, предоставляемых физическими лицами получателям средств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209 904,24</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210 843,15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100,45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706 2 18 00 000 00 0000 000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3 247 927,79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3 247 927,79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706 2 18 04 000 00 0000 150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бюджетов городских округов от возврата организациями остатков субсидий прошлых лет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3 247 927,79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3 247 927,79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706 2 18 04 010 14 0000 150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бюджетов муниципальных округов от возврата бюджетными учреждениями остатков субсидий прошлых лет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3 247 927,79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3 247 927,79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706 2 19 00 000 00 0000 000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-8 123 348,15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-9 672 750,13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119,07</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706 2 19 25 304 14 0000 150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-1 027 502,09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-1 027 502,09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706 2 19 25 520 14 0000 150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-1 549 401,98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706 2 19 45 303 14 0000 150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-3 952 569,96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-3 952 569,96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706 2 19 60 010 14 0000 150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-3 143 276,10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-3 143 276,10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916B5">
            <w:pPr>
              <w:rPr>
                <w:rFonts w:ascii="Times New Roman" w:hAnsi="Times New Roman" w:cs="Times New Roman"/>
              </w:rPr>
            </w:pPr>
            <w:r w:rsidRPr="00C248A2">
              <w:rPr>
                <w:rFonts w:ascii="Times New Roman" w:hAnsi="Times New Roman" w:cs="Times New Roman"/>
              </w:rPr>
              <w:t>КОМИТЕТ ПО КУЛЬТУРЕ И ТУРИЗМУ АДМИНИСТРАЦИИ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29 491 832,02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26 999 498,48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91,55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29 491 832,02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26 999 498,48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91,55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2 423 985,95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1 818 961,58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75,04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707 1 13 00 000 00 0000 000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ОКАЗАНИЯ ПЛАТНЫХ УСЛУГ И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1 985 574,48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1 380 550,11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69,53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707 1 13 01 000 00 0000 130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оказания платных услуг (работ)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1 984 998,80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1 379 974,43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69,52</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707 1 13 01 994 14 0001 130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783 412,02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78,34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707 1 13 01 994 14 0003 130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984 998,80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596 562,41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60,56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707 1 13 02 000 00 0000 130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575,68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575,68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707 1 13 02 994 14 0000 130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компенсации затрат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575,68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575,68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707 1 16 00 000 00 0000 000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4 438,47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4 438,47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707 1 16 07 000 00 0000 140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4 438,47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4 438,47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707 1 16 07 090 14 0000 140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4 438,47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4 438,47</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433 973,00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433 973,00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707 1 17 15 000 00 0000 150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433 973,00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433 973,00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707 1 17 15 020 14 0103 150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физических лиц на реализацию проекта «Ремонт фасада и входной группы Дома культуры с. Сенгилеевского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133 973,00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133 973,00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707 1 17 15 020 14 0203 150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индивидуальных предпринимателей на реализацию проекта «Ремонт фасада и входной группы Дома культуры с. Сенгилеевского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200 000,00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707 1 17 15 020 14 0303 150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организаций на реализацию проекта «Ремонт фасада и входной группы Дома культуры с. Сенгилеевского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27 067 846,07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25 180 536,90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93,03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26 536 846,07</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24 649 536,90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92,89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707 2 02 25 000 00 0000 150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субъектов Российской Федерации на выплату региональных социальных доплат к пенсии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18 591 554,32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18 591 554,32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707 2 02 25 513 14 0000 150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развитие сети учреждений культурно-досугового типа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12 849 180,00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12 849 180,00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707 2 02 25 519 14 0000 150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муниципальных округов на поддержку отрасли культуры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5 742 374,32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5 742 374,32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707 2 02 29 000 00 0000 150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Субсидии бюджетам за счет средств резервного фонда Президента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7 615 291,75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6 057 982,58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79,55</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707 2 02 29 999 14 0031 150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муниципальных округов (проведение капитального ремонта зданий и сооружений, благоустройство территории муниципальных учреждений культуры муниципальных образований)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5 963 800,00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4 406 490,83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73,89</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707 2 02 29 999 14 1254 150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муниципальных округов (реализация инициативных проектов)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1 651 491,75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1 651 491,75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707 2 02 30 000 00 0000 150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330 000,00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707 2 02 30 024 14 0090 150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330 000,00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531 000,00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531 000,00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707 2 07 04 000 00 0000 150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безвозмездные поступления в бюджеты городских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531 000,00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531 000,00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707 2 07 04 050 14 0000 150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безвозмездные поступления в бюджеты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531 000,00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531 000,00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916B5">
            <w:pPr>
              <w:rPr>
                <w:rFonts w:ascii="Times New Roman" w:hAnsi="Times New Roman" w:cs="Times New Roman"/>
              </w:rPr>
            </w:pPr>
            <w:r w:rsidRPr="00C248A2">
              <w:rPr>
                <w:rFonts w:ascii="Times New Roman" w:hAnsi="Times New Roman" w:cs="Times New Roman"/>
              </w:rPr>
              <w:t>УПРАВЛЕНИЕ ТРУДА И СОЦИАЛЬНОЙ ЗАЩИТЫ НАСЕЛЕНИЯ АДМИНИСТРАЦИИ ШПАКОВСКОГО МУНИЦИПАЛЬНОГО ОКРУГ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1 540 718 077,33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1 543 787 268,70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100,20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1 540 718 077,33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1 543 787 268,70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100,20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709 1 00 00 000 00 0000 000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Налог на прибыль организаций (за исключением консолидированных групп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695 847,70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614 625,78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88,33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709 1 13 00 000 00 0000 000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ОКАЗАНИЯ ПЛАТНЫХ УСЛУГ И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695 847,70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614 625,78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88,33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709 1 13 02 000 00 0000 130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 от компенсации затрат государства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695 847,70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614 625,78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88,33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709 1 13 02 994 14 2000 130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доходы от компенсации затрат бюджетов муниципальных округов (в части доходов казенных учреждений)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695 847,70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614 625,78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88,33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1 540 022 229,63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1 543 172 642,92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100,20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1 547 089 895,85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1 550 242 095,76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100,20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237 418 663,46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237 376 241,32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709 2 02 30 024 14 0040 150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3 143 320,28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3 142 847,43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709 2 02 30 024 14 0041 150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77 101 290,13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77 101 290,13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709 2 02 30 024 14 0042 150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117 164,45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117 164,45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709 2 02 30 024 14 0066 150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ежемесячного пособия на ребенка)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72 103 624,11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72 103 624,11</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709 2 02 30 024 14 0147 150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30 169 121,39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30 134 300,54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99,88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709 2 02 30 024 14 1122 150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18 826 237,66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18 826 237,66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709 2 02 30 024 14 1209 150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24 000,00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16 871,56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70,30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709 2 02 30 024 14 1221 150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34 867 547,68</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34 867 547,68</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709 2 02 30 024 14 1260 150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1 066 357,76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1 066 357,76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1 079 907 772,50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1 083 102 394,55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100,30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709 2 02 35 084 14 0000 150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161 275 424,56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164 475 459,10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101,98</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709 2 02 35 220 14 0000 150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4 399 183,19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4 399 183,19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709 2 02 35 250 14 0000 150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оплату жилищно-коммунальных услуг отдельным категориям граждан</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93 833 526,22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93 833 526,22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709 2 02 35 302 14 0000 150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осуществление ежемесячных выплат на детей в возрасте от трех до семи лет включительно</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593 912 243,31</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593 906 957,35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709 2 02 35 404 14 0000 150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36 805 562,00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36 805 561,49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709 2 02 35 462 14 0000 150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721 860,46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721 860,46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709 2 02 35 573 14 0000 150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муниципальных округов на выполнение полномочий Российской Федерации по осуществлению ежемесячной выплаты в связи с рождением (усыновлением) первого ребенка</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188 959 972,76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188 959 846,74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709 2 02 39 000 00 0000 150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Субвенции бюджетам за счет средств резервного фонда Правительства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229 763 459,89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229 763 459,89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709 2 02 39 998 14 1157 150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229 763 459,89</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229 763 459,89</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709 2 19 00 000 00 0000 000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-7 067 666,22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-7 069 452,84</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709 2 19 35 084 14 0000 150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-287 225,90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-287 113,16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99,96</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709 2 19 35 380 14 0000 150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-264 048,32</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-264 161,06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100,04</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709 2 19 60 010 14 0000 150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-6 516 392,00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-6 518 178,62</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100,03</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916B5">
            <w:pPr>
              <w:rPr>
                <w:rFonts w:ascii="Times New Roman" w:hAnsi="Times New Roman" w:cs="Times New Roman"/>
              </w:rPr>
            </w:pPr>
            <w:r w:rsidRPr="00C248A2">
              <w:rPr>
                <w:rFonts w:ascii="Times New Roman" w:hAnsi="Times New Roman" w:cs="Times New Roman"/>
              </w:rPr>
              <w:t>ДЕМИНСКИЙ ТЕРРИТОРИАЛЬНЫЙ ОТДЕЛ АДМИНИСТРАЦИИ ШПАКОВСКОГО МУНИЦИПАЛЬНОГО ОКРУГ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2 301 800,00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2 301 800,00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2 301 800,00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2 301 800,00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772 1 17 00 000 00 0000 000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601 800,00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601 800,00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772 1 17 15 000 00 0000 150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601 800,00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601 800,00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772 1 17 15 020 14 0101 150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физических лиц на реализацию проекта «Благоустройство пешеходного тротуара по улице Шоссейной хутора Демино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258 400,00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258 400,00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772 1 17 15 020 14 0201 150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индивидуальных предпринимателей на реализацию проекта «Благоустройство пешеходного тротуара по улице Шоссейной хутора Демино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223 400,00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223 400,00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772 1 17 15 020 14 0301 150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организаций на реализацию проекта «Благоустройство пешеходного тротуара по улице Шоссейной хутора Демино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772 2 00 00 000 00 0000 000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1 700 000,00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772 2 02 00 000 00 0000 000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1 700 000,00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772 2 02 29 999 14 1254 150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муниципальных округов (реализация инициативных проектов)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1 700 000,00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1 700 000,00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916B5">
            <w:pPr>
              <w:rPr>
                <w:rFonts w:ascii="Times New Roman" w:hAnsi="Times New Roman" w:cs="Times New Roman"/>
              </w:rPr>
            </w:pPr>
            <w:r w:rsidRPr="00C248A2">
              <w:rPr>
                <w:rFonts w:ascii="Times New Roman" w:hAnsi="Times New Roman" w:cs="Times New Roman"/>
              </w:rPr>
              <w:t>НОВОМАРЬЕВКИЙ ТЕРРИТОРИАЛЬНЫЙ ОТДЕЛ АДМИНИСТРАЦИИ ШПАКОВСКОГО МУНИЦИПАЛЬНОГО ОКРУГ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1 968 485,63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1 968 485,63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1 968 485,63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1 968 485,63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776 1 17 00 000 00 0000 000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270 100,00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270 100,00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776 1 17 15 000 00 0000 150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270 100,00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270 100,00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776 1 17 15 020 14 0102 150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физических лиц на реализацию проекта «III этап благоустройства центра станицы Новомарьевской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90 100,00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90 100,00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776 1 17 15 020 14 0202 150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индивидуальных предпринимателей на реализацию проекта «III этап благоустройства центра станицы Новомарьевской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776 1 17 15 020 14 0302 150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0B59B1">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организаций на реализацию проекта «III этап благоустройства центра станицы Новомарьевской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110 000,00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776 2 00 00 000 00 0000 000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1 698 385,63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1 698 385,63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776 2 02 00 000 00 0000 000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1 698 385,63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1 698 385,63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776 2 02 29 999 14 1254 150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муниципальных округов (реализация инициативных проектов)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1 698 385,63</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1 698 385,63</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916B5">
            <w:pPr>
              <w:rPr>
                <w:rFonts w:ascii="Times New Roman" w:hAnsi="Times New Roman" w:cs="Times New Roman"/>
              </w:rPr>
            </w:pPr>
            <w:r w:rsidRPr="00C248A2">
              <w:rPr>
                <w:rFonts w:ascii="Times New Roman" w:hAnsi="Times New Roman" w:cs="Times New Roman"/>
              </w:rPr>
              <w:t>ТАТАРСКИЙ ТЕРРИТОРИАЛЬНЫЙ ОТДЕЛ АДМИНИСТРАЦИИ ШПАКОВСКОГО МУНИЦИПАЛЬНОГО ОКРУГ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783 275,96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783 275,96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783 275,96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783 275,96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779 1 17 00 000 00 0000 000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187 000,00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187 000,00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779 1 17 15 000 00 0000 150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187 000,00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187 000,00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779 1 17 15 020 14 0104 150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 xml:space="preserve">Инициативные платежи в бюджеты муниципальных округов (поступления средств от физических лиц на реализацию проекта «Благоустройство парковой зоны в с. Татарка Шпаковского муниципального округа </w:t>
            </w:r>
            <w:r w:rsidRPr="00C248A2">
              <w:rPr>
                <w:rFonts w:ascii="Times New Roman" w:hAnsi="Times New Roman" w:cs="Times New Roman"/>
              </w:rPr>
              <w:br/>
              <w:t>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62 000,00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62 000,00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779 1 17 15 020 14 0304 150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организаций на реализацию проекта «Благоустройство парковой зоны в с. Татарка Шпаковского муниципального округа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125 000,00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596 275,96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596 275,96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596 275,96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596 275,96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779 2 02 29 999 14 1254 150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муниципальных округов (реализация инициативных проектов)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596 275,96</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596 275,96</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6916B5">
            <w:pPr>
              <w:rPr>
                <w:rFonts w:ascii="Times New Roman" w:hAnsi="Times New Roman" w:cs="Times New Roman"/>
              </w:rPr>
            </w:pPr>
            <w:r w:rsidRPr="00C248A2">
              <w:rPr>
                <w:rFonts w:ascii="Times New Roman" w:hAnsi="Times New Roman" w:cs="Times New Roman"/>
              </w:rPr>
              <w:t>ПЕЛАГИАДСКИЙ ТЕРРИТОРИАЛЬНЫЙ ОТДЕЛ АДМИНИСТРАЦИИ ШПАКОВСКОГО МУНИЦИПАЛЬНОГО ОКРУГ 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1 815 866,55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1 815 866,55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ДОХОДЫ</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1 815 866,55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1 815 866,55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782 1 17 00 000 00 0000 000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782 1 17 15 000 00 0000 150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Инициативные платежи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315 000,00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782 1 17 15 020 14 0105 150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rsidP="000B59B1">
            <w:pPr>
              <w:rPr>
                <w:rFonts w:ascii="Times New Roman" w:hAnsi="Times New Roman" w:cs="Times New Roman"/>
              </w:rPr>
            </w:pPr>
            <w:r w:rsidRPr="00C248A2">
              <w:rPr>
                <w:rFonts w:ascii="Times New Roman" w:hAnsi="Times New Roman" w:cs="Times New Roman"/>
              </w:rPr>
              <w:t>Инициативные платежи в бюджеты муниципальных округов (поступления средств от физических лиц на реализацию проекта «Благоустройство общественной территории (спортивная площадка) в с. Пелагиада</w:t>
            </w:r>
            <w:r w:rsidR="000B59B1" w:rsidRPr="00C248A2">
              <w:rPr>
                <w:rFonts w:ascii="Times New Roman" w:hAnsi="Times New Roman" w:cs="Times New Roman"/>
              </w:rPr>
              <w:t xml:space="preserve"> </w:t>
            </w:r>
            <w:r w:rsidRPr="00C248A2">
              <w:rPr>
                <w:rFonts w:ascii="Times New Roman" w:hAnsi="Times New Roman" w:cs="Times New Roman"/>
              </w:rPr>
              <w:t xml:space="preserve">Шпаковского муниципального округа </w:t>
            </w:r>
            <w:r w:rsidRPr="00C248A2">
              <w:rPr>
                <w:rFonts w:ascii="Times New Roman" w:hAnsi="Times New Roman" w:cs="Times New Roman"/>
              </w:rPr>
              <w:br/>
              <w:t>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105 000,00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782 1 17 15 020 14 0305 150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 xml:space="preserve">Инициативные платежи в бюджеты муниципальных округов (поступления средств от организаций на реализацию проекта «Благоустройство общественной территории (спортивная площадка) в </w:t>
            </w:r>
            <w:r w:rsidR="006469E5" w:rsidRPr="00C248A2">
              <w:rPr>
                <w:rFonts w:ascii="Times New Roman" w:hAnsi="Times New Roman" w:cs="Times New Roman"/>
              </w:rPr>
              <w:br/>
            </w:r>
            <w:r w:rsidRPr="00C248A2">
              <w:rPr>
                <w:rFonts w:ascii="Times New Roman" w:hAnsi="Times New Roman" w:cs="Times New Roman"/>
              </w:rPr>
              <w:t xml:space="preserve">с. Пелагиада Шпаковского муниципального округа </w:t>
            </w:r>
            <w:r w:rsidRPr="00C248A2">
              <w:rPr>
                <w:rFonts w:ascii="Times New Roman" w:hAnsi="Times New Roman" w:cs="Times New Roman"/>
              </w:rPr>
              <w:br/>
              <w:t>Ставропольского края»)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210 000,00</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210 000,00</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782 2 00 00 000 00 0000 000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1 500 866,55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1 500 866,55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782 2 02 00 000 00 0000 000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БЕЗВОЗМЕЗДНЫЕ ПОСТУПЛЕНИЯ ОТ ДРУГИХ БЮДЖЕТОВ БЮДЖЕТНОЙ СИСТЕМЫ РОССИЙСКОЙ ФЕДЕРАЦИИ</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1 500 866,55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1 500 866,55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782 2 02 29 999 14 1254 150</w:t>
            </w:r>
          </w:p>
        </w:tc>
        <w:tc>
          <w:tcPr>
            <w:tcW w:w="2977" w:type="dxa"/>
            <w:tcBorders>
              <w:top w:val="nil"/>
            </w:tcBorders>
            <w:shd w:val="clear" w:color="auto" w:fill="auto"/>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Прочие субсидии бюджетам муниципальных округов (реализация инициативных проектов)</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1 500 866,55</w:t>
            </w:r>
          </w:p>
        </w:tc>
        <w:tc>
          <w:tcPr>
            <w:tcW w:w="1559"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1 500 866,55</w:t>
            </w:r>
          </w:p>
        </w:tc>
        <w:tc>
          <w:tcPr>
            <w:tcW w:w="1134" w:type="dxa"/>
            <w:tcBorders>
              <w:top w:val="nil"/>
            </w:tcBorders>
            <w:shd w:val="clear" w:color="auto" w:fill="auto"/>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100,00</w:t>
            </w:r>
          </w:p>
        </w:tc>
      </w:tr>
      <w:tr w:rsidR="00C248A2" w:rsidRPr="00C248A2" w:rsidTr="006469E5">
        <w:tblPrEx>
          <w:tblCellMar>
            <w:left w:w="0" w:type="dxa"/>
            <w:right w:w="0" w:type="dxa"/>
          </w:tblCellMar>
        </w:tblPrEx>
        <w:trPr>
          <w:trHeight w:val="20"/>
        </w:trPr>
        <w:tc>
          <w:tcPr>
            <w:tcW w:w="2694" w:type="dxa"/>
            <w:tcBorders>
              <w:left w:val="nil"/>
            </w:tcBorders>
            <w:shd w:val="clear" w:color="auto" w:fill="auto"/>
            <w:noWrap/>
            <w:tcMar>
              <w:top w:w="15" w:type="dxa"/>
              <w:left w:w="15" w:type="dxa"/>
              <w:bottom w:w="0" w:type="dxa"/>
              <w:right w:w="15" w:type="dxa"/>
            </w:tcMar>
            <w:vAlign w:val="bottom"/>
            <w:hideMark/>
          </w:tcPr>
          <w:p w:rsidR="00DC238D" w:rsidRPr="00C248A2" w:rsidRDefault="00DC238D">
            <w:pPr>
              <w:rPr>
                <w:rFonts w:ascii="Times New Roman" w:hAnsi="Times New Roman" w:cs="Times New Roman"/>
              </w:rPr>
            </w:pPr>
            <w:r w:rsidRPr="00C248A2">
              <w:rPr>
                <w:rFonts w:ascii="Times New Roman" w:hAnsi="Times New Roman" w:cs="Times New Roman"/>
              </w:rPr>
              <w:t> </w:t>
            </w:r>
          </w:p>
        </w:tc>
        <w:tc>
          <w:tcPr>
            <w:tcW w:w="2977" w:type="dxa"/>
            <w:shd w:val="clear" w:color="auto" w:fill="auto"/>
            <w:noWrap/>
            <w:tcMar>
              <w:top w:w="15" w:type="dxa"/>
              <w:left w:w="15" w:type="dxa"/>
              <w:bottom w:w="0" w:type="dxa"/>
              <w:right w:w="15" w:type="dxa"/>
            </w:tcMar>
            <w:vAlign w:val="bottom"/>
            <w:hideMark/>
          </w:tcPr>
          <w:p w:rsidR="00DC238D" w:rsidRPr="00C248A2" w:rsidRDefault="00DC238D" w:rsidP="000B59B1">
            <w:pPr>
              <w:rPr>
                <w:rFonts w:ascii="Times New Roman" w:hAnsi="Times New Roman" w:cs="Times New Roman"/>
              </w:rPr>
            </w:pPr>
            <w:r w:rsidRPr="00C248A2">
              <w:rPr>
                <w:rFonts w:ascii="Times New Roman" w:hAnsi="Times New Roman" w:cs="Times New Roman"/>
              </w:rPr>
              <w:t>ВСЕГО:</w:t>
            </w:r>
          </w:p>
        </w:tc>
        <w:tc>
          <w:tcPr>
            <w:tcW w:w="1559" w:type="dxa"/>
            <w:shd w:val="clear" w:color="auto" w:fill="auto"/>
            <w:noWrap/>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6 416 193 540,87</w:t>
            </w:r>
          </w:p>
        </w:tc>
        <w:tc>
          <w:tcPr>
            <w:tcW w:w="1559" w:type="dxa"/>
            <w:shd w:val="clear" w:color="auto" w:fill="auto"/>
            <w:noWrap/>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5 929 499 302,61</w:t>
            </w:r>
          </w:p>
        </w:tc>
        <w:tc>
          <w:tcPr>
            <w:tcW w:w="1134" w:type="dxa"/>
            <w:shd w:val="clear" w:color="auto" w:fill="auto"/>
            <w:noWrap/>
            <w:tcMar>
              <w:top w:w="15" w:type="dxa"/>
              <w:left w:w="15" w:type="dxa"/>
              <w:bottom w:w="0" w:type="dxa"/>
              <w:right w:w="15" w:type="dxa"/>
            </w:tcMar>
            <w:vAlign w:val="center"/>
            <w:hideMark/>
          </w:tcPr>
          <w:p w:rsidR="00DC238D" w:rsidRPr="00C248A2" w:rsidRDefault="00DC238D" w:rsidP="00C11704">
            <w:pPr>
              <w:jc w:val="center"/>
              <w:rPr>
                <w:rFonts w:ascii="Times New Roman" w:hAnsi="Times New Roman" w:cs="Times New Roman"/>
              </w:rPr>
            </w:pPr>
            <w:r w:rsidRPr="00C248A2">
              <w:rPr>
                <w:rFonts w:ascii="Times New Roman" w:hAnsi="Times New Roman" w:cs="Times New Roman"/>
              </w:rPr>
              <w:t>92,41</w:t>
            </w:r>
          </w:p>
        </w:tc>
      </w:tr>
    </w:tbl>
    <w:p w:rsidR="00FF474E" w:rsidRPr="00B35FD9" w:rsidRDefault="00FF474E" w:rsidP="00FF474E">
      <w:pPr>
        <w:spacing w:after="0" w:line="240" w:lineRule="auto"/>
        <w:rPr>
          <w:rFonts w:ascii="Times New Roman" w:eastAsia="Times New Roman" w:hAnsi="Times New Roman" w:cs="Times New Roman"/>
          <w:sz w:val="28"/>
          <w:szCs w:val="28"/>
          <w:lang w:eastAsia="ru-RU"/>
        </w:rPr>
      </w:pPr>
    </w:p>
    <w:p w:rsidR="00FF474E" w:rsidRPr="00B35FD9" w:rsidRDefault="00FF474E" w:rsidP="00FF474E">
      <w:pPr>
        <w:spacing w:after="0" w:line="240" w:lineRule="auto"/>
        <w:rPr>
          <w:rFonts w:ascii="Times New Roman" w:eastAsia="Times New Roman" w:hAnsi="Times New Roman" w:cs="Times New Roman"/>
          <w:sz w:val="28"/>
          <w:szCs w:val="28"/>
          <w:lang w:eastAsia="ru-RU"/>
        </w:rPr>
      </w:pPr>
    </w:p>
    <w:p w:rsidR="00FF474E" w:rsidRPr="00B35FD9" w:rsidRDefault="00FF474E" w:rsidP="00FF474E">
      <w:pPr>
        <w:spacing w:after="0" w:line="240" w:lineRule="auto"/>
        <w:rPr>
          <w:rFonts w:ascii="Times New Roman" w:eastAsia="Times New Roman" w:hAnsi="Times New Roman" w:cs="Times New Roman"/>
          <w:sz w:val="28"/>
          <w:szCs w:val="28"/>
          <w:lang w:eastAsia="ru-RU"/>
        </w:rPr>
      </w:pPr>
    </w:p>
    <w:p w:rsidR="00FF474E" w:rsidRDefault="00FF474E" w:rsidP="00FF474E">
      <w:pPr>
        <w:spacing w:after="0" w:line="240" w:lineRule="exact"/>
        <w:rPr>
          <w:rFonts w:ascii="Times New Roman" w:eastAsia="Times New Roman" w:hAnsi="Times New Roman" w:cs="Times New Roman"/>
          <w:sz w:val="28"/>
          <w:szCs w:val="28"/>
          <w:lang w:eastAsia="ru-RU"/>
        </w:rPr>
      </w:pPr>
      <w:r w:rsidRPr="00F35E92">
        <w:rPr>
          <w:rFonts w:ascii="Times New Roman" w:eastAsia="Times New Roman" w:hAnsi="Times New Roman" w:cs="Times New Roman"/>
          <w:sz w:val="28"/>
          <w:szCs w:val="28"/>
          <w:lang w:eastAsia="ru-RU"/>
        </w:rPr>
        <w:t xml:space="preserve">Председатель Думы </w:t>
      </w:r>
    </w:p>
    <w:p w:rsidR="00FF474E" w:rsidRDefault="00FF474E" w:rsidP="00FF474E">
      <w:pPr>
        <w:spacing w:after="0" w:line="240" w:lineRule="exact"/>
        <w:rPr>
          <w:rFonts w:ascii="Times New Roman" w:eastAsia="Times New Roman" w:hAnsi="Times New Roman" w:cs="Times New Roman"/>
          <w:sz w:val="28"/>
          <w:szCs w:val="28"/>
          <w:lang w:eastAsia="ru-RU"/>
        </w:rPr>
      </w:pPr>
      <w:r w:rsidRPr="00F35E92">
        <w:rPr>
          <w:rFonts w:ascii="Times New Roman" w:eastAsia="Times New Roman" w:hAnsi="Times New Roman" w:cs="Times New Roman"/>
          <w:sz w:val="28"/>
          <w:szCs w:val="28"/>
          <w:lang w:eastAsia="ru-RU"/>
        </w:rPr>
        <w:t>Шпаковского</w:t>
      </w:r>
      <w:r>
        <w:rPr>
          <w:rFonts w:ascii="Times New Roman" w:eastAsia="Times New Roman" w:hAnsi="Times New Roman" w:cs="Times New Roman"/>
          <w:sz w:val="28"/>
          <w:szCs w:val="28"/>
          <w:lang w:eastAsia="ru-RU"/>
        </w:rPr>
        <w:t xml:space="preserve"> </w:t>
      </w:r>
      <w:r w:rsidRPr="00F35E92">
        <w:rPr>
          <w:rFonts w:ascii="Times New Roman" w:eastAsia="Times New Roman" w:hAnsi="Times New Roman" w:cs="Times New Roman"/>
          <w:sz w:val="28"/>
          <w:szCs w:val="28"/>
          <w:lang w:eastAsia="ru-RU"/>
        </w:rPr>
        <w:t xml:space="preserve">муниципального </w:t>
      </w:r>
    </w:p>
    <w:p w:rsidR="00FF474E" w:rsidRPr="00F35E92" w:rsidRDefault="00FF474E" w:rsidP="00FF474E">
      <w:pPr>
        <w:spacing w:after="0" w:line="24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F35E92">
        <w:rPr>
          <w:rFonts w:ascii="Times New Roman" w:eastAsia="Times New Roman" w:hAnsi="Times New Roman" w:cs="Times New Roman"/>
          <w:sz w:val="28"/>
          <w:szCs w:val="28"/>
          <w:lang w:eastAsia="ru-RU"/>
        </w:rPr>
        <w:t>круга</w:t>
      </w:r>
      <w:r>
        <w:rPr>
          <w:rFonts w:ascii="Times New Roman" w:eastAsia="Times New Roman" w:hAnsi="Times New Roman" w:cs="Times New Roman"/>
          <w:sz w:val="28"/>
          <w:szCs w:val="28"/>
          <w:lang w:eastAsia="ru-RU"/>
        </w:rPr>
        <w:t xml:space="preserve"> </w:t>
      </w:r>
      <w:r w:rsidRPr="00F35E92">
        <w:rPr>
          <w:rFonts w:ascii="Times New Roman" w:eastAsia="Times New Roman" w:hAnsi="Times New Roman" w:cs="Times New Roman"/>
          <w:sz w:val="28"/>
          <w:szCs w:val="28"/>
          <w:lang w:eastAsia="ru-RU"/>
        </w:rPr>
        <w:t>Ставропольского края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F35E92">
        <w:rPr>
          <w:rFonts w:ascii="Times New Roman" w:eastAsia="Times New Roman" w:hAnsi="Times New Roman" w:cs="Times New Roman"/>
          <w:sz w:val="28"/>
          <w:szCs w:val="28"/>
          <w:lang w:eastAsia="ru-RU"/>
        </w:rPr>
        <w:t>С.В.Печкуров</w:t>
      </w:r>
    </w:p>
    <w:p w:rsidR="00FF474E" w:rsidRPr="00F35E92" w:rsidRDefault="00FF474E" w:rsidP="00FF474E">
      <w:pPr>
        <w:spacing w:after="0" w:line="240" w:lineRule="auto"/>
        <w:rPr>
          <w:rFonts w:ascii="Times New Roman" w:eastAsia="Times New Roman" w:hAnsi="Times New Roman" w:cs="Times New Roman"/>
          <w:sz w:val="28"/>
          <w:szCs w:val="28"/>
          <w:lang w:eastAsia="ru-RU"/>
        </w:rPr>
      </w:pPr>
    </w:p>
    <w:p w:rsidR="00FF474E" w:rsidRPr="00F35E92" w:rsidRDefault="00FF474E" w:rsidP="00FF474E">
      <w:pPr>
        <w:spacing w:after="0" w:line="240" w:lineRule="auto"/>
        <w:rPr>
          <w:rFonts w:ascii="Times New Roman" w:eastAsia="Times New Roman" w:hAnsi="Times New Roman" w:cs="Times New Roman"/>
          <w:sz w:val="28"/>
          <w:szCs w:val="28"/>
          <w:lang w:eastAsia="ru-RU"/>
        </w:rPr>
      </w:pPr>
    </w:p>
    <w:p w:rsidR="00FF474E" w:rsidRPr="00F35E92" w:rsidRDefault="00FF474E" w:rsidP="00FF474E">
      <w:pPr>
        <w:spacing w:after="0" w:line="240" w:lineRule="auto"/>
        <w:rPr>
          <w:rFonts w:ascii="Times New Roman" w:eastAsia="Times New Roman" w:hAnsi="Times New Roman" w:cs="Times New Roman"/>
          <w:sz w:val="28"/>
          <w:szCs w:val="28"/>
          <w:lang w:eastAsia="ru-RU"/>
        </w:rPr>
      </w:pPr>
    </w:p>
    <w:p w:rsidR="00FF474E" w:rsidRPr="00F35E92" w:rsidRDefault="00FF474E" w:rsidP="00FF474E">
      <w:pPr>
        <w:widowControl w:val="0"/>
        <w:suppressAutoHyphens/>
        <w:spacing w:after="0" w:line="240" w:lineRule="exact"/>
        <w:rPr>
          <w:rFonts w:ascii="Times New Roman" w:eastAsia="Times New Roman" w:hAnsi="Times New Roman" w:cs="Times New Roman"/>
          <w:sz w:val="28"/>
          <w:szCs w:val="28"/>
          <w:lang w:eastAsia="ru-RU"/>
        </w:rPr>
      </w:pPr>
      <w:r w:rsidRPr="00F35E92">
        <w:rPr>
          <w:rFonts w:ascii="Times New Roman" w:eastAsia="Times New Roman" w:hAnsi="Times New Roman" w:cs="Times New Roman"/>
          <w:sz w:val="28"/>
          <w:szCs w:val="28"/>
          <w:lang w:eastAsia="ru-RU"/>
        </w:rPr>
        <w:t>Глава Шпаковского</w:t>
      </w:r>
    </w:p>
    <w:p w:rsidR="00FF474E" w:rsidRPr="00F35E92" w:rsidRDefault="00FF474E" w:rsidP="00FF474E">
      <w:pPr>
        <w:widowControl w:val="0"/>
        <w:suppressAutoHyphens/>
        <w:spacing w:after="0" w:line="240" w:lineRule="exact"/>
        <w:rPr>
          <w:rFonts w:ascii="Times New Roman" w:eastAsia="Times New Roman" w:hAnsi="Times New Roman" w:cs="Times New Roman"/>
          <w:sz w:val="28"/>
          <w:szCs w:val="28"/>
          <w:lang w:eastAsia="ru-RU"/>
        </w:rPr>
      </w:pPr>
      <w:r w:rsidRPr="00F35E92">
        <w:rPr>
          <w:rFonts w:ascii="Times New Roman" w:eastAsia="Times New Roman" w:hAnsi="Times New Roman" w:cs="Times New Roman"/>
          <w:sz w:val="28"/>
          <w:szCs w:val="28"/>
          <w:lang w:eastAsia="ru-RU"/>
        </w:rPr>
        <w:t>муниципального округа</w:t>
      </w:r>
    </w:p>
    <w:p w:rsidR="00FF474E" w:rsidRPr="00F35E92" w:rsidRDefault="00FF474E" w:rsidP="00FF474E">
      <w:pPr>
        <w:widowControl w:val="0"/>
        <w:suppressAutoHyphens/>
        <w:spacing w:after="0" w:line="240" w:lineRule="exact"/>
        <w:rPr>
          <w:rFonts w:ascii="Times New Roman" w:eastAsia="Times New Roman" w:hAnsi="Times New Roman" w:cs="Times New Roman"/>
          <w:sz w:val="28"/>
          <w:szCs w:val="28"/>
          <w:lang w:eastAsia="ru-RU"/>
        </w:rPr>
      </w:pPr>
      <w:r w:rsidRPr="00F35E92">
        <w:rPr>
          <w:rFonts w:ascii="Times New Roman" w:eastAsia="Times New Roman" w:hAnsi="Times New Roman" w:cs="Times New Roman"/>
          <w:sz w:val="28"/>
          <w:szCs w:val="28"/>
          <w:lang w:eastAsia="ru-RU"/>
        </w:rPr>
        <w:t>Ставропольского края</w:t>
      </w:r>
      <w:r w:rsidRPr="00F35E92">
        <w:rPr>
          <w:rFonts w:ascii="Times New Roman" w:eastAsia="Times New Roman" w:hAnsi="Times New Roman" w:cs="Times New Roman"/>
          <w:sz w:val="28"/>
          <w:szCs w:val="28"/>
          <w:lang w:eastAsia="ru-RU"/>
        </w:rPr>
        <w:tab/>
      </w:r>
      <w:r w:rsidRPr="00F35E92">
        <w:rPr>
          <w:rFonts w:ascii="Times New Roman" w:eastAsia="Times New Roman" w:hAnsi="Times New Roman" w:cs="Times New Roman"/>
          <w:sz w:val="28"/>
          <w:szCs w:val="28"/>
          <w:lang w:eastAsia="ru-RU"/>
        </w:rPr>
        <w:tab/>
      </w:r>
      <w:r w:rsidRPr="00F35E92">
        <w:rPr>
          <w:rFonts w:ascii="Times New Roman" w:eastAsia="Times New Roman" w:hAnsi="Times New Roman" w:cs="Times New Roman"/>
          <w:sz w:val="28"/>
          <w:szCs w:val="28"/>
          <w:lang w:eastAsia="ru-RU"/>
        </w:rPr>
        <w:tab/>
      </w:r>
      <w:r w:rsidRPr="00F35E92">
        <w:rPr>
          <w:rFonts w:ascii="Times New Roman" w:eastAsia="Times New Roman" w:hAnsi="Times New Roman" w:cs="Times New Roman"/>
          <w:sz w:val="28"/>
          <w:szCs w:val="28"/>
          <w:lang w:eastAsia="ru-RU"/>
        </w:rPr>
        <w:tab/>
      </w:r>
      <w:r w:rsidRPr="00F35E92">
        <w:rPr>
          <w:rFonts w:ascii="Times New Roman" w:eastAsia="Times New Roman" w:hAnsi="Times New Roman" w:cs="Times New Roman"/>
          <w:sz w:val="28"/>
          <w:szCs w:val="28"/>
          <w:lang w:eastAsia="ru-RU"/>
        </w:rPr>
        <w:tab/>
      </w:r>
      <w:r w:rsidRPr="00F35E92">
        <w:rPr>
          <w:rFonts w:ascii="Times New Roman" w:eastAsia="Times New Roman" w:hAnsi="Times New Roman" w:cs="Times New Roman"/>
          <w:sz w:val="28"/>
          <w:szCs w:val="28"/>
          <w:lang w:eastAsia="ru-RU"/>
        </w:rPr>
        <w:tab/>
      </w:r>
      <w:r w:rsidRPr="00F35E92">
        <w:rPr>
          <w:rFonts w:ascii="Times New Roman" w:eastAsia="Times New Roman" w:hAnsi="Times New Roman" w:cs="Times New Roman"/>
          <w:sz w:val="28"/>
          <w:szCs w:val="28"/>
          <w:lang w:eastAsia="ru-RU"/>
        </w:rPr>
        <w:tab/>
      </w:r>
      <w:r w:rsidRPr="00F35E9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F35E92">
        <w:rPr>
          <w:rFonts w:ascii="Times New Roman" w:eastAsia="Times New Roman" w:hAnsi="Times New Roman" w:cs="Times New Roman"/>
          <w:sz w:val="28"/>
          <w:szCs w:val="28"/>
          <w:lang w:eastAsia="ru-RU"/>
        </w:rPr>
        <w:t>И.В.Серов</w:t>
      </w:r>
    </w:p>
    <w:p w:rsidR="00BB161B" w:rsidRPr="006469E5" w:rsidRDefault="00BB161B" w:rsidP="00FF474E">
      <w:pPr>
        <w:spacing w:after="0" w:line="240" w:lineRule="auto"/>
        <w:rPr>
          <w:rFonts w:ascii="Times New Roman" w:eastAsia="Times New Roman" w:hAnsi="Times New Roman" w:cs="Times New Roman"/>
          <w:sz w:val="28"/>
          <w:szCs w:val="28"/>
          <w:lang w:eastAsia="ru-RU"/>
        </w:rPr>
      </w:pPr>
    </w:p>
    <w:sectPr w:rsidR="00BB161B" w:rsidRPr="006469E5" w:rsidSect="006469E5">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6B5" w:rsidRDefault="00DE66B5" w:rsidP="006469E5">
      <w:pPr>
        <w:spacing w:after="0" w:line="240" w:lineRule="auto"/>
      </w:pPr>
      <w:r>
        <w:separator/>
      </w:r>
    </w:p>
  </w:endnote>
  <w:endnote w:type="continuationSeparator" w:id="0">
    <w:p w:rsidR="00DE66B5" w:rsidRDefault="00DE66B5" w:rsidP="0064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6B5" w:rsidRDefault="00DE66B5" w:rsidP="006469E5">
      <w:pPr>
        <w:spacing w:after="0" w:line="240" w:lineRule="auto"/>
      </w:pPr>
      <w:r>
        <w:separator/>
      </w:r>
    </w:p>
  </w:footnote>
  <w:footnote w:type="continuationSeparator" w:id="0">
    <w:p w:rsidR="00DE66B5" w:rsidRDefault="00DE66B5" w:rsidP="00646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829968"/>
      <w:docPartObj>
        <w:docPartGallery w:val="Page Numbers (Top of Page)"/>
        <w:docPartUnique/>
      </w:docPartObj>
    </w:sdtPr>
    <w:sdtEndPr>
      <w:rPr>
        <w:rFonts w:ascii="Times New Roman" w:hAnsi="Times New Roman" w:cs="Times New Roman"/>
        <w:sz w:val="28"/>
        <w:szCs w:val="28"/>
      </w:rPr>
    </w:sdtEndPr>
    <w:sdtContent>
      <w:p w:rsidR="006469E5" w:rsidRPr="006469E5" w:rsidRDefault="006469E5">
        <w:pPr>
          <w:pStyle w:val="a8"/>
          <w:jc w:val="center"/>
          <w:rPr>
            <w:rFonts w:ascii="Times New Roman" w:hAnsi="Times New Roman" w:cs="Times New Roman"/>
            <w:sz w:val="28"/>
            <w:szCs w:val="28"/>
          </w:rPr>
        </w:pPr>
        <w:r w:rsidRPr="006469E5">
          <w:rPr>
            <w:rFonts w:ascii="Times New Roman" w:hAnsi="Times New Roman" w:cs="Times New Roman"/>
            <w:sz w:val="28"/>
            <w:szCs w:val="28"/>
          </w:rPr>
          <w:fldChar w:fldCharType="begin"/>
        </w:r>
        <w:r w:rsidRPr="006469E5">
          <w:rPr>
            <w:rFonts w:ascii="Times New Roman" w:hAnsi="Times New Roman" w:cs="Times New Roman"/>
            <w:sz w:val="28"/>
            <w:szCs w:val="28"/>
          </w:rPr>
          <w:instrText>PAGE   \* MERGEFORMAT</w:instrText>
        </w:r>
        <w:r w:rsidRPr="006469E5">
          <w:rPr>
            <w:rFonts w:ascii="Times New Roman" w:hAnsi="Times New Roman" w:cs="Times New Roman"/>
            <w:sz w:val="28"/>
            <w:szCs w:val="28"/>
          </w:rPr>
          <w:fldChar w:fldCharType="separate"/>
        </w:r>
        <w:r w:rsidR="005346BD">
          <w:rPr>
            <w:rFonts w:ascii="Times New Roman" w:hAnsi="Times New Roman" w:cs="Times New Roman"/>
            <w:noProof/>
            <w:sz w:val="28"/>
            <w:szCs w:val="28"/>
          </w:rPr>
          <w:t>89</w:t>
        </w:r>
        <w:r w:rsidRPr="006469E5">
          <w:rPr>
            <w:rFonts w:ascii="Times New Roman" w:hAnsi="Times New Roman" w:cs="Times New Roman"/>
            <w:sz w:val="28"/>
            <w:szCs w:val="28"/>
          </w:rPr>
          <w:fldChar w:fldCharType="end"/>
        </w:r>
      </w:p>
    </w:sdtContent>
  </w:sdt>
  <w:p w:rsidR="006469E5" w:rsidRDefault="006469E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38"/>
    <w:rsid w:val="00006A31"/>
    <w:rsid w:val="000119F2"/>
    <w:rsid w:val="000159E0"/>
    <w:rsid w:val="000227BD"/>
    <w:rsid w:val="00023442"/>
    <w:rsid w:val="0002363F"/>
    <w:rsid w:val="00025B5D"/>
    <w:rsid w:val="00045647"/>
    <w:rsid w:val="00051F7F"/>
    <w:rsid w:val="00077388"/>
    <w:rsid w:val="00081AD1"/>
    <w:rsid w:val="00091C83"/>
    <w:rsid w:val="000B593D"/>
    <w:rsid w:val="000B59B1"/>
    <w:rsid w:val="000C5857"/>
    <w:rsid w:val="000C7BFB"/>
    <w:rsid w:val="000D01AC"/>
    <w:rsid w:val="000D096C"/>
    <w:rsid w:val="000E21B5"/>
    <w:rsid w:val="000E2838"/>
    <w:rsid w:val="00102CA4"/>
    <w:rsid w:val="00102DE3"/>
    <w:rsid w:val="001103D9"/>
    <w:rsid w:val="00132CB3"/>
    <w:rsid w:val="00154A67"/>
    <w:rsid w:val="001676AF"/>
    <w:rsid w:val="0017137A"/>
    <w:rsid w:val="00174534"/>
    <w:rsid w:val="00174B0E"/>
    <w:rsid w:val="00182109"/>
    <w:rsid w:val="00183402"/>
    <w:rsid w:val="001846AB"/>
    <w:rsid w:val="00187334"/>
    <w:rsid w:val="0019044E"/>
    <w:rsid w:val="00196A20"/>
    <w:rsid w:val="001B0608"/>
    <w:rsid w:val="001E4684"/>
    <w:rsid w:val="001F5425"/>
    <w:rsid w:val="00221764"/>
    <w:rsid w:val="00235B38"/>
    <w:rsid w:val="002367C2"/>
    <w:rsid w:val="002402B7"/>
    <w:rsid w:val="002442CC"/>
    <w:rsid w:val="00247F2F"/>
    <w:rsid w:val="00250256"/>
    <w:rsid w:val="00250620"/>
    <w:rsid w:val="00251182"/>
    <w:rsid w:val="00260F81"/>
    <w:rsid w:val="002657B9"/>
    <w:rsid w:val="002729F7"/>
    <w:rsid w:val="00275343"/>
    <w:rsid w:val="00296C44"/>
    <w:rsid w:val="002C7B12"/>
    <w:rsid w:val="002E3147"/>
    <w:rsid w:val="002E78BC"/>
    <w:rsid w:val="002F1922"/>
    <w:rsid w:val="00312028"/>
    <w:rsid w:val="0031743C"/>
    <w:rsid w:val="003209FB"/>
    <w:rsid w:val="003228C8"/>
    <w:rsid w:val="003378FE"/>
    <w:rsid w:val="00345B4C"/>
    <w:rsid w:val="00355D56"/>
    <w:rsid w:val="00370D04"/>
    <w:rsid w:val="00375BD9"/>
    <w:rsid w:val="003E0236"/>
    <w:rsid w:val="003E7D6A"/>
    <w:rsid w:val="004031CE"/>
    <w:rsid w:val="0040563D"/>
    <w:rsid w:val="0043108A"/>
    <w:rsid w:val="00450228"/>
    <w:rsid w:val="00450C7D"/>
    <w:rsid w:val="00454A18"/>
    <w:rsid w:val="004557B4"/>
    <w:rsid w:val="00464283"/>
    <w:rsid w:val="004740B2"/>
    <w:rsid w:val="00476355"/>
    <w:rsid w:val="0049091C"/>
    <w:rsid w:val="004945A0"/>
    <w:rsid w:val="004B16BE"/>
    <w:rsid w:val="004C16DF"/>
    <w:rsid w:val="004D4498"/>
    <w:rsid w:val="004E6806"/>
    <w:rsid w:val="00501B0E"/>
    <w:rsid w:val="00502FCE"/>
    <w:rsid w:val="005346BD"/>
    <w:rsid w:val="00536B21"/>
    <w:rsid w:val="005417E1"/>
    <w:rsid w:val="00543A99"/>
    <w:rsid w:val="00546CC5"/>
    <w:rsid w:val="00552B6F"/>
    <w:rsid w:val="00554C82"/>
    <w:rsid w:val="00565D16"/>
    <w:rsid w:val="00573E4F"/>
    <w:rsid w:val="00583DF6"/>
    <w:rsid w:val="0059441C"/>
    <w:rsid w:val="005A6884"/>
    <w:rsid w:val="005B03D6"/>
    <w:rsid w:val="005B3F35"/>
    <w:rsid w:val="005B5FFD"/>
    <w:rsid w:val="005C1EC8"/>
    <w:rsid w:val="005C219F"/>
    <w:rsid w:val="005C3765"/>
    <w:rsid w:val="005C4795"/>
    <w:rsid w:val="005C54F3"/>
    <w:rsid w:val="005C61EA"/>
    <w:rsid w:val="005F6ABF"/>
    <w:rsid w:val="00600EDA"/>
    <w:rsid w:val="00601D14"/>
    <w:rsid w:val="00602D62"/>
    <w:rsid w:val="00611480"/>
    <w:rsid w:val="006167EF"/>
    <w:rsid w:val="00624DB3"/>
    <w:rsid w:val="00633762"/>
    <w:rsid w:val="006469E5"/>
    <w:rsid w:val="006522DD"/>
    <w:rsid w:val="00656409"/>
    <w:rsid w:val="00664428"/>
    <w:rsid w:val="0067196F"/>
    <w:rsid w:val="00674B04"/>
    <w:rsid w:val="006768E3"/>
    <w:rsid w:val="006916B5"/>
    <w:rsid w:val="00691B9C"/>
    <w:rsid w:val="0069466E"/>
    <w:rsid w:val="006B3224"/>
    <w:rsid w:val="006B3D74"/>
    <w:rsid w:val="006B51D4"/>
    <w:rsid w:val="006B5686"/>
    <w:rsid w:val="006C25CE"/>
    <w:rsid w:val="006D2E71"/>
    <w:rsid w:val="006D76FD"/>
    <w:rsid w:val="006E6F58"/>
    <w:rsid w:val="006F6D57"/>
    <w:rsid w:val="00702CE8"/>
    <w:rsid w:val="00702D2F"/>
    <w:rsid w:val="007536C5"/>
    <w:rsid w:val="00764C13"/>
    <w:rsid w:val="0077792C"/>
    <w:rsid w:val="00780DDF"/>
    <w:rsid w:val="007829C7"/>
    <w:rsid w:val="00782FC0"/>
    <w:rsid w:val="007D121A"/>
    <w:rsid w:val="007E2E83"/>
    <w:rsid w:val="007E3375"/>
    <w:rsid w:val="007E6203"/>
    <w:rsid w:val="007F466F"/>
    <w:rsid w:val="007F7771"/>
    <w:rsid w:val="008037D8"/>
    <w:rsid w:val="008151EC"/>
    <w:rsid w:val="00817DEE"/>
    <w:rsid w:val="0082027F"/>
    <w:rsid w:val="00826C86"/>
    <w:rsid w:val="008324D9"/>
    <w:rsid w:val="00833EEE"/>
    <w:rsid w:val="00844219"/>
    <w:rsid w:val="008456BB"/>
    <w:rsid w:val="00860FCF"/>
    <w:rsid w:val="00863F03"/>
    <w:rsid w:val="008706A0"/>
    <w:rsid w:val="0087341D"/>
    <w:rsid w:val="00873E6E"/>
    <w:rsid w:val="0089069F"/>
    <w:rsid w:val="00895DFF"/>
    <w:rsid w:val="008A5D42"/>
    <w:rsid w:val="008A7073"/>
    <w:rsid w:val="008C314D"/>
    <w:rsid w:val="008E093B"/>
    <w:rsid w:val="008F3B41"/>
    <w:rsid w:val="009042F3"/>
    <w:rsid w:val="009129D6"/>
    <w:rsid w:val="009336B6"/>
    <w:rsid w:val="00954945"/>
    <w:rsid w:val="00961920"/>
    <w:rsid w:val="00965386"/>
    <w:rsid w:val="00967383"/>
    <w:rsid w:val="00971860"/>
    <w:rsid w:val="0098200B"/>
    <w:rsid w:val="00982406"/>
    <w:rsid w:val="009851DE"/>
    <w:rsid w:val="00991549"/>
    <w:rsid w:val="009945CE"/>
    <w:rsid w:val="00996DA8"/>
    <w:rsid w:val="00997FDD"/>
    <w:rsid w:val="009A157F"/>
    <w:rsid w:val="009A2D89"/>
    <w:rsid w:val="009B7EE2"/>
    <w:rsid w:val="009C06BD"/>
    <w:rsid w:val="009C6547"/>
    <w:rsid w:val="009F4F53"/>
    <w:rsid w:val="009F7233"/>
    <w:rsid w:val="00A11EEB"/>
    <w:rsid w:val="00A140FC"/>
    <w:rsid w:val="00A329EE"/>
    <w:rsid w:val="00A54CD9"/>
    <w:rsid w:val="00A70E01"/>
    <w:rsid w:val="00A80CC7"/>
    <w:rsid w:val="00AA064E"/>
    <w:rsid w:val="00AA150C"/>
    <w:rsid w:val="00AC61A0"/>
    <w:rsid w:val="00AE2F08"/>
    <w:rsid w:val="00AF2FC9"/>
    <w:rsid w:val="00B05D97"/>
    <w:rsid w:val="00B13194"/>
    <w:rsid w:val="00B17D8E"/>
    <w:rsid w:val="00B3258F"/>
    <w:rsid w:val="00B55FFE"/>
    <w:rsid w:val="00B65772"/>
    <w:rsid w:val="00B663DD"/>
    <w:rsid w:val="00B66AFA"/>
    <w:rsid w:val="00B820EE"/>
    <w:rsid w:val="00B9270B"/>
    <w:rsid w:val="00BA6255"/>
    <w:rsid w:val="00BA6439"/>
    <w:rsid w:val="00BB0064"/>
    <w:rsid w:val="00BB161B"/>
    <w:rsid w:val="00BB2E8A"/>
    <w:rsid w:val="00BB5CE3"/>
    <w:rsid w:val="00BD6E79"/>
    <w:rsid w:val="00BE6E84"/>
    <w:rsid w:val="00BF456A"/>
    <w:rsid w:val="00BF54DC"/>
    <w:rsid w:val="00C0098C"/>
    <w:rsid w:val="00C11704"/>
    <w:rsid w:val="00C23678"/>
    <w:rsid w:val="00C248A2"/>
    <w:rsid w:val="00C32E7A"/>
    <w:rsid w:val="00C364E2"/>
    <w:rsid w:val="00C85BEB"/>
    <w:rsid w:val="00C90271"/>
    <w:rsid w:val="00CA413A"/>
    <w:rsid w:val="00CA5138"/>
    <w:rsid w:val="00CB6BEA"/>
    <w:rsid w:val="00CD2D4B"/>
    <w:rsid w:val="00CF13D7"/>
    <w:rsid w:val="00CF5F5E"/>
    <w:rsid w:val="00CF7190"/>
    <w:rsid w:val="00D24031"/>
    <w:rsid w:val="00D56DE7"/>
    <w:rsid w:val="00D57BF6"/>
    <w:rsid w:val="00D6273B"/>
    <w:rsid w:val="00D648CC"/>
    <w:rsid w:val="00D71812"/>
    <w:rsid w:val="00D71DA0"/>
    <w:rsid w:val="00D87017"/>
    <w:rsid w:val="00DA43E4"/>
    <w:rsid w:val="00DC0751"/>
    <w:rsid w:val="00DC0777"/>
    <w:rsid w:val="00DC238D"/>
    <w:rsid w:val="00DD68E1"/>
    <w:rsid w:val="00DE66B5"/>
    <w:rsid w:val="00DF0E5D"/>
    <w:rsid w:val="00E06A89"/>
    <w:rsid w:val="00E100BD"/>
    <w:rsid w:val="00E12C47"/>
    <w:rsid w:val="00E146A9"/>
    <w:rsid w:val="00E26C79"/>
    <w:rsid w:val="00E35DA8"/>
    <w:rsid w:val="00E40060"/>
    <w:rsid w:val="00E519BA"/>
    <w:rsid w:val="00E6099C"/>
    <w:rsid w:val="00E80E4C"/>
    <w:rsid w:val="00E87BE6"/>
    <w:rsid w:val="00EA1A25"/>
    <w:rsid w:val="00EA334F"/>
    <w:rsid w:val="00EA6E7B"/>
    <w:rsid w:val="00EA7CDC"/>
    <w:rsid w:val="00EB4645"/>
    <w:rsid w:val="00EC187E"/>
    <w:rsid w:val="00EC39DD"/>
    <w:rsid w:val="00ED5DB9"/>
    <w:rsid w:val="00EE282F"/>
    <w:rsid w:val="00EE77D3"/>
    <w:rsid w:val="00EF0937"/>
    <w:rsid w:val="00F4261A"/>
    <w:rsid w:val="00F52111"/>
    <w:rsid w:val="00F66C0F"/>
    <w:rsid w:val="00F66DCD"/>
    <w:rsid w:val="00F71B0C"/>
    <w:rsid w:val="00F72AE1"/>
    <w:rsid w:val="00F7318C"/>
    <w:rsid w:val="00F866B7"/>
    <w:rsid w:val="00F90DAE"/>
    <w:rsid w:val="00FA0CC0"/>
    <w:rsid w:val="00FA5904"/>
    <w:rsid w:val="00FC2331"/>
    <w:rsid w:val="00FC6AC6"/>
    <w:rsid w:val="00FF43F0"/>
    <w:rsid w:val="00FF474E"/>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961D2-0738-4518-B57D-F01D06E8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paragraph" w:customStyle="1" w:styleId="xl87">
    <w:name w:val="xl87"/>
    <w:basedOn w:val="a"/>
    <w:rsid w:val="00DC238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
    <w:rsid w:val="00DC238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9">
    <w:name w:val="xl89"/>
    <w:basedOn w:val="a"/>
    <w:rsid w:val="00DC238D"/>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
    <w:rsid w:val="00DC238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8">
    <w:name w:val="header"/>
    <w:basedOn w:val="a"/>
    <w:link w:val="a9"/>
    <w:uiPriority w:val="99"/>
    <w:unhideWhenUsed/>
    <w:rsid w:val="006469E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69E5"/>
  </w:style>
  <w:style w:type="paragraph" w:styleId="aa">
    <w:name w:val="footer"/>
    <w:basedOn w:val="a"/>
    <w:link w:val="ab"/>
    <w:uiPriority w:val="99"/>
    <w:unhideWhenUsed/>
    <w:rsid w:val="006469E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6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847">
      <w:bodyDiv w:val="1"/>
      <w:marLeft w:val="0"/>
      <w:marRight w:val="0"/>
      <w:marTop w:val="0"/>
      <w:marBottom w:val="0"/>
      <w:divBdr>
        <w:top w:val="none" w:sz="0" w:space="0" w:color="auto"/>
        <w:left w:val="none" w:sz="0" w:space="0" w:color="auto"/>
        <w:bottom w:val="none" w:sz="0" w:space="0" w:color="auto"/>
        <w:right w:val="none" w:sz="0" w:space="0" w:color="auto"/>
      </w:divBdr>
    </w:div>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08560301">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54086351">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4040986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FF86-FEE7-4107-9875-B3FE4C77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16795</Words>
  <Characters>95737</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TaDV</dc:creator>
  <cp:lastModifiedBy>ShIN</cp:lastModifiedBy>
  <cp:revision>2</cp:revision>
  <cp:lastPrinted>2023-03-24T12:34:00Z</cp:lastPrinted>
  <dcterms:created xsi:type="dcterms:W3CDTF">2023-06-29T14:28:00Z</dcterms:created>
  <dcterms:modified xsi:type="dcterms:W3CDTF">2023-06-29T14:28:00Z</dcterms:modified>
</cp:coreProperties>
</file>