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8A" w:rsidRDefault="00AF338A" w:rsidP="00AF338A">
      <w:pPr>
        <w:ind w:left="5387"/>
        <w:jc w:val="center"/>
        <w:rPr>
          <w:szCs w:val="28"/>
        </w:rPr>
      </w:pPr>
    </w:p>
    <w:p w:rsidR="00AF338A" w:rsidRDefault="00AF338A" w:rsidP="005F5941">
      <w:pPr>
        <w:spacing w:line="240" w:lineRule="exact"/>
        <w:ind w:left="4395"/>
        <w:jc w:val="center"/>
        <w:rPr>
          <w:szCs w:val="28"/>
        </w:rPr>
      </w:pPr>
      <w:r>
        <w:rPr>
          <w:szCs w:val="28"/>
        </w:rPr>
        <w:t>УТВЕРЖДЕНЫ</w:t>
      </w:r>
    </w:p>
    <w:p w:rsidR="00AF338A" w:rsidRDefault="00791182" w:rsidP="005F5941">
      <w:pPr>
        <w:spacing w:line="240" w:lineRule="exact"/>
        <w:ind w:left="4395"/>
        <w:jc w:val="center"/>
        <w:rPr>
          <w:szCs w:val="28"/>
        </w:rPr>
      </w:pPr>
      <w:r>
        <w:rPr>
          <w:szCs w:val="28"/>
        </w:rPr>
        <w:t xml:space="preserve">постановлением </w:t>
      </w:r>
      <w:r w:rsidR="00AF338A">
        <w:rPr>
          <w:szCs w:val="28"/>
        </w:rPr>
        <w:t xml:space="preserve">администрации Шпаковского муниципального </w:t>
      </w:r>
      <w:r w:rsidR="005F5941">
        <w:rPr>
          <w:szCs w:val="28"/>
        </w:rPr>
        <w:t>округа</w:t>
      </w:r>
      <w:r w:rsidR="00AF338A">
        <w:rPr>
          <w:szCs w:val="28"/>
        </w:rPr>
        <w:t xml:space="preserve"> Ставропольского края</w:t>
      </w:r>
    </w:p>
    <w:p w:rsidR="00791182" w:rsidRDefault="00AF338A" w:rsidP="005F5941">
      <w:pPr>
        <w:spacing w:line="240" w:lineRule="exact"/>
        <w:ind w:left="4395"/>
        <w:jc w:val="center"/>
        <w:rPr>
          <w:rFonts w:cs="Times New Roman"/>
          <w:szCs w:val="28"/>
        </w:rPr>
      </w:pPr>
      <w:r>
        <w:rPr>
          <w:rFonts w:ascii="Calibri" w:hAnsi="Calibri"/>
          <w:szCs w:val="28"/>
        </w:rPr>
        <w:t>о</w:t>
      </w:r>
      <w:r>
        <w:rPr>
          <w:rFonts w:cs="Times New Roman"/>
          <w:szCs w:val="28"/>
        </w:rPr>
        <w:t xml:space="preserve">т  </w:t>
      </w:r>
      <w:r w:rsidR="00791182">
        <w:rPr>
          <w:rFonts w:cs="Times New Roman"/>
          <w:szCs w:val="28"/>
        </w:rPr>
        <w:t>14 сентября 2022 г. № 1342</w:t>
      </w:r>
    </w:p>
    <w:p w:rsidR="00791182" w:rsidRDefault="00791182" w:rsidP="005F5941">
      <w:pPr>
        <w:spacing w:line="240" w:lineRule="exact"/>
        <w:ind w:left="4395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(в редакции постановления</w:t>
      </w:r>
    </w:p>
    <w:p w:rsidR="00791182" w:rsidRDefault="00791182" w:rsidP="005F5941">
      <w:pPr>
        <w:spacing w:line="240" w:lineRule="exact"/>
        <w:ind w:left="4395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Шпаковского</w:t>
      </w:r>
    </w:p>
    <w:p w:rsidR="00791182" w:rsidRDefault="00791182" w:rsidP="005F5941">
      <w:pPr>
        <w:spacing w:line="240" w:lineRule="exact"/>
        <w:ind w:left="4395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округа</w:t>
      </w:r>
    </w:p>
    <w:p w:rsidR="00AF338A" w:rsidRDefault="00791182" w:rsidP="005F5941">
      <w:pPr>
        <w:spacing w:line="240" w:lineRule="exact"/>
        <w:ind w:left="4395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Ставропольского края </w:t>
      </w:r>
    </w:p>
    <w:p w:rsidR="005F5941" w:rsidRDefault="00C809B8" w:rsidP="005F5941">
      <w:pPr>
        <w:spacing w:line="240" w:lineRule="exact"/>
        <w:ind w:left="4395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18 марта 2025 г. № 340)</w:t>
      </w:r>
      <w:bookmarkStart w:id="0" w:name="_GoBack"/>
      <w:bookmarkEnd w:id="0"/>
    </w:p>
    <w:p w:rsidR="00295893" w:rsidRDefault="00295893" w:rsidP="00471154">
      <w:pPr>
        <w:spacing w:line="240" w:lineRule="exact"/>
        <w:jc w:val="both"/>
      </w:pPr>
    </w:p>
    <w:p w:rsidR="00295893" w:rsidRDefault="00295893" w:rsidP="00471154">
      <w:pPr>
        <w:spacing w:line="240" w:lineRule="exact"/>
        <w:jc w:val="both"/>
      </w:pPr>
    </w:p>
    <w:p w:rsidR="00AF338A" w:rsidRDefault="00AF338A" w:rsidP="00AF338A">
      <w:pPr>
        <w:shd w:val="clear" w:color="auto" w:fill="FFFFFF"/>
        <w:tabs>
          <w:tab w:val="left" w:pos="4301"/>
          <w:tab w:val="left" w:pos="8434"/>
        </w:tabs>
        <w:jc w:val="center"/>
        <w:rPr>
          <w:szCs w:val="28"/>
        </w:rPr>
      </w:pPr>
      <w:r>
        <w:rPr>
          <w:szCs w:val="28"/>
        </w:rPr>
        <w:t>ТАРИФЫ</w:t>
      </w:r>
    </w:p>
    <w:p w:rsidR="00AF338A" w:rsidRDefault="00AF338A" w:rsidP="00AF338A">
      <w:pPr>
        <w:shd w:val="clear" w:color="auto" w:fill="FFFFFF"/>
        <w:tabs>
          <w:tab w:val="left" w:pos="4301"/>
          <w:tab w:val="left" w:pos="8434"/>
        </w:tabs>
        <w:jc w:val="center"/>
        <w:rPr>
          <w:szCs w:val="28"/>
        </w:rPr>
      </w:pPr>
    </w:p>
    <w:p w:rsidR="00AF338A" w:rsidRDefault="00AF338A" w:rsidP="005F5941">
      <w:pPr>
        <w:shd w:val="clear" w:color="auto" w:fill="FFFFFF"/>
        <w:tabs>
          <w:tab w:val="left" w:pos="4301"/>
          <w:tab w:val="left" w:pos="8434"/>
        </w:tabs>
        <w:spacing w:line="240" w:lineRule="exact"/>
        <w:jc w:val="center"/>
        <w:rPr>
          <w:rFonts w:ascii="Calibri" w:hAnsi="Calibri"/>
          <w:szCs w:val="28"/>
        </w:rPr>
      </w:pPr>
      <w:r>
        <w:rPr>
          <w:szCs w:val="28"/>
        </w:rPr>
        <w:t>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муниципального района»</w:t>
      </w:r>
    </w:p>
    <w:p w:rsidR="00295893" w:rsidRDefault="00295893" w:rsidP="00295893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751"/>
        <w:gridCol w:w="1365"/>
      </w:tblGrid>
      <w:tr w:rsidR="00E3466D" w:rsidTr="00E3466D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Наименование услуги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>
            <w:pPr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 xml:space="preserve">Тариф, </w:t>
            </w:r>
          </w:p>
          <w:p w:rsidR="00E3466D" w:rsidRDefault="00E346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рублей</w:t>
            </w:r>
          </w:p>
        </w:tc>
      </w:tr>
    </w:tbl>
    <w:p w:rsidR="00E3466D" w:rsidRDefault="00E3466D" w:rsidP="00E3466D">
      <w:pPr>
        <w:pStyle w:val="ConsNormal"/>
        <w:ind w:right="-40" w:firstLine="0"/>
        <w:jc w:val="center"/>
        <w:rPr>
          <w:rFonts w:ascii="Times New Roman" w:hAnsi="Times New Roman" w:cs="Times New Roman"/>
          <w:color w:val="000000"/>
          <w:spacing w:val="1"/>
          <w:sz w:val="2"/>
          <w:szCs w:val="2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46"/>
        <w:gridCol w:w="1325"/>
      </w:tblGrid>
      <w:tr w:rsidR="00E3466D" w:rsidTr="005F5941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5F5941" w:rsidTr="00E457CA">
        <w:trPr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41" w:rsidRDefault="005F5941" w:rsidP="005F5941">
            <w:pPr>
              <w:spacing w:line="204" w:lineRule="auto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5F5941">
              <w:rPr>
                <w:rFonts w:eastAsia="Calibri"/>
                <w:color w:val="000000" w:themeColor="text1"/>
                <w:szCs w:val="28"/>
              </w:rPr>
              <w:t>Копировально-множительные услуги</w:t>
            </w:r>
          </w:p>
          <w:p w:rsidR="005F5941" w:rsidRDefault="005F5941" w:rsidP="005F5941">
            <w:pPr>
              <w:spacing w:line="204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Ламинирование</w:t>
            </w:r>
            <w:proofErr w:type="spellEnd"/>
            <w:r>
              <w:rPr>
                <w:color w:val="000000" w:themeColor="text1"/>
                <w:szCs w:val="28"/>
              </w:rPr>
              <w:t xml:space="preserve"> листа формата А4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43,00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Набор текста (1 страница формата А4, 14 шрифт,</w:t>
            </w:r>
            <w:r w:rsidR="005F594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1,5 межстрочный интервал)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48,00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3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Печать ч/б документа с электронного носителя формат А4 (1 страница)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8,00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4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Печать цветная на листе формата А4 (1 страница)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22,00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5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Сканирование текста, фотографии, рисунка (1 страница формата А4)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14,00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6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Редактирование готового текста на электронном носителе (1 страница формата А4 без распечатки)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7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Фотопечать цветная размером 10х15 см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35,00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8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Фотопечать цветная размером 20х30 см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47,00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9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Фото на паспорт (гражданина РФ, загранпаспорт)</w:t>
            </w:r>
          </w:p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 фотографии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192,00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10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Отправка документов в электронном виде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100,00</w:t>
            </w:r>
          </w:p>
        </w:tc>
      </w:tr>
      <w:tr w:rsidR="005F5941" w:rsidTr="009863C2">
        <w:trPr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41" w:rsidRDefault="005F5941" w:rsidP="005F5941">
            <w:pPr>
              <w:spacing w:line="204" w:lineRule="auto"/>
              <w:jc w:val="center"/>
              <w:rPr>
                <w:color w:val="000000" w:themeColor="text1"/>
                <w:szCs w:val="28"/>
              </w:rPr>
            </w:pPr>
          </w:p>
          <w:p w:rsidR="005F5941" w:rsidRDefault="005F5941" w:rsidP="005F5941">
            <w:pPr>
              <w:spacing w:line="204" w:lineRule="auto"/>
              <w:jc w:val="center"/>
              <w:rPr>
                <w:color w:val="000000" w:themeColor="text1"/>
                <w:szCs w:val="28"/>
              </w:rPr>
            </w:pPr>
            <w:r w:rsidRPr="005F5941">
              <w:rPr>
                <w:color w:val="000000" w:themeColor="text1"/>
                <w:szCs w:val="28"/>
              </w:rPr>
              <w:t>Юридические услуги</w:t>
            </w:r>
          </w:p>
          <w:p w:rsidR="005F5941" w:rsidRDefault="005F5941" w:rsidP="005F5941">
            <w:pPr>
              <w:spacing w:line="204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договора купли-продажи, предварительного договора купли-продажи (1 объект, 2 стороны)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1210,00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 составлении договора купли-продажи, предварительного договора купли-продажи (каждый последующий объект)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70,00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13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 составлении договора купли-продажи, предварительного договора купли-продажи (каждая последующая сторона)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70,00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14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договора купли-продажи земельного участка и жилого строения за счет средств материнского капитала (либо ипотечного кредитования)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2050,00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lastRenderedPageBreak/>
              <w:t>15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договора аренды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1230,00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16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договора мены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1270,00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17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договора дарения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1230,00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18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договора цессии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1235,00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19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дополнительного соглашения к договору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820,00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20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соглашения о расторжении договора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820,00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акта приема-передачи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410,00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расписки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410,00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23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договора найма жилого помещения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590,00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24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уведомления об уступке прав к договору аренды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590,00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25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Юридическое сопровождение при оформлении сделок (купля-продажа земельного участка и жилого строения за счет средств материнского капитала (либо ипотечного кредитования)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3050,00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26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Юридическое сопровождение при оформлении сделок (купля-продажа, мена и т.д.) 3 и более объекта, 3 и более стороны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2315,00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27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Юридическое сопровождение при оформлении сделок (купля-продажа, мена и т.д.) 2 объекта, 2 стороны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2180,00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28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Юридическое сопровождение при оформлении сделок (купля-продажа, мена и т.д.) 1 объект, 2 стороны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1970,00</w:t>
            </w:r>
          </w:p>
        </w:tc>
      </w:tr>
      <w:tr w:rsidR="005F5941" w:rsidTr="00724837">
        <w:trPr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41" w:rsidRDefault="005F5941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 w:themeColor="text1"/>
                <w:szCs w:val="28"/>
              </w:rPr>
            </w:pPr>
          </w:p>
          <w:p w:rsidR="005F5941" w:rsidRDefault="005F5941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 w:themeColor="text1"/>
                <w:szCs w:val="28"/>
              </w:rPr>
            </w:pPr>
            <w:r w:rsidRPr="005F5941">
              <w:rPr>
                <w:color w:val="000000" w:themeColor="text1"/>
                <w:szCs w:val="28"/>
              </w:rPr>
              <w:t>Услуги, связанные с выездным обслуживанием заявителей</w:t>
            </w:r>
          </w:p>
          <w:p w:rsidR="005F5941" w:rsidRDefault="005F5941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29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Выезд специалиста на дом для приема документов (в течении 5 рабочих дней с момента поступления заявки)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1990,00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30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Срочный выезд специалиста на дом для приема документов (в течении 1 рабочего дня с момента поступления заявки)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3980,00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31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Доставка результата услуги заявителю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514,00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32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Срочная доставка результата услуги заявителю (в течени</w:t>
            </w:r>
            <w:r w:rsidR="005F5941">
              <w:rPr>
                <w:bCs/>
                <w:color w:val="000000" w:themeColor="text1"/>
                <w:szCs w:val="28"/>
              </w:rPr>
              <w:t>и</w:t>
            </w:r>
            <w:r>
              <w:rPr>
                <w:bCs/>
                <w:color w:val="000000" w:themeColor="text1"/>
                <w:szCs w:val="28"/>
              </w:rPr>
              <w:t xml:space="preserve"> 1 рабочего дня)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1028,00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33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Стоимость 1 км пробега автомашины </w:t>
            </w:r>
          </w:p>
          <w:p w:rsidR="005F5941" w:rsidRDefault="005F5941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7,00</w:t>
            </w:r>
          </w:p>
          <w:p w:rsidR="005F5941" w:rsidRDefault="005F5941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/>
                <w:color w:val="000000" w:themeColor="text1"/>
                <w:szCs w:val="28"/>
              </w:rPr>
            </w:pPr>
          </w:p>
          <w:p w:rsidR="005F5941" w:rsidRDefault="005F5941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5F5941" w:rsidTr="005C0CB4">
        <w:trPr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41" w:rsidRDefault="005F5941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color w:val="000000" w:themeColor="text1"/>
                <w:szCs w:val="28"/>
              </w:rPr>
            </w:pPr>
          </w:p>
          <w:p w:rsidR="005F5941" w:rsidRDefault="005F5941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5F5941">
              <w:rPr>
                <w:bCs/>
                <w:color w:val="000000" w:themeColor="text1"/>
                <w:szCs w:val="28"/>
              </w:rPr>
              <w:t>Услуги по передаче неисключительных срочных имущественных прав</w:t>
            </w:r>
          </w:p>
          <w:p w:rsidR="005F5941" w:rsidRDefault="005F5941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34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Услуги по поиску, подборке, информированию и консультированию заявителей по получению сертификата ключа проверки электронной подписи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согласно условиям договора</w:t>
            </w:r>
          </w:p>
        </w:tc>
      </w:tr>
      <w:tr w:rsidR="005F5941" w:rsidTr="00583336">
        <w:trPr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41" w:rsidRDefault="005F5941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color w:val="000000" w:themeColor="text1"/>
                <w:szCs w:val="28"/>
              </w:rPr>
            </w:pPr>
          </w:p>
          <w:p w:rsidR="005F5941" w:rsidRDefault="005F5941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5F5941">
              <w:rPr>
                <w:bCs/>
                <w:color w:val="000000" w:themeColor="text1"/>
                <w:szCs w:val="28"/>
              </w:rPr>
              <w:t>Услуги по созданию комфортных условий при организации предоставления услуг</w:t>
            </w:r>
          </w:p>
          <w:p w:rsidR="005F5941" w:rsidRDefault="005F5941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35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Услуги об информационно- технологическом взаимодействии по созданию условий для осуществления заявителем безналичных платежей с использованием электронных программно-технических средств (</w:t>
            </w:r>
            <w:r>
              <w:rPr>
                <w:bCs/>
                <w:color w:val="000000" w:themeColor="text1"/>
                <w:szCs w:val="28"/>
                <w:lang w:val="en-US"/>
              </w:rPr>
              <w:t>POS</w:t>
            </w:r>
            <w:r>
              <w:rPr>
                <w:bCs/>
                <w:color w:val="000000" w:themeColor="text1"/>
                <w:szCs w:val="28"/>
              </w:rPr>
              <w:t>-терминалов)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согласно условиям договора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36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Прием заявки о заключении договора подключения (технологическом присоединении) объектов строительства к сети газораспределения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122,00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lastRenderedPageBreak/>
              <w:t>37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Привлечение юридических лиц и индивидуальных предпринимателей к покупке банковских услуг и/или небанковских сервисов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согласно условиям агентского договора</w:t>
            </w:r>
          </w:p>
        </w:tc>
      </w:tr>
      <w:tr w:rsidR="00E3466D" w:rsidTr="005F594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38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both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Оказание услуг по приему заявлений физических и юридических лиц, а также индивидуальных предпринимателей о письменном переводе документов, включая перевод документов с нотариальным свидетельствованием подлинности подписи переводчика, проставлении </w:t>
            </w:r>
            <w:proofErr w:type="spellStart"/>
            <w:r>
              <w:rPr>
                <w:bCs/>
                <w:color w:val="000000" w:themeColor="text1"/>
                <w:szCs w:val="28"/>
              </w:rPr>
              <w:t>апостиля</w:t>
            </w:r>
            <w:proofErr w:type="spellEnd"/>
            <w:r>
              <w:rPr>
                <w:bCs/>
                <w:color w:val="000000" w:themeColor="text1"/>
                <w:szCs w:val="28"/>
              </w:rPr>
              <w:t xml:space="preserve"> в компетентных органах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6D" w:rsidRDefault="00E3466D" w:rsidP="005F5941">
            <w:pPr>
              <w:widowControl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согласно условиям агентского договора</w:t>
            </w:r>
          </w:p>
        </w:tc>
      </w:tr>
    </w:tbl>
    <w:p w:rsidR="00E3466D" w:rsidRDefault="00E3466D" w:rsidP="00E3466D">
      <w:pPr>
        <w:rPr>
          <w:rFonts w:eastAsia="Times New Roman" w:cs="Times New Roman"/>
          <w:color w:val="000000" w:themeColor="text1"/>
          <w:szCs w:val="28"/>
        </w:rPr>
      </w:pPr>
    </w:p>
    <w:p w:rsidR="00295893" w:rsidRDefault="00295893" w:rsidP="00C17555">
      <w:pPr>
        <w:jc w:val="center"/>
      </w:pPr>
    </w:p>
    <w:p w:rsidR="005F5941" w:rsidRDefault="005F5941" w:rsidP="00C17555">
      <w:pPr>
        <w:jc w:val="center"/>
      </w:pPr>
    </w:p>
    <w:p w:rsidR="005F5941" w:rsidRDefault="005F5941" w:rsidP="00C17555">
      <w:pPr>
        <w:jc w:val="center"/>
      </w:pPr>
      <w:r>
        <w:t>___________________</w:t>
      </w:r>
    </w:p>
    <w:sectPr w:rsidR="005F5941" w:rsidSect="00F4439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6C24AB"/>
    <w:multiLevelType w:val="hybridMultilevel"/>
    <w:tmpl w:val="6444E048"/>
    <w:lvl w:ilvl="0" w:tplc="CE9E2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C0BA4"/>
    <w:rsid w:val="000E6744"/>
    <w:rsid w:val="001109A1"/>
    <w:rsid w:val="00115440"/>
    <w:rsid w:val="0017072F"/>
    <w:rsid w:val="001E2B45"/>
    <w:rsid w:val="001E6F29"/>
    <w:rsid w:val="001F6088"/>
    <w:rsid w:val="00295893"/>
    <w:rsid w:val="0030280F"/>
    <w:rsid w:val="00315303"/>
    <w:rsid w:val="003A5CC7"/>
    <w:rsid w:val="003D2BB7"/>
    <w:rsid w:val="003F5740"/>
    <w:rsid w:val="003F663F"/>
    <w:rsid w:val="0046367B"/>
    <w:rsid w:val="00465CC3"/>
    <w:rsid w:val="00471154"/>
    <w:rsid w:val="005F5941"/>
    <w:rsid w:val="00643641"/>
    <w:rsid w:val="006452E8"/>
    <w:rsid w:val="00653455"/>
    <w:rsid w:val="006B5A8A"/>
    <w:rsid w:val="00791182"/>
    <w:rsid w:val="007B4F69"/>
    <w:rsid w:val="00842859"/>
    <w:rsid w:val="0088413D"/>
    <w:rsid w:val="00916B71"/>
    <w:rsid w:val="009316FD"/>
    <w:rsid w:val="009761CA"/>
    <w:rsid w:val="009A595D"/>
    <w:rsid w:val="009A658A"/>
    <w:rsid w:val="009D4518"/>
    <w:rsid w:val="009D6F01"/>
    <w:rsid w:val="009E14BE"/>
    <w:rsid w:val="009E3483"/>
    <w:rsid w:val="00AF338A"/>
    <w:rsid w:val="00B41A54"/>
    <w:rsid w:val="00B440D5"/>
    <w:rsid w:val="00BB16AA"/>
    <w:rsid w:val="00BF69C3"/>
    <w:rsid w:val="00C17555"/>
    <w:rsid w:val="00C73CEE"/>
    <w:rsid w:val="00C809B8"/>
    <w:rsid w:val="00D0624D"/>
    <w:rsid w:val="00D736DD"/>
    <w:rsid w:val="00D85A1D"/>
    <w:rsid w:val="00DA71E9"/>
    <w:rsid w:val="00DD7831"/>
    <w:rsid w:val="00E0257A"/>
    <w:rsid w:val="00E3466D"/>
    <w:rsid w:val="00F01A1C"/>
    <w:rsid w:val="00F4439A"/>
    <w:rsid w:val="00F7196E"/>
    <w:rsid w:val="00F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E9A2"/>
  <w15:docId w15:val="{E7D96778-5398-496C-8464-068B5EB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customStyle="1" w:styleId="ConsNormal">
    <w:name w:val="ConsNormal"/>
    <w:rsid w:val="0029589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3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3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Ковтуновская Анна Николаевна</cp:lastModifiedBy>
  <cp:revision>3</cp:revision>
  <cp:lastPrinted>2025-03-19T07:46:00Z</cp:lastPrinted>
  <dcterms:created xsi:type="dcterms:W3CDTF">2025-03-19T08:09:00Z</dcterms:created>
  <dcterms:modified xsi:type="dcterms:W3CDTF">2025-03-20T12:34:00Z</dcterms:modified>
</cp:coreProperties>
</file>