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53DF1" w:rsidRDefault="00B45294" w:rsidP="00453DF1">
      <w:pPr>
        <w:spacing w:line="240" w:lineRule="exact"/>
        <w:jc w:val="center"/>
        <w:rPr>
          <w:sz w:val="28"/>
          <w:szCs w:val="28"/>
        </w:rPr>
      </w:pPr>
      <w:r>
        <w:rPr>
          <w:b/>
        </w:rPr>
        <w:t xml:space="preserve"> </w:t>
      </w:r>
      <w:r w:rsidR="00453DF1">
        <w:rPr>
          <w:b/>
        </w:rPr>
        <w:t xml:space="preserve">  </w:t>
      </w:r>
      <w:r w:rsidR="008A5C41" w:rsidRPr="008B5E3C">
        <w:rPr>
          <w:b/>
        </w:rPr>
        <w:t>г. Михайловск</w:t>
      </w:r>
      <w:r w:rsidR="00453DF1">
        <w:rPr>
          <w:b/>
        </w:rPr>
        <w:t xml:space="preserve">                                                 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0660F5" w:rsidP="00B45294">
      <w:pPr>
        <w:spacing w:line="240" w:lineRule="exact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муниципальную</w:t>
      </w:r>
      <w:r w:rsidR="00B45294" w:rsidRPr="00B4529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45294" w:rsidRPr="00B45294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Шпаковского муниципального округа</w:t>
      </w:r>
      <w:r w:rsidR="00B45294" w:rsidRPr="00B45294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Ставропольского края от 29 сентября 2023 года № 1385</w:t>
      </w:r>
    </w:p>
    <w:bookmarkEnd w:id="0"/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5D5E9A" w:rsidRPr="00B45294" w:rsidRDefault="005D5E9A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proofErr w:type="gramStart"/>
      <w:r w:rsidRPr="00B45294">
        <w:rPr>
          <w:sz w:val="28"/>
          <w:szCs w:val="28"/>
        </w:rPr>
        <w:t xml:space="preserve">В соответствии </w:t>
      </w:r>
      <w:r w:rsidR="00FE3F06" w:rsidRPr="00FE3F06">
        <w:rPr>
          <w:sz w:val="28"/>
          <w:szCs w:val="28"/>
        </w:rPr>
        <w:t xml:space="preserve">с </w:t>
      </w:r>
      <w:r w:rsidR="000660F5">
        <w:rPr>
          <w:sz w:val="28"/>
          <w:szCs w:val="28"/>
        </w:rPr>
        <w:t>Бюджетным Кодексом Российской Федерации, решением Думы Шпаковского муниципального округа Ставропольского края от 07 декабря 2023 г. №524 «О бюджете Шпаковского муниципального округа Ставропольского края на 2024 год и плановый период 2025 и 2026 годов», постановлением администрации Шпаковского муниципального округа Ставропольского края</w:t>
      </w:r>
      <w:r w:rsidRPr="00B45294">
        <w:rPr>
          <w:rFonts w:eastAsia="Calibri"/>
          <w:sz w:val="28"/>
        </w:rPr>
        <w:t xml:space="preserve"> от </w:t>
      </w:r>
      <w:r>
        <w:rPr>
          <w:rFonts w:eastAsia="Calibri"/>
          <w:sz w:val="28"/>
        </w:rPr>
        <w:t>11</w:t>
      </w:r>
      <w:r w:rsidRPr="00B45294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июля</w:t>
      </w:r>
      <w:r w:rsidRPr="00B45294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B45294">
        <w:rPr>
          <w:rFonts w:eastAsia="Calibri"/>
          <w:sz w:val="28"/>
        </w:rPr>
        <w:t xml:space="preserve"> г</w:t>
      </w:r>
      <w:r w:rsidR="00FE3F06">
        <w:rPr>
          <w:rFonts w:eastAsia="Calibri"/>
          <w:sz w:val="28"/>
        </w:rPr>
        <w:t>.</w:t>
      </w:r>
      <w:r w:rsidRPr="00B45294">
        <w:rPr>
          <w:rFonts w:eastAsia="Calibri"/>
          <w:sz w:val="28"/>
        </w:rPr>
        <w:t xml:space="preserve"> № </w:t>
      </w:r>
      <w:r>
        <w:rPr>
          <w:rFonts w:eastAsia="Calibri"/>
          <w:sz w:val="28"/>
        </w:rPr>
        <w:t>92</w:t>
      </w:r>
      <w:r w:rsidRPr="00B45294">
        <w:rPr>
          <w:rFonts w:eastAsia="Calibri"/>
          <w:sz w:val="28"/>
        </w:rPr>
        <w:t xml:space="preserve">9 </w:t>
      </w:r>
      <w:r w:rsidRPr="00B45294">
        <w:rPr>
          <w:sz w:val="28"/>
          <w:szCs w:val="28"/>
        </w:rPr>
        <w:t>«</w:t>
      </w:r>
      <w:r w:rsidR="00C2575B" w:rsidRPr="00C2575B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proofErr w:type="gramEnd"/>
      <w:r w:rsidR="00C2575B" w:rsidRPr="00C2575B">
        <w:rPr>
          <w:bCs/>
          <w:sz w:val="28"/>
          <w:szCs w:val="28"/>
        </w:rPr>
        <w:t xml:space="preserve"> Шпаковского муниципального округа</w:t>
      </w:r>
      <w:r w:rsidRPr="00B45294">
        <w:rPr>
          <w:sz w:val="28"/>
          <w:szCs w:val="28"/>
        </w:rPr>
        <w:t xml:space="preserve">», </w:t>
      </w:r>
      <w:r w:rsidRPr="007217BD">
        <w:rPr>
          <w:sz w:val="28"/>
          <w:szCs w:val="28"/>
        </w:rPr>
        <w:t xml:space="preserve">администрация Шпаковского муниципального </w:t>
      </w:r>
      <w:r w:rsidR="00385B45" w:rsidRPr="007217BD">
        <w:rPr>
          <w:sz w:val="28"/>
          <w:szCs w:val="28"/>
        </w:rPr>
        <w:t>округа</w:t>
      </w:r>
      <w:r w:rsidRPr="007217BD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0660F5" w:rsidP="00B452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Утвердить прилагаемые изменения, которые вносятся </w:t>
      </w:r>
      <w:r w:rsidR="00B45294" w:rsidRPr="00B45294">
        <w:rPr>
          <w:sz w:val="28"/>
          <w:szCs w:val="28"/>
        </w:rPr>
        <w:t xml:space="preserve"> муниципальную программу Шпаковского муниципального округа Ставропольского края «</w:t>
      </w:r>
      <w:r w:rsidR="007217BD" w:rsidRP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 w:rsidR="00CE0B4A">
        <w:rPr>
          <w:sz w:val="28"/>
          <w:szCs w:val="28"/>
        </w:rPr>
        <w:t xml:space="preserve">, утвержденную </w:t>
      </w:r>
      <w:r w:rsidR="00CE0B4A" w:rsidRPr="00CE0B4A">
        <w:rPr>
          <w:sz w:val="28"/>
          <w:szCs w:val="28"/>
        </w:rPr>
        <w:t>постановлением администрации Шпаковского муниципального округа Ставропольского края от 29 сентября 2023 года №1385</w:t>
      </w:r>
      <w:r w:rsidR="00CE0B4A">
        <w:rPr>
          <w:sz w:val="28"/>
          <w:szCs w:val="28"/>
        </w:rPr>
        <w:t xml:space="preserve"> «</w:t>
      </w:r>
      <w:r w:rsidR="00CE0B4A" w:rsidRPr="00CE0B4A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</w:t>
      </w:r>
      <w:proofErr w:type="gramEnd"/>
      <w:r w:rsidR="00CE0B4A" w:rsidRPr="00CE0B4A">
        <w:rPr>
          <w:sz w:val="28"/>
          <w:szCs w:val="28"/>
        </w:rPr>
        <w:t>, совершенствование деятельности добровольных народных дружин»</w:t>
      </w:r>
      <w:r w:rsidR="00834996">
        <w:rPr>
          <w:sz w:val="28"/>
          <w:szCs w:val="28"/>
        </w:rPr>
        <w:t>, изложив ее в новой прилагаемой редакции</w:t>
      </w:r>
      <w:r w:rsidR="00B45294" w:rsidRPr="00B45294">
        <w:rPr>
          <w:sz w:val="28"/>
          <w:szCs w:val="28"/>
        </w:rPr>
        <w:t xml:space="preserve">. </w:t>
      </w:r>
    </w:p>
    <w:p w:rsid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B45294">
        <w:rPr>
          <w:sz w:val="28"/>
          <w:szCs w:val="28"/>
        </w:rPr>
        <w:t>о-</w:t>
      </w:r>
      <w:proofErr w:type="gramEnd"/>
      <w:r w:rsidRPr="00B45294">
        <w:rPr>
          <w:sz w:val="28"/>
          <w:szCs w:val="28"/>
        </w:rPr>
        <w:t xml:space="preserve">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Pr="00B45294">
        <w:rPr>
          <w:sz w:val="28"/>
          <w:szCs w:val="28"/>
        </w:rPr>
        <w:t>Контроль за</w:t>
      </w:r>
      <w:proofErr w:type="gramEnd"/>
      <w:r w:rsidRPr="00B45294">
        <w:rPr>
          <w:sz w:val="28"/>
          <w:szCs w:val="28"/>
        </w:rPr>
        <w:t xml:space="preserve"> выполнением настоящего постановления </w:t>
      </w:r>
      <w:r w:rsidR="00CE0B4A">
        <w:rPr>
          <w:sz w:val="28"/>
          <w:szCs w:val="28"/>
        </w:rPr>
        <w:t>возложить на первого заместителя главы администрации Шпаковского муниципального округа Приходько В.Д.</w:t>
      </w:r>
    </w:p>
    <w:p w:rsidR="00B45294" w:rsidRPr="00B45294" w:rsidRDefault="00B45294" w:rsidP="00B45294">
      <w:pPr>
        <w:jc w:val="both"/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         </w:t>
      </w:r>
      <w:r w:rsidR="007217BD">
        <w:rPr>
          <w:sz w:val="28"/>
          <w:szCs w:val="28"/>
        </w:rPr>
        <w:t>4</w:t>
      </w:r>
      <w:r w:rsidRPr="00B45294">
        <w:rPr>
          <w:sz w:val="28"/>
          <w:szCs w:val="28"/>
        </w:rPr>
        <w:t xml:space="preserve">. Настоящее постановление </w:t>
      </w:r>
      <w:r w:rsidR="0084697C">
        <w:rPr>
          <w:sz w:val="28"/>
          <w:szCs w:val="28"/>
        </w:rPr>
        <w:t xml:space="preserve">вступает в силу на следующий день после дня его официального опубликования, но не ранее </w:t>
      </w:r>
      <w:r w:rsidRPr="00B45294">
        <w:rPr>
          <w:sz w:val="28"/>
          <w:szCs w:val="28"/>
        </w:rPr>
        <w:t>01 января 202</w:t>
      </w:r>
      <w:r>
        <w:rPr>
          <w:sz w:val="28"/>
          <w:szCs w:val="28"/>
        </w:rPr>
        <w:t>4</w:t>
      </w:r>
      <w:r w:rsidRPr="00B45294">
        <w:rPr>
          <w:sz w:val="28"/>
          <w:szCs w:val="28"/>
        </w:rPr>
        <w:t xml:space="preserve"> года.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CE0B4A" w:rsidRDefault="00CE0B4A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5F6A9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F6A94">
        <w:rPr>
          <w:sz w:val="28"/>
          <w:szCs w:val="28"/>
        </w:rPr>
        <w:t xml:space="preserve"> Шпаковского муниципального </w:t>
      </w:r>
    </w:p>
    <w:p w:rsidR="005F6A94" w:rsidRDefault="00B52831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F6A94">
        <w:rPr>
          <w:sz w:val="28"/>
          <w:szCs w:val="28"/>
        </w:rPr>
        <w:t xml:space="preserve"> Ставропольского края                                              </w:t>
      </w:r>
      <w:r w:rsidR="00A05953">
        <w:rPr>
          <w:sz w:val="28"/>
          <w:szCs w:val="28"/>
        </w:rPr>
        <w:t xml:space="preserve">    </w:t>
      </w:r>
      <w:r w:rsidR="00CE0B4A">
        <w:rPr>
          <w:sz w:val="28"/>
          <w:szCs w:val="28"/>
        </w:rPr>
        <w:t xml:space="preserve">        </w:t>
      </w:r>
      <w:r w:rsidR="00A05953">
        <w:rPr>
          <w:sz w:val="28"/>
          <w:szCs w:val="28"/>
        </w:rPr>
        <w:t xml:space="preserve"> </w:t>
      </w:r>
      <w:proofErr w:type="spellStart"/>
      <w:r w:rsidR="00CE0B4A">
        <w:rPr>
          <w:sz w:val="28"/>
          <w:szCs w:val="28"/>
        </w:rPr>
        <w:t>И.В.Серов</w:t>
      </w:r>
      <w:proofErr w:type="spellEnd"/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A45F4A" w:rsidRDefault="00A45F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p w:rsidR="00CE0B4A" w:rsidRDefault="00CE0B4A" w:rsidP="008A5C41">
      <w:pPr>
        <w:spacing w:line="240" w:lineRule="exact"/>
        <w:rPr>
          <w:sz w:val="28"/>
          <w:szCs w:val="28"/>
        </w:rPr>
      </w:pPr>
    </w:p>
    <w:sectPr w:rsidR="00CE0B4A" w:rsidSect="00FE679A">
      <w:headerReference w:type="default" r:id="rId9"/>
      <w:pgSz w:w="11906" w:h="16838"/>
      <w:pgMar w:top="709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8E" w:rsidRDefault="008E768E" w:rsidP="009C4E0B">
      <w:r>
        <w:separator/>
      </w:r>
    </w:p>
  </w:endnote>
  <w:endnote w:type="continuationSeparator" w:id="0">
    <w:p w:rsidR="008E768E" w:rsidRDefault="008E768E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8E" w:rsidRDefault="008E768E" w:rsidP="009C4E0B">
      <w:r>
        <w:separator/>
      </w:r>
    </w:p>
  </w:footnote>
  <w:footnote w:type="continuationSeparator" w:id="0">
    <w:p w:rsidR="008E768E" w:rsidRDefault="008E768E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0B" w:rsidRDefault="009C4E0B">
    <w:pPr>
      <w:pStyle w:val="a4"/>
      <w:jc w:val="center"/>
    </w:pPr>
  </w:p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177DB"/>
    <w:rsid w:val="000660F5"/>
    <w:rsid w:val="000C0AE3"/>
    <w:rsid w:val="00100AC2"/>
    <w:rsid w:val="00104454"/>
    <w:rsid w:val="00110536"/>
    <w:rsid w:val="001648B3"/>
    <w:rsid w:val="001A60D7"/>
    <w:rsid w:val="001B5B86"/>
    <w:rsid w:val="001D0B2F"/>
    <w:rsid w:val="001D2272"/>
    <w:rsid w:val="001E641F"/>
    <w:rsid w:val="00205617"/>
    <w:rsid w:val="002575FE"/>
    <w:rsid w:val="00277947"/>
    <w:rsid w:val="0028183C"/>
    <w:rsid w:val="002855FC"/>
    <w:rsid w:val="002A5C41"/>
    <w:rsid w:val="002B360E"/>
    <w:rsid w:val="002C4543"/>
    <w:rsid w:val="002E78B0"/>
    <w:rsid w:val="00385B45"/>
    <w:rsid w:val="00390010"/>
    <w:rsid w:val="003E00FA"/>
    <w:rsid w:val="003E4CF2"/>
    <w:rsid w:val="00400395"/>
    <w:rsid w:val="00410383"/>
    <w:rsid w:val="00431077"/>
    <w:rsid w:val="004362F2"/>
    <w:rsid w:val="00443B96"/>
    <w:rsid w:val="0044690D"/>
    <w:rsid w:val="00453DF1"/>
    <w:rsid w:val="00460BC1"/>
    <w:rsid w:val="0047334A"/>
    <w:rsid w:val="004E798D"/>
    <w:rsid w:val="0053606C"/>
    <w:rsid w:val="005405EB"/>
    <w:rsid w:val="00597401"/>
    <w:rsid w:val="005D5E9A"/>
    <w:rsid w:val="005F6A94"/>
    <w:rsid w:val="006172C6"/>
    <w:rsid w:val="00670293"/>
    <w:rsid w:val="00717A8E"/>
    <w:rsid w:val="007217BD"/>
    <w:rsid w:val="00724930"/>
    <w:rsid w:val="00726020"/>
    <w:rsid w:val="0074150B"/>
    <w:rsid w:val="007456B0"/>
    <w:rsid w:val="00782DF7"/>
    <w:rsid w:val="00834996"/>
    <w:rsid w:val="00840235"/>
    <w:rsid w:val="0084697C"/>
    <w:rsid w:val="008716DB"/>
    <w:rsid w:val="008A5C41"/>
    <w:rsid w:val="008B1573"/>
    <w:rsid w:val="008D03A5"/>
    <w:rsid w:val="008E768E"/>
    <w:rsid w:val="00960351"/>
    <w:rsid w:val="009604E4"/>
    <w:rsid w:val="00981CC8"/>
    <w:rsid w:val="009B3DDA"/>
    <w:rsid w:val="009C4E0B"/>
    <w:rsid w:val="009D7808"/>
    <w:rsid w:val="00A05953"/>
    <w:rsid w:val="00A45F4A"/>
    <w:rsid w:val="00AA2017"/>
    <w:rsid w:val="00AE3B96"/>
    <w:rsid w:val="00AE6578"/>
    <w:rsid w:val="00B231AE"/>
    <w:rsid w:val="00B35F83"/>
    <w:rsid w:val="00B45294"/>
    <w:rsid w:val="00B52831"/>
    <w:rsid w:val="00B56116"/>
    <w:rsid w:val="00BA1A94"/>
    <w:rsid w:val="00BE2625"/>
    <w:rsid w:val="00BF43A7"/>
    <w:rsid w:val="00C2575B"/>
    <w:rsid w:val="00C533BE"/>
    <w:rsid w:val="00CD7E4A"/>
    <w:rsid w:val="00CE0B4A"/>
    <w:rsid w:val="00D66C7C"/>
    <w:rsid w:val="00DC407D"/>
    <w:rsid w:val="00DD7C93"/>
    <w:rsid w:val="00DF692B"/>
    <w:rsid w:val="00E00BAF"/>
    <w:rsid w:val="00E22DBD"/>
    <w:rsid w:val="00E62307"/>
    <w:rsid w:val="00E80332"/>
    <w:rsid w:val="00ED2ED6"/>
    <w:rsid w:val="00EF18F1"/>
    <w:rsid w:val="00F53561"/>
    <w:rsid w:val="00F538B9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4365-EC2D-4AA4-B95C-D53DD73D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Шкуро Владимир Егорович</cp:lastModifiedBy>
  <cp:revision>77</cp:revision>
  <cp:lastPrinted>2023-08-01T11:14:00Z</cp:lastPrinted>
  <dcterms:created xsi:type="dcterms:W3CDTF">2021-02-15T07:22:00Z</dcterms:created>
  <dcterms:modified xsi:type="dcterms:W3CDTF">2023-12-13T06:23:00Z</dcterms:modified>
</cp:coreProperties>
</file>