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B9" w:rsidRDefault="007421B9" w:rsidP="009D1103">
      <w:pPr>
        <w:widowControl w:val="0"/>
        <w:suppressAutoHyphens/>
        <w:autoSpaceDE w:val="0"/>
        <w:autoSpaceDN w:val="0"/>
        <w:spacing w:after="0" w:line="240" w:lineRule="auto"/>
        <w:jc w:val="center"/>
        <w:rPr>
          <w:rFonts w:ascii="Times New Roman" w:eastAsia="Times New Roman" w:hAnsi="Times New Roman" w:cs="Times New Roman"/>
          <w:caps/>
          <w:color w:val="000000"/>
          <w:sz w:val="28"/>
          <w:szCs w:val="28"/>
          <w:lang w:eastAsia="ru-RU"/>
        </w:rPr>
      </w:pPr>
      <w:r>
        <w:rPr>
          <w:rFonts w:ascii="Times New Roman" w:eastAsia="Times New Roman" w:hAnsi="Times New Roman" w:cs="Times New Roman"/>
          <w:caps/>
          <w:noProof/>
          <w:color w:val="000000"/>
          <w:sz w:val="28"/>
          <w:szCs w:val="28"/>
          <w:lang w:eastAsia="ru-RU"/>
        </w:rPr>
        <w:drawing>
          <wp:anchor distT="0" distB="0" distL="114300" distR="114300" simplePos="0" relativeHeight="251658240" behindDoc="0" locked="0" layoutInCell="1" allowOverlap="1">
            <wp:simplePos x="0" y="0"/>
            <wp:positionH relativeFrom="column">
              <wp:posOffset>2622550</wp:posOffset>
            </wp:positionH>
            <wp:positionV relativeFrom="paragraph">
              <wp:posOffset>3175</wp:posOffset>
            </wp:positionV>
            <wp:extent cx="807720" cy="977900"/>
            <wp:effectExtent l="19050" t="0" r="0" b="0"/>
            <wp:wrapThrough wrapText="bothSides">
              <wp:wrapPolygon edited="0">
                <wp:start x="-509" y="0"/>
                <wp:lineTo x="-509" y="21039"/>
                <wp:lineTo x="21396" y="21039"/>
                <wp:lineTo x="21396" y="0"/>
                <wp:lineTo x="-509" y="0"/>
              </wp:wrapPolygon>
            </wp:wrapThrough>
            <wp:docPr id="2" name="Рисунок 0" descr="Gerb норма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 нормальный.jpg"/>
                    <pic:cNvPicPr>
                      <a:picLocks noChangeAspect="1" noChangeArrowheads="1"/>
                    </pic:cNvPicPr>
                  </pic:nvPicPr>
                  <pic:blipFill>
                    <a:blip r:embed="rId7"/>
                    <a:srcRect/>
                    <a:stretch>
                      <a:fillRect/>
                    </a:stretch>
                  </pic:blipFill>
                  <pic:spPr bwMode="auto">
                    <a:xfrm>
                      <a:off x="0" y="0"/>
                      <a:ext cx="807720" cy="977900"/>
                    </a:xfrm>
                    <a:prstGeom prst="rect">
                      <a:avLst/>
                    </a:prstGeom>
                    <a:noFill/>
                  </pic:spPr>
                </pic:pic>
              </a:graphicData>
            </a:graphic>
          </wp:anchor>
        </w:drawing>
      </w:r>
    </w:p>
    <w:p w:rsidR="007421B9" w:rsidRDefault="007421B9" w:rsidP="009D1103">
      <w:pPr>
        <w:widowControl w:val="0"/>
        <w:suppressAutoHyphens/>
        <w:autoSpaceDE w:val="0"/>
        <w:autoSpaceDN w:val="0"/>
        <w:spacing w:after="0" w:line="240" w:lineRule="auto"/>
        <w:jc w:val="center"/>
        <w:rPr>
          <w:rFonts w:ascii="Times New Roman" w:eastAsia="Times New Roman" w:hAnsi="Times New Roman" w:cs="Times New Roman"/>
          <w:caps/>
          <w:color w:val="000000"/>
          <w:sz w:val="28"/>
          <w:szCs w:val="28"/>
          <w:lang w:eastAsia="ru-RU"/>
        </w:rPr>
      </w:pPr>
    </w:p>
    <w:p w:rsidR="007421B9" w:rsidRDefault="007421B9" w:rsidP="009D1103">
      <w:pPr>
        <w:widowControl w:val="0"/>
        <w:suppressAutoHyphens/>
        <w:autoSpaceDE w:val="0"/>
        <w:autoSpaceDN w:val="0"/>
        <w:spacing w:after="0" w:line="240" w:lineRule="auto"/>
        <w:jc w:val="center"/>
        <w:rPr>
          <w:rFonts w:ascii="Times New Roman" w:eastAsia="Times New Roman" w:hAnsi="Times New Roman" w:cs="Times New Roman"/>
          <w:caps/>
          <w:color w:val="000000"/>
          <w:sz w:val="28"/>
          <w:szCs w:val="28"/>
          <w:lang w:eastAsia="ru-RU"/>
        </w:rPr>
      </w:pPr>
    </w:p>
    <w:p w:rsidR="007421B9" w:rsidRDefault="007421B9" w:rsidP="009D1103">
      <w:pPr>
        <w:widowControl w:val="0"/>
        <w:suppressAutoHyphens/>
        <w:autoSpaceDE w:val="0"/>
        <w:autoSpaceDN w:val="0"/>
        <w:spacing w:after="0" w:line="240" w:lineRule="auto"/>
        <w:jc w:val="center"/>
        <w:rPr>
          <w:rFonts w:ascii="Times New Roman" w:eastAsia="Times New Roman" w:hAnsi="Times New Roman" w:cs="Times New Roman"/>
          <w:caps/>
          <w:color w:val="000000"/>
          <w:sz w:val="28"/>
          <w:szCs w:val="28"/>
          <w:lang w:eastAsia="ru-RU"/>
        </w:rPr>
      </w:pPr>
    </w:p>
    <w:p w:rsidR="007421B9" w:rsidRDefault="007421B9" w:rsidP="009D1103">
      <w:pPr>
        <w:widowControl w:val="0"/>
        <w:suppressAutoHyphens/>
        <w:autoSpaceDE w:val="0"/>
        <w:autoSpaceDN w:val="0"/>
        <w:spacing w:after="0" w:line="240" w:lineRule="auto"/>
        <w:jc w:val="center"/>
        <w:rPr>
          <w:rFonts w:ascii="Times New Roman" w:eastAsia="Times New Roman" w:hAnsi="Times New Roman" w:cs="Times New Roman"/>
          <w:caps/>
          <w:color w:val="000000"/>
          <w:sz w:val="28"/>
          <w:szCs w:val="28"/>
          <w:lang w:eastAsia="ru-RU"/>
        </w:rPr>
      </w:pPr>
    </w:p>
    <w:p w:rsidR="0087181C" w:rsidRPr="0087181C" w:rsidRDefault="0087181C" w:rsidP="009D1103">
      <w:pPr>
        <w:widowControl w:val="0"/>
        <w:suppressAutoHyphens/>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87181C">
        <w:rPr>
          <w:rFonts w:ascii="Times New Roman" w:eastAsia="Times New Roman" w:hAnsi="Times New Roman" w:cs="Times New Roman"/>
          <w:caps/>
          <w:color w:val="000000"/>
          <w:sz w:val="28"/>
          <w:szCs w:val="28"/>
          <w:lang w:eastAsia="ru-RU"/>
        </w:rPr>
        <w:t>ДУМА ШПАКОВСКОГО МУНИЦИПАЛЬНОГО ОКРУГА СТАВРОПОЛЬСКОГО КРАЯ</w:t>
      </w:r>
      <w:r w:rsidRPr="0087181C">
        <w:rPr>
          <w:rFonts w:ascii="Times New Roman" w:eastAsia="Times New Roman" w:hAnsi="Times New Roman" w:cs="Times New Roman"/>
          <w:color w:val="000000"/>
          <w:sz w:val="28"/>
          <w:szCs w:val="28"/>
          <w:lang w:eastAsia="ru-RU"/>
        </w:rPr>
        <w:t>ПЕРВОГО СОЗЫВА</w:t>
      </w:r>
    </w:p>
    <w:p w:rsidR="00923863" w:rsidRPr="0087181C" w:rsidRDefault="00923863" w:rsidP="009D1103">
      <w:pPr>
        <w:widowControl w:val="0"/>
        <w:suppressAutoHyphens/>
        <w:adjustRightInd w:val="0"/>
        <w:spacing w:after="0" w:line="240" w:lineRule="auto"/>
        <w:jc w:val="center"/>
        <w:rPr>
          <w:rFonts w:ascii="Times New Roman" w:eastAsia="Times New Roman" w:hAnsi="Times New Roman" w:cs="Times New Roman"/>
          <w:sz w:val="28"/>
          <w:szCs w:val="28"/>
          <w:lang w:eastAsia="ru-RU"/>
        </w:rPr>
      </w:pPr>
    </w:p>
    <w:p w:rsidR="0087181C" w:rsidRPr="0087181C" w:rsidRDefault="0087181C" w:rsidP="009D1103">
      <w:pPr>
        <w:widowControl w:val="0"/>
        <w:suppressAutoHyphens/>
        <w:adjustRightInd w:val="0"/>
        <w:spacing w:after="0" w:line="240" w:lineRule="auto"/>
        <w:jc w:val="center"/>
        <w:rPr>
          <w:rFonts w:ascii="Times New Roman" w:eastAsia="Times New Roman" w:hAnsi="Times New Roman" w:cs="Times New Roman"/>
          <w:sz w:val="28"/>
          <w:szCs w:val="28"/>
          <w:lang w:eastAsia="ru-RU"/>
        </w:rPr>
      </w:pPr>
      <w:r w:rsidRPr="0087181C">
        <w:rPr>
          <w:rFonts w:ascii="Times New Roman" w:eastAsia="Times New Roman" w:hAnsi="Times New Roman" w:cs="Times New Roman"/>
          <w:sz w:val="28"/>
          <w:szCs w:val="28"/>
          <w:lang w:eastAsia="ru-RU"/>
        </w:rPr>
        <w:t>РЕШЕНИЕ</w:t>
      </w:r>
    </w:p>
    <w:p w:rsidR="0087181C" w:rsidRPr="0087181C"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p>
    <w:tbl>
      <w:tblPr>
        <w:tblW w:w="9464" w:type="dxa"/>
        <w:tblLook w:val="04A0" w:firstRow="1" w:lastRow="0" w:firstColumn="1" w:lastColumn="0" w:noHBand="0" w:noVBand="1"/>
      </w:tblPr>
      <w:tblGrid>
        <w:gridCol w:w="3234"/>
        <w:gridCol w:w="3298"/>
        <w:gridCol w:w="2932"/>
      </w:tblGrid>
      <w:tr w:rsidR="0087181C" w:rsidRPr="0087181C" w:rsidTr="007421B9">
        <w:trPr>
          <w:trHeight w:val="282"/>
        </w:trPr>
        <w:tc>
          <w:tcPr>
            <w:tcW w:w="3234" w:type="dxa"/>
            <w:shd w:val="clear" w:color="auto" w:fill="auto"/>
          </w:tcPr>
          <w:p w:rsidR="0087181C" w:rsidRPr="0087181C" w:rsidRDefault="007421B9" w:rsidP="009D1103">
            <w:pPr>
              <w:widowControl w:val="0"/>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сентября 2021 г.</w:t>
            </w:r>
          </w:p>
        </w:tc>
        <w:tc>
          <w:tcPr>
            <w:tcW w:w="3298" w:type="dxa"/>
            <w:shd w:val="clear" w:color="auto" w:fill="auto"/>
          </w:tcPr>
          <w:p w:rsidR="0087181C" w:rsidRPr="0087181C" w:rsidRDefault="0087181C" w:rsidP="009D1103">
            <w:pPr>
              <w:widowControl w:val="0"/>
              <w:suppressAutoHyphens/>
              <w:spacing w:after="0" w:line="240" w:lineRule="auto"/>
              <w:jc w:val="center"/>
              <w:rPr>
                <w:rFonts w:ascii="Times New Roman" w:eastAsia="Times New Roman" w:hAnsi="Times New Roman" w:cs="Times New Roman"/>
                <w:sz w:val="28"/>
                <w:szCs w:val="28"/>
                <w:lang w:eastAsia="ru-RU"/>
              </w:rPr>
            </w:pPr>
            <w:r w:rsidRPr="0087181C">
              <w:rPr>
                <w:rFonts w:ascii="Times New Roman" w:eastAsia="Times New Roman" w:hAnsi="Times New Roman" w:cs="Times New Roman"/>
                <w:sz w:val="28"/>
                <w:szCs w:val="28"/>
                <w:lang w:eastAsia="ru-RU"/>
              </w:rPr>
              <w:t>г.</w:t>
            </w:r>
            <w:r w:rsidR="0053733C">
              <w:rPr>
                <w:rFonts w:ascii="Times New Roman" w:eastAsia="Times New Roman" w:hAnsi="Times New Roman" w:cs="Times New Roman"/>
                <w:sz w:val="28"/>
                <w:szCs w:val="28"/>
                <w:lang w:eastAsia="ru-RU"/>
              </w:rPr>
              <w:t xml:space="preserve"> </w:t>
            </w:r>
            <w:r w:rsidRPr="0087181C">
              <w:rPr>
                <w:rFonts w:ascii="Times New Roman" w:eastAsia="Times New Roman" w:hAnsi="Times New Roman" w:cs="Times New Roman"/>
                <w:sz w:val="28"/>
                <w:szCs w:val="28"/>
                <w:lang w:eastAsia="ru-RU"/>
              </w:rPr>
              <w:t>Михайловск</w:t>
            </w:r>
          </w:p>
        </w:tc>
        <w:tc>
          <w:tcPr>
            <w:tcW w:w="2932" w:type="dxa"/>
            <w:shd w:val="clear" w:color="auto" w:fill="auto"/>
          </w:tcPr>
          <w:p w:rsidR="0087181C" w:rsidRPr="0087181C" w:rsidRDefault="007421B9" w:rsidP="009D1103">
            <w:pPr>
              <w:widowControl w:val="0"/>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243</w:t>
            </w:r>
          </w:p>
        </w:tc>
      </w:tr>
    </w:tbl>
    <w:p w:rsidR="0087181C" w:rsidRPr="0087181C"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p>
    <w:p w:rsidR="0087181C" w:rsidRPr="00A00C78" w:rsidRDefault="00A00C78" w:rsidP="009D1103">
      <w:pPr>
        <w:widowControl w:val="0"/>
        <w:suppressAutoHyphens/>
        <w:autoSpaceDE w:val="0"/>
        <w:autoSpaceDN w:val="0"/>
        <w:spacing w:after="0" w:line="240" w:lineRule="exact"/>
        <w:jc w:val="both"/>
        <w:rPr>
          <w:rFonts w:ascii="Times New Roman" w:eastAsia="Times New Roman" w:hAnsi="Times New Roman" w:cs="Times New Roman"/>
          <w:sz w:val="28"/>
          <w:szCs w:val="28"/>
          <w:lang w:eastAsia="ru-RU"/>
        </w:rPr>
      </w:pPr>
      <w:r w:rsidRPr="00A00C78">
        <w:rPr>
          <w:rFonts w:ascii="Times New Roman" w:hAnsi="Times New Roman" w:cs="Times New Roman"/>
          <w:sz w:val="28"/>
          <w:szCs w:val="28"/>
        </w:rPr>
        <w:t>Об утверждении Положения о муниципальном земельном контроле на территории Шпаковского муниципального округа Ставропольского края</w:t>
      </w:r>
    </w:p>
    <w:p w:rsidR="0087181C" w:rsidRPr="00923863" w:rsidRDefault="0087181C" w:rsidP="009D1103">
      <w:pPr>
        <w:widowControl w:val="0"/>
        <w:suppressAutoHyphens/>
        <w:spacing w:after="0" w:line="240" w:lineRule="auto"/>
        <w:jc w:val="both"/>
        <w:rPr>
          <w:rFonts w:ascii="Times New Roman" w:eastAsia="Times New Roman" w:hAnsi="Times New Roman" w:cs="Times New Roman"/>
          <w:sz w:val="28"/>
          <w:szCs w:val="28"/>
          <w:lang w:eastAsia="ru-RU"/>
        </w:rPr>
      </w:pPr>
    </w:p>
    <w:p w:rsidR="0087181C" w:rsidRPr="00A00C78" w:rsidRDefault="0087181C" w:rsidP="009D1103">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00C78">
        <w:rPr>
          <w:rFonts w:ascii="Times New Roman" w:eastAsia="Times New Roman" w:hAnsi="Times New Roman" w:cs="Times New Roman"/>
          <w:sz w:val="28"/>
          <w:szCs w:val="28"/>
          <w:lang w:eastAsia="ru-RU"/>
        </w:rPr>
        <w:t>В соответствии с</w:t>
      </w:r>
      <w:r w:rsidR="00A00C78" w:rsidRPr="00A00C78">
        <w:rPr>
          <w:rFonts w:ascii="Times New Roman" w:eastAsia="Calibri" w:hAnsi="Times New Roman" w:cs="Times New Roman"/>
          <w:sz w:val="28"/>
          <w:szCs w:val="28"/>
        </w:rPr>
        <w:t xml:space="preserve"> Земельным </w:t>
      </w:r>
      <w:hyperlink r:id="rId8" w:history="1">
        <w:r w:rsidR="00A00C78" w:rsidRPr="00A00C78">
          <w:rPr>
            <w:rFonts w:ascii="Times New Roman" w:eastAsia="Calibri" w:hAnsi="Times New Roman" w:cs="Times New Roman"/>
            <w:sz w:val="28"/>
            <w:szCs w:val="28"/>
          </w:rPr>
          <w:t>кодекс</w:t>
        </w:r>
      </w:hyperlink>
      <w:r w:rsidR="00A00C78" w:rsidRPr="00A00C78">
        <w:rPr>
          <w:rFonts w:ascii="Times New Roman" w:eastAsia="Calibri" w:hAnsi="Times New Roman" w:cs="Times New Roman"/>
          <w:sz w:val="28"/>
          <w:szCs w:val="28"/>
        </w:rPr>
        <w:t>ом Российской Федерации, федеральными законами от 31 июля 2020 года № 248-ФЗ</w:t>
      </w:r>
      <w:hyperlink r:id="rId9" w:history="1"/>
      <w:r w:rsidR="00A00C78" w:rsidRPr="00A00C78">
        <w:rPr>
          <w:rFonts w:ascii="Times New Roman" w:eastAsia="Calibri" w:hAnsi="Times New Roman" w:cs="Times New Roman"/>
          <w:sz w:val="28"/>
          <w:szCs w:val="28"/>
        </w:rPr>
        <w:t xml:space="preserve"> </w:t>
      </w:r>
      <w:r w:rsidR="00A00C78">
        <w:rPr>
          <w:rFonts w:ascii="Times New Roman" w:eastAsia="Calibri" w:hAnsi="Times New Roman" w:cs="Times New Roman"/>
          <w:sz w:val="28"/>
          <w:szCs w:val="28"/>
        </w:rPr>
        <w:t xml:space="preserve">                                        </w:t>
      </w:r>
      <w:r w:rsidR="00A00C78" w:rsidRPr="00A00C78">
        <w:rPr>
          <w:rFonts w:ascii="Times New Roman" w:eastAsia="Calibri" w:hAnsi="Times New Roman" w:cs="Times New Roman"/>
          <w:sz w:val="28"/>
          <w:szCs w:val="28"/>
        </w:rPr>
        <w:t>«О государственном контроле (надзоре) и муниципальном контроле в Российской Федерации», от 6 октября 2003 года № 131-ФЗ «Об общих принципах организации местного самоуправления в Российской Федерации»</w:t>
      </w:r>
      <w:r w:rsidR="00A00C78" w:rsidRPr="00A00C78">
        <w:rPr>
          <w:rFonts w:ascii="Times New Roman" w:hAnsi="Times New Roman" w:cs="Times New Roman"/>
          <w:color w:val="000000" w:themeColor="text1"/>
          <w:sz w:val="28"/>
          <w:szCs w:val="28"/>
        </w:rPr>
        <w:t>,</w:t>
      </w:r>
      <w:r w:rsidRPr="00A00C78">
        <w:rPr>
          <w:rFonts w:ascii="Times New Roman" w:eastAsia="Times New Roman" w:hAnsi="Times New Roman" w:cs="Times New Roman"/>
          <w:sz w:val="28"/>
          <w:szCs w:val="28"/>
          <w:lang w:eastAsia="ru-RU"/>
        </w:rPr>
        <w:t xml:space="preserve"> </w:t>
      </w:r>
      <w:hyperlink r:id="rId10" w:history="1">
        <w:r w:rsidRPr="00A00C78">
          <w:rPr>
            <w:rFonts w:ascii="Times New Roman" w:eastAsia="Times New Roman" w:hAnsi="Times New Roman" w:cs="Times New Roman"/>
            <w:sz w:val="28"/>
            <w:szCs w:val="28"/>
            <w:lang w:eastAsia="ru-RU"/>
          </w:rPr>
          <w:t>Уставом</w:t>
        </w:r>
      </w:hyperlink>
      <w:r w:rsidRPr="00A00C78">
        <w:rPr>
          <w:rFonts w:ascii="Times New Roman" w:eastAsia="Times New Roman" w:hAnsi="Times New Roman" w:cs="Times New Roman"/>
          <w:sz w:val="28"/>
          <w:szCs w:val="28"/>
          <w:lang w:eastAsia="ru-RU"/>
        </w:rPr>
        <w:t xml:space="preserve"> Шпаковского муниципального округа Ставропольского края Дума Шпаковского муниципального округа Ставропольского края</w:t>
      </w:r>
      <w:proofErr w:type="gramEnd"/>
    </w:p>
    <w:p w:rsidR="0087181C" w:rsidRPr="00923863" w:rsidRDefault="0087181C" w:rsidP="009D1103">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87181C" w:rsidRPr="00923863"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РЕШИЛА:</w:t>
      </w:r>
    </w:p>
    <w:p w:rsidR="0087181C" w:rsidRPr="00923863"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p>
    <w:p w:rsidR="0087181C" w:rsidRDefault="0087181C" w:rsidP="009D1103">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 xml:space="preserve">1. Утвердить </w:t>
      </w:r>
      <w:r w:rsidR="00E11539" w:rsidRPr="00923863">
        <w:rPr>
          <w:rFonts w:ascii="Times New Roman" w:eastAsia="Times New Roman" w:hAnsi="Times New Roman" w:cs="Times New Roman"/>
          <w:sz w:val="28"/>
          <w:szCs w:val="28"/>
          <w:lang w:eastAsia="ru-RU"/>
        </w:rPr>
        <w:t xml:space="preserve">прилагаемое </w:t>
      </w:r>
      <w:r w:rsidRPr="00923863">
        <w:rPr>
          <w:rFonts w:ascii="Times New Roman" w:eastAsia="Times New Roman" w:hAnsi="Times New Roman" w:cs="Times New Roman"/>
          <w:sz w:val="28"/>
          <w:szCs w:val="28"/>
          <w:lang w:eastAsia="ru-RU"/>
        </w:rPr>
        <w:t>Положение</w:t>
      </w:r>
      <w:r w:rsidR="00A00C78" w:rsidRPr="00A00C78">
        <w:rPr>
          <w:rFonts w:ascii="Times New Roman" w:hAnsi="Times New Roman" w:cs="Times New Roman"/>
          <w:sz w:val="28"/>
          <w:szCs w:val="28"/>
        </w:rPr>
        <w:t xml:space="preserve"> о муниципальном земельном контроле на территории Шпаковского муниципального округа Ставропольского края</w:t>
      </w:r>
      <w:r w:rsidRPr="00923863">
        <w:rPr>
          <w:rFonts w:ascii="Times New Roman" w:eastAsia="Times New Roman" w:hAnsi="Times New Roman" w:cs="Times New Roman"/>
          <w:sz w:val="28"/>
          <w:szCs w:val="28"/>
          <w:lang w:eastAsia="ru-RU"/>
        </w:rPr>
        <w:t>.</w:t>
      </w:r>
    </w:p>
    <w:p w:rsidR="0087181C" w:rsidRPr="00923863" w:rsidRDefault="00816BF5" w:rsidP="009D1103">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7181C" w:rsidRPr="00923863">
        <w:rPr>
          <w:rFonts w:ascii="Times New Roman" w:eastAsia="Times New Roman" w:hAnsi="Times New Roman" w:cs="Times New Roman"/>
          <w:sz w:val="28"/>
          <w:szCs w:val="28"/>
          <w:lang w:eastAsia="ru-RU"/>
        </w:rPr>
        <w:t xml:space="preserve">. Настоящее решение вступает в силу на следующий день после дня </w:t>
      </w:r>
      <w:r w:rsidR="00541F87" w:rsidRPr="00923863">
        <w:rPr>
          <w:rFonts w:ascii="Times New Roman" w:eastAsia="Times New Roman" w:hAnsi="Times New Roman" w:cs="Times New Roman"/>
          <w:sz w:val="28"/>
          <w:szCs w:val="28"/>
          <w:lang w:eastAsia="ru-RU"/>
        </w:rPr>
        <w:t xml:space="preserve">его </w:t>
      </w:r>
      <w:r w:rsidR="0087181C" w:rsidRPr="00923863">
        <w:rPr>
          <w:rFonts w:ascii="Times New Roman" w:eastAsia="Times New Roman" w:hAnsi="Times New Roman" w:cs="Times New Roman"/>
          <w:sz w:val="28"/>
          <w:szCs w:val="28"/>
          <w:lang w:eastAsia="ru-RU"/>
        </w:rPr>
        <w:t>официального опубликования.</w:t>
      </w:r>
    </w:p>
    <w:p w:rsidR="0087181C"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p>
    <w:p w:rsidR="00923863" w:rsidRPr="00923863" w:rsidRDefault="00923863" w:rsidP="009D1103">
      <w:pPr>
        <w:widowControl w:val="0"/>
        <w:suppressAutoHyphens/>
        <w:spacing w:after="0" w:line="240" w:lineRule="auto"/>
        <w:rPr>
          <w:rFonts w:ascii="Times New Roman" w:eastAsia="Times New Roman" w:hAnsi="Times New Roman" w:cs="Times New Roman"/>
          <w:sz w:val="28"/>
          <w:szCs w:val="28"/>
          <w:lang w:eastAsia="ru-RU"/>
        </w:rPr>
      </w:pPr>
    </w:p>
    <w:p w:rsidR="0087181C" w:rsidRPr="00923863"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p>
    <w:p w:rsidR="0087181C" w:rsidRPr="00923863" w:rsidRDefault="0087181C" w:rsidP="009D1103">
      <w:pPr>
        <w:widowControl w:val="0"/>
        <w:suppressAutoHyphens/>
        <w:spacing w:after="0" w:line="240" w:lineRule="exact"/>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Председатель Думы</w:t>
      </w:r>
    </w:p>
    <w:p w:rsidR="0087181C" w:rsidRPr="00923863" w:rsidRDefault="0087181C" w:rsidP="009D1103">
      <w:pPr>
        <w:widowControl w:val="0"/>
        <w:suppressAutoHyphens/>
        <w:spacing w:after="0" w:line="240" w:lineRule="exact"/>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Шпаковского муниципального</w:t>
      </w:r>
    </w:p>
    <w:p w:rsidR="0087181C" w:rsidRPr="00923863" w:rsidRDefault="0087181C" w:rsidP="009D1103">
      <w:pPr>
        <w:widowControl w:val="0"/>
        <w:suppressAutoHyphens/>
        <w:spacing w:after="0" w:line="240" w:lineRule="exact"/>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округа Ставропольского края</w:t>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0053733C">
        <w:rPr>
          <w:rFonts w:ascii="Times New Roman" w:eastAsia="Times New Roman" w:hAnsi="Times New Roman" w:cs="Times New Roman"/>
          <w:sz w:val="28"/>
          <w:szCs w:val="28"/>
          <w:lang w:eastAsia="ru-RU"/>
        </w:rPr>
        <w:t xml:space="preserve">               </w:t>
      </w:r>
      <w:r w:rsidR="00693E0D">
        <w:rPr>
          <w:rFonts w:ascii="Times New Roman" w:eastAsia="Times New Roman" w:hAnsi="Times New Roman" w:cs="Times New Roman"/>
          <w:sz w:val="28"/>
          <w:szCs w:val="28"/>
          <w:lang w:eastAsia="ru-RU"/>
        </w:rPr>
        <w:t xml:space="preserve"> </w:t>
      </w:r>
      <w:r w:rsidR="0053733C">
        <w:rPr>
          <w:rFonts w:ascii="Times New Roman" w:eastAsia="Times New Roman" w:hAnsi="Times New Roman" w:cs="Times New Roman"/>
          <w:sz w:val="28"/>
          <w:szCs w:val="28"/>
          <w:lang w:eastAsia="ru-RU"/>
        </w:rPr>
        <w:t xml:space="preserve">  </w:t>
      </w:r>
      <w:proofErr w:type="spellStart"/>
      <w:r w:rsidR="0009607A">
        <w:rPr>
          <w:rFonts w:ascii="Times New Roman" w:eastAsia="Times New Roman" w:hAnsi="Times New Roman" w:cs="Times New Roman"/>
          <w:sz w:val="28"/>
          <w:szCs w:val="28"/>
          <w:lang w:eastAsia="ru-RU"/>
        </w:rPr>
        <w:t>С</w:t>
      </w:r>
      <w:r w:rsidRPr="00923863">
        <w:rPr>
          <w:rFonts w:ascii="Times New Roman" w:eastAsia="Times New Roman" w:hAnsi="Times New Roman" w:cs="Times New Roman"/>
          <w:sz w:val="28"/>
          <w:szCs w:val="28"/>
          <w:lang w:eastAsia="ru-RU"/>
        </w:rPr>
        <w:t>.В.Печкуров</w:t>
      </w:r>
      <w:proofErr w:type="spellEnd"/>
    </w:p>
    <w:p w:rsidR="0087181C" w:rsidRPr="00923863"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p>
    <w:p w:rsidR="0087181C" w:rsidRDefault="0087181C" w:rsidP="009D1103">
      <w:pPr>
        <w:widowControl w:val="0"/>
        <w:suppressAutoHyphens/>
        <w:spacing w:after="0" w:line="240" w:lineRule="auto"/>
        <w:rPr>
          <w:rFonts w:ascii="Times New Roman" w:eastAsia="Times New Roman" w:hAnsi="Times New Roman" w:cs="Times New Roman"/>
          <w:sz w:val="28"/>
          <w:szCs w:val="28"/>
          <w:lang w:eastAsia="ru-RU"/>
        </w:rPr>
      </w:pPr>
    </w:p>
    <w:p w:rsidR="00923863" w:rsidRPr="00923863" w:rsidRDefault="00923863" w:rsidP="009D1103">
      <w:pPr>
        <w:widowControl w:val="0"/>
        <w:suppressAutoHyphens/>
        <w:spacing w:after="0" w:line="240" w:lineRule="auto"/>
        <w:rPr>
          <w:rFonts w:ascii="Times New Roman" w:eastAsia="Times New Roman" w:hAnsi="Times New Roman" w:cs="Times New Roman"/>
          <w:sz w:val="28"/>
          <w:szCs w:val="28"/>
          <w:lang w:eastAsia="ru-RU"/>
        </w:rPr>
      </w:pPr>
    </w:p>
    <w:p w:rsidR="0087181C" w:rsidRPr="00923863" w:rsidRDefault="0087181C" w:rsidP="009D1103">
      <w:pPr>
        <w:widowControl w:val="0"/>
        <w:suppressAutoHyphens/>
        <w:spacing w:after="0" w:line="240" w:lineRule="exact"/>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Глава Шпаковского</w:t>
      </w:r>
    </w:p>
    <w:p w:rsidR="0087181C" w:rsidRPr="00923863" w:rsidRDefault="0087181C" w:rsidP="009D1103">
      <w:pPr>
        <w:widowControl w:val="0"/>
        <w:suppressAutoHyphens/>
        <w:spacing w:after="0" w:line="240" w:lineRule="exact"/>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муниципального округа</w:t>
      </w:r>
    </w:p>
    <w:p w:rsidR="00970D2A" w:rsidRDefault="0087181C" w:rsidP="009D1103">
      <w:pPr>
        <w:widowControl w:val="0"/>
        <w:suppressAutoHyphens/>
        <w:spacing w:after="0" w:line="240" w:lineRule="exact"/>
        <w:rPr>
          <w:rFonts w:ascii="Times New Roman" w:eastAsia="Times New Roman" w:hAnsi="Times New Roman" w:cs="Times New Roman"/>
          <w:sz w:val="28"/>
          <w:szCs w:val="28"/>
          <w:lang w:eastAsia="ru-RU"/>
        </w:rPr>
      </w:pPr>
      <w:r w:rsidRPr="00923863">
        <w:rPr>
          <w:rFonts w:ascii="Times New Roman" w:eastAsia="Times New Roman" w:hAnsi="Times New Roman" w:cs="Times New Roman"/>
          <w:sz w:val="28"/>
          <w:szCs w:val="28"/>
          <w:lang w:eastAsia="ru-RU"/>
        </w:rPr>
        <w:t>Ставропольского края</w:t>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Pr="00923863">
        <w:rPr>
          <w:rFonts w:ascii="Times New Roman" w:eastAsia="Times New Roman" w:hAnsi="Times New Roman" w:cs="Times New Roman"/>
          <w:sz w:val="28"/>
          <w:szCs w:val="28"/>
          <w:lang w:eastAsia="ru-RU"/>
        </w:rPr>
        <w:tab/>
      </w:r>
      <w:r w:rsidR="0053733C">
        <w:rPr>
          <w:rFonts w:ascii="Times New Roman" w:eastAsia="Times New Roman" w:hAnsi="Times New Roman" w:cs="Times New Roman"/>
          <w:sz w:val="28"/>
          <w:szCs w:val="28"/>
          <w:lang w:eastAsia="ru-RU"/>
        </w:rPr>
        <w:t xml:space="preserve">    </w:t>
      </w:r>
      <w:proofErr w:type="spellStart"/>
      <w:r w:rsidRPr="00923863">
        <w:rPr>
          <w:rFonts w:ascii="Times New Roman" w:eastAsia="Times New Roman" w:hAnsi="Times New Roman" w:cs="Times New Roman"/>
          <w:sz w:val="28"/>
          <w:szCs w:val="28"/>
          <w:lang w:eastAsia="ru-RU"/>
        </w:rPr>
        <w:t>И.В.Серов</w:t>
      </w:r>
      <w:proofErr w:type="spellEnd"/>
    </w:p>
    <w:p w:rsidR="00970D2A" w:rsidRDefault="00970D2A" w:rsidP="009D1103">
      <w:pPr>
        <w:widowControl w:val="0"/>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a8"/>
        <w:tblW w:w="4253"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970D2A" w:rsidTr="00CC0FDA">
        <w:tc>
          <w:tcPr>
            <w:tcW w:w="4253" w:type="dxa"/>
            <w:hideMark/>
          </w:tcPr>
          <w:p w:rsidR="00970D2A" w:rsidRDefault="00970D2A" w:rsidP="009D1103">
            <w:pPr>
              <w:widowControl w:val="0"/>
              <w:suppressAutoHyphens/>
              <w:spacing w:line="240" w:lineRule="exact"/>
              <w:jc w:val="center"/>
              <w:rPr>
                <w:rFonts w:ascii="Times New Roman" w:hAnsi="Times New Roman"/>
                <w:sz w:val="28"/>
                <w:szCs w:val="28"/>
              </w:rPr>
            </w:pPr>
            <w:r>
              <w:rPr>
                <w:rFonts w:ascii="Times New Roman" w:hAnsi="Times New Roman"/>
                <w:sz w:val="28"/>
                <w:szCs w:val="28"/>
              </w:rPr>
              <w:lastRenderedPageBreak/>
              <w:t>УТВЕРЖДЕНО</w:t>
            </w:r>
          </w:p>
          <w:p w:rsidR="00970D2A" w:rsidRDefault="00970D2A" w:rsidP="009D1103">
            <w:pPr>
              <w:widowControl w:val="0"/>
              <w:suppressAutoHyphens/>
              <w:spacing w:line="240" w:lineRule="exact"/>
              <w:jc w:val="center"/>
              <w:rPr>
                <w:rFonts w:ascii="Times New Roman" w:hAnsi="Times New Roman"/>
                <w:sz w:val="28"/>
                <w:szCs w:val="28"/>
              </w:rPr>
            </w:pPr>
            <w:r>
              <w:rPr>
                <w:rFonts w:ascii="Times New Roman" w:hAnsi="Times New Roman"/>
                <w:sz w:val="28"/>
                <w:szCs w:val="28"/>
              </w:rPr>
              <w:t>решением Думы Шпаковского</w:t>
            </w:r>
          </w:p>
          <w:p w:rsidR="00970D2A" w:rsidRDefault="00970D2A" w:rsidP="009D1103">
            <w:pPr>
              <w:widowControl w:val="0"/>
              <w:suppressAutoHyphens/>
              <w:spacing w:line="240" w:lineRule="exact"/>
              <w:jc w:val="center"/>
              <w:rPr>
                <w:rFonts w:ascii="Times New Roman" w:hAnsi="Times New Roman"/>
                <w:sz w:val="28"/>
                <w:szCs w:val="28"/>
              </w:rPr>
            </w:pPr>
            <w:r>
              <w:rPr>
                <w:rFonts w:ascii="Times New Roman" w:hAnsi="Times New Roman"/>
                <w:sz w:val="28"/>
                <w:szCs w:val="28"/>
              </w:rPr>
              <w:t>муниципального округа</w:t>
            </w:r>
          </w:p>
          <w:p w:rsidR="00970D2A" w:rsidRDefault="00970D2A" w:rsidP="009D1103">
            <w:pPr>
              <w:widowControl w:val="0"/>
              <w:suppressAutoHyphens/>
              <w:spacing w:line="240" w:lineRule="exact"/>
              <w:jc w:val="center"/>
              <w:rPr>
                <w:rFonts w:ascii="Times New Roman" w:hAnsi="Times New Roman"/>
                <w:sz w:val="28"/>
                <w:szCs w:val="28"/>
              </w:rPr>
            </w:pPr>
            <w:r>
              <w:rPr>
                <w:rFonts w:ascii="Times New Roman" w:hAnsi="Times New Roman"/>
                <w:sz w:val="28"/>
                <w:szCs w:val="28"/>
              </w:rPr>
              <w:t>Ставропольского края</w:t>
            </w:r>
          </w:p>
          <w:p w:rsidR="00970D2A" w:rsidRDefault="00970D2A" w:rsidP="009D1103">
            <w:pPr>
              <w:widowControl w:val="0"/>
              <w:suppressAutoHyphens/>
              <w:spacing w:line="240" w:lineRule="exact"/>
              <w:jc w:val="center"/>
              <w:rPr>
                <w:rFonts w:ascii="Times New Roman" w:hAnsi="Times New Roman"/>
                <w:sz w:val="28"/>
                <w:szCs w:val="28"/>
              </w:rPr>
            </w:pPr>
            <w:r>
              <w:rPr>
                <w:rFonts w:ascii="Times New Roman" w:hAnsi="Times New Roman"/>
                <w:sz w:val="28"/>
                <w:szCs w:val="28"/>
              </w:rPr>
              <w:t>от 29 сентября 2021 г. № 243</w:t>
            </w:r>
          </w:p>
          <w:p w:rsidR="00970D2A" w:rsidRDefault="00970D2A" w:rsidP="009D1103">
            <w:pPr>
              <w:widowControl w:val="0"/>
              <w:suppressAutoHyphens/>
              <w:spacing w:line="240" w:lineRule="exact"/>
              <w:rPr>
                <w:rFonts w:ascii="Times New Roman" w:hAnsi="Times New Roman"/>
                <w:sz w:val="28"/>
                <w:szCs w:val="28"/>
              </w:rPr>
            </w:pPr>
          </w:p>
        </w:tc>
      </w:tr>
    </w:tbl>
    <w:p w:rsidR="00970D2A" w:rsidRDefault="00970D2A" w:rsidP="009D1103">
      <w:pPr>
        <w:widowControl w:val="0"/>
        <w:shd w:val="clear" w:color="auto" w:fill="FFFFFF"/>
        <w:suppressAutoHyphens/>
        <w:spacing w:after="240" w:line="240" w:lineRule="exact"/>
        <w:ind w:left="4253"/>
        <w:contextualSpacing/>
        <w:jc w:val="center"/>
        <w:textAlignment w:val="baseline"/>
        <w:outlineLvl w:val="1"/>
        <w:rPr>
          <w:rFonts w:ascii="Times New Roman" w:eastAsia="Times New Roman" w:hAnsi="Times New Roman" w:cs="Times New Roman"/>
          <w:bCs/>
          <w:sz w:val="28"/>
          <w:szCs w:val="28"/>
        </w:rPr>
      </w:pPr>
    </w:p>
    <w:p w:rsidR="00970D2A" w:rsidRPr="00D06489" w:rsidRDefault="00970D2A" w:rsidP="009D1103">
      <w:pPr>
        <w:widowControl w:val="0"/>
        <w:shd w:val="clear" w:color="auto" w:fill="FFFFFF"/>
        <w:suppressAutoHyphens/>
        <w:spacing w:after="240" w:line="240" w:lineRule="exact"/>
        <w:ind w:left="4253"/>
        <w:contextualSpacing/>
        <w:jc w:val="center"/>
        <w:textAlignment w:val="baseline"/>
        <w:outlineLvl w:val="1"/>
        <w:rPr>
          <w:rFonts w:ascii="Times New Roman" w:eastAsia="Times New Roman" w:hAnsi="Times New Roman" w:cs="Times New Roman"/>
          <w:bCs/>
          <w:sz w:val="28"/>
          <w:szCs w:val="28"/>
        </w:rPr>
      </w:pPr>
    </w:p>
    <w:p w:rsidR="00970D2A" w:rsidRPr="00D06489" w:rsidRDefault="00970D2A" w:rsidP="009D1103">
      <w:pPr>
        <w:widowControl w:val="0"/>
        <w:suppressAutoHyphens/>
        <w:spacing w:after="0" w:line="240" w:lineRule="exact"/>
        <w:jc w:val="center"/>
        <w:rPr>
          <w:rFonts w:ascii="Times New Roman" w:eastAsia="Times New Roman" w:hAnsi="Times New Roman" w:cs="Times New Roman"/>
          <w:sz w:val="28"/>
          <w:szCs w:val="28"/>
          <w:lang w:eastAsia="ru-RU"/>
        </w:rPr>
      </w:pPr>
    </w:p>
    <w:p w:rsidR="00970D2A" w:rsidRPr="00D06489" w:rsidRDefault="00970D2A" w:rsidP="009D1103">
      <w:pPr>
        <w:widowControl w:val="0"/>
        <w:suppressAutoHyphens/>
        <w:spacing w:after="0" w:line="240" w:lineRule="exact"/>
        <w:jc w:val="center"/>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ПОЛОЖЕНИЕ</w:t>
      </w:r>
    </w:p>
    <w:p w:rsidR="00970D2A" w:rsidRPr="00D06489" w:rsidRDefault="00970D2A" w:rsidP="009D1103">
      <w:pPr>
        <w:widowControl w:val="0"/>
        <w:suppressAutoHyphens/>
        <w:spacing w:after="0" w:line="240" w:lineRule="exact"/>
        <w:jc w:val="both"/>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 xml:space="preserve">о муниципальном земельном контроле на территории </w:t>
      </w:r>
      <w:r>
        <w:rPr>
          <w:rFonts w:ascii="Times New Roman" w:eastAsia="Times New Roman" w:hAnsi="Times New Roman" w:cs="Times New Roman"/>
          <w:sz w:val="28"/>
          <w:szCs w:val="28"/>
          <w:lang w:eastAsia="ru-RU"/>
        </w:rPr>
        <w:t xml:space="preserve">Шпаковского </w:t>
      </w:r>
      <w:r w:rsidRPr="00D06489">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r w:rsidRPr="00D06489">
        <w:rPr>
          <w:rFonts w:ascii="Times New Roman" w:eastAsia="Times New Roman" w:hAnsi="Times New Roman" w:cs="Times New Roman"/>
          <w:sz w:val="28"/>
          <w:szCs w:val="28"/>
          <w:lang w:eastAsia="ru-RU"/>
        </w:rPr>
        <w:t xml:space="preserve"> Ставропольского края</w:t>
      </w:r>
    </w:p>
    <w:p w:rsidR="00970D2A" w:rsidRPr="00D06489" w:rsidRDefault="00970D2A" w:rsidP="009D1103">
      <w:pPr>
        <w:widowControl w:val="0"/>
        <w:suppressAutoHyphens/>
        <w:spacing w:after="0" w:line="240" w:lineRule="exact"/>
        <w:jc w:val="center"/>
        <w:rPr>
          <w:rFonts w:ascii="Times New Roman" w:eastAsia="Times New Roman" w:hAnsi="Times New Roman" w:cs="Times New Roman"/>
          <w:sz w:val="28"/>
          <w:szCs w:val="28"/>
          <w:lang w:eastAsia="ru-RU"/>
        </w:rPr>
      </w:pP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1.</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 xml:space="preserve">Настоящее Положение о муниципальном земельном контроле                   на территории </w:t>
      </w:r>
      <w:r>
        <w:rPr>
          <w:rFonts w:ascii="Times New Roman" w:eastAsia="Times New Roman" w:hAnsi="Times New Roman" w:cs="Times New Roman"/>
          <w:sz w:val="28"/>
          <w:szCs w:val="28"/>
          <w:lang w:eastAsia="ru-RU"/>
        </w:rPr>
        <w:t xml:space="preserve">Шпаковского </w:t>
      </w:r>
      <w:r w:rsidRPr="00D06489">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округа</w:t>
      </w:r>
      <w:r w:rsidRPr="00D06489">
        <w:rPr>
          <w:rFonts w:ascii="Times New Roman" w:eastAsia="Times New Roman" w:hAnsi="Times New Roman" w:cs="Times New Roman"/>
          <w:sz w:val="28"/>
          <w:szCs w:val="28"/>
          <w:lang w:eastAsia="ru-RU"/>
        </w:rPr>
        <w:t xml:space="preserve"> Ставропольского края </w:t>
      </w:r>
      <w:r w:rsidRPr="00D06489">
        <w:rPr>
          <w:rFonts w:ascii="Times New Roman" w:eastAsia="Calibri" w:hAnsi="Times New Roman" w:cs="Times New Roman"/>
          <w:sz w:val="28"/>
          <w:szCs w:val="28"/>
        </w:rPr>
        <w:t>(далее – Положение)</w:t>
      </w:r>
      <w:r w:rsidRPr="00D06489">
        <w:rPr>
          <w:rFonts w:ascii="Times New Roman" w:eastAsia="Times New Roman" w:hAnsi="Times New Roman" w:cs="Times New Roman"/>
          <w:sz w:val="28"/>
          <w:szCs w:val="28"/>
          <w:lang w:eastAsia="ru-RU"/>
        </w:rPr>
        <w:t xml:space="preserve"> определяет п</w:t>
      </w:r>
      <w:r w:rsidRPr="00D06489">
        <w:rPr>
          <w:rFonts w:ascii="Times New Roman" w:eastAsia="Calibri" w:hAnsi="Times New Roman" w:cs="Times New Roman"/>
          <w:sz w:val="28"/>
          <w:szCs w:val="28"/>
        </w:rPr>
        <w:t xml:space="preserve">орядок организации и осуществления муниципального земельного контроля на территории </w:t>
      </w:r>
      <w:r>
        <w:rPr>
          <w:rFonts w:ascii="Times New Roman" w:eastAsia="Calibri" w:hAnsi="Times New Roman" w:cs="Times New Roman"/>
          <w:sz w:val="28"/>
          <w:szCs w:val="28"/>
        </w:rPr>
        <w:t xml:space="preserve">Шпаковского </w:t>
      </w:r>
      <w:r w:rsidRPr="00D06489">
        <w:rPr>
          <w:rFonts w:ascii="Times New Roman" w:eastAsia="Calibri" w:hAnsi="Times New Roman" w:cs="Times New Roman"/>
          <w:sz w:val="28"/>
          <w:szCs w:val="28"/>
        </w:rPr>
        <w:t xml:space="preserve">муниципального </w:t>
      </w:r>
      <w:r>
        <w:rPr>
          <w:rFonts w:ascii="Times New Roman" w:eastAsia="Calibri" w:hAnsi="Times New Roman" w:cs="Times New Roman"/>
          <w:sz w:val="28"/>
          <w:szCs w:val="28"/>
        </w:rPr>
        <w:t>округа</w:t>
      </w:r>
      <w:r w:rsidRPr="00D06489">
        <w:rPr>
          <w:rFonts w:ascii="Times New Roman" w:eastAsia="Calibri" w:hAnsi="Times New Roman" w:cs="Times New Roman"/>
          <w:sz w:val="28"/>
          <w:szCs w:val="28"/>
        </w:rPr>
        <w:t xml:space="preserve"> Ставропольского края (далее – </w:t>
      </w:r>
      <w:r>
        <w:rPr>
          <w:rFonts w:ascii="Times New Roman" w:eastAsia="Calibri" w:hAnsi="Times New Roman" w:cs="Times New Roman"/>
          <w:sz w:val="28"/>
          <w:szCs w:val="28"/>
        </w:rPr>
        <w:t>округ</w:t>
      </w:r>
      <w:r w:rsidRPr="00D06489">
        <w:rPr>
          <w:rFonts w:ascii="Times New Roman" w:eastAsia="Calibri" w:hAnsi="Times New Roman" w:cs="Times New Roman"/>
          <w:sz w:val="28"/>
          <w:szCs w:val="28"/>
        </w:rPr>
        <w:t>)</w:t>
      </w:r>
      <w:r w:rsidRPr="00D06489">
        <w:rPr>
          <w:rFonts w:ascii="Times New Roman" w:eastAsia="Times New Roman" w:hAnsi="Times New Roman" w:cs="Times New Roman"/>
          <w:sz w:val="28"/>
          <w:szCs w:val="28"/>
          <w:lang w:eastAsia="ru-RU"/>
        </w:rPr>
        <w:t>.</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Times New Roman" w:hAnsi="Times New Roman" w:cs="Times New Roman"/>
          <w:sz w:val="28"/>
          <w:szCs w:val="28"/>
          <w:lang w:eastAsia="ru-RU"/>
        </w:rPr>
        <w:t>2.</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 xml:space="preserve">Предметом муниципального земельного контроля на территории </w:t>
      </w:r>
      <w:r>
        <w:rPr>
          <w:rFonts w:ascii="Times New Roman" w:eastAsia="Times New Roman" w:hAnsi="Times New Roman" w:cs="Times New Roman"/>
          <w:sz w:val="28"/>
          <w:szCs w:val="28"/>
          <w:lang w:eastAsia="ru-RU"/>
        </w:rPr>
        <w:t xml:space="preserve">округа </w:t>
      </w:r>
      <w:r w:rsidRPr="00D06489">
        <w:rPr>
          <w:rFonts w:ascii="Times New Roman" w:eastAsia="Times New Roman" w:hAnsi="Times New Roman" w:cs="Times New Roman"/>
          <w:sz w:val="28"/>
          <w:szCs w:val="28"/>
          <w:lang w:eastAsia="ru-RU"/>
        </w:rPr>
        <w:t>является соблюдение юридическими лицами, индивидуальными предпринимателями и гражданами (далее</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 контролируемые лица)</w:t>
      </w:r>
      <w:r w:rsidRPr="00D06489">
        <w:rPr>
          <w:rFonts w:ascii="Times New Roman" w:eastAsia="Calibri" w:hAnsi="Times New Roman" w:cs="Times New Roman"/>
          <w:sz w:val="28"/>
          <w:szCs w:val="28"/>
        </w:rPr>
        <w:t xml:space="preserve">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70D2A" w:rsidRDefault="00970D2A" w:rsidP="009D110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3.</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Муниципальный земельный контроль в отношении объектов                   земельных отношений в</w:t>
      </w:r>
      <w:r>
        <w:rPr>
          <w:rFonts w:ascii="Times New Roman" w:eastAsia="Times New Roman" w:hAnsi="Times New Roman" w:cs="Times New Roman"/>
          <w:sz w:val="28"/>
          <w:szCs w:val="28"/>
          <w:lang w:eastAsia="ru-RU"/>
        </w:rPr>
        <w:t xml:space="preserve"> округе</w:t>
      </w:r>
      <w:r w:rsidRPr="00D06489">
        <w:rPr>
          <w:rFonts w:ascii="Times New Roman" w:eastAsia="Times New Roman" w:hAnsi="Times New Roman" w:cs="Times New Roman"/>
          <w:sz w:val="28"/>
          <w:szCs w:val="28"/>
          <w:lang w:eastAsia="ru-RU"/>
        </w:rPr>
        <w:t xml:space="preserve"> осуществляется комитетом </w:t>
      </w:r>
      <w:r>
        <w:rPr>
          <w:rFonts w:ascii="Times New Roman" w:eastAsia="Times New Roman" w:hAnsi="Times New Roman" w:cs="Times New Roman"/>
          <w:sz w:val="28"/>
          <w:szCs w:val="28"/>
          <w:lang w:eastAsia="ru-RU"/>
        </w:rPr>
        <w:t>по градостроительству, земельным и имущественным отношениям администрации Шпаковского муниципального округа Ставропольского края</w:t>
      </w:r>
      <w:r w:rsidRPr="00D06489">
        <w:rPr>
          <w:rFonts w:ascii="Times New Roman" w:eastAsia="Times New Roman" w:hAnsi="Times New Roman" w:cs="Times New Roman"/>
          <w:sz w:val="28"/>
          <w:szCs w:val="28"/>
          <w:lang w:eastAsia="ru-RU"/>
        </w:rPr>
        <w:t xml:space="preserve">                                                                                        (далее – уполномоченный орган).</w:t>
      </w:r>
    </w:p>
    <w:p w:rsidR="00970D2A" w:rsidRDefault="00970D2A" w:rsidP="009D110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D06489">
        <w:rPr>
          <w:rFonts w:ascii="Times New Roman" w:eastAsia="Times New Roman" w:hAnsi="Times New Roman" w:cs="Times New Roman"/>
          <w:sz w:val="28"/>
          <w:szCs w:val="28"/>
          <w:lang w:eastAsia="ru-RU"/>
        </w:rPr>
        <w:t>4.</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 xml:space="preserve">Уполномоченный орган при осуществлении муниципального земельного контроля проводит контрольные мероприятия из числа </w:t>
      </w:r>
      <w:proofErr w:type="gramStart"/>
      <w:r w:rsidRPr="00D06489">
        <w:rPr>
          <w:rFonts w:ascii="Times New Roman" w:eastAsia="Times New Roman" w:hAnsi="Times New Roman" w:cs="Times New Roman"/>
          <w:sz w:val="28"/>
          <w:szCs w:val="28"/>
          <w:lang w:eastAsia="ru-RU"/>
        </w:rPr>
        <w:t>предусмотренных</w:t>
      </w:r>
      <w:proofErr w:type="gramEnd"/>
      <w:r w:rsidRPr="00D06489">
        <w:rPr>
          <w:rFonts w:ascii="Times New Roman" w:eastAsia="Times New Roman" w:hAnsi="Times New Roman" w:cs="Times New Roman"/>
          <w:sz w:val="28"/>
          <w:szCs w:val="28"/>
          <w:lang w:eastAsia="ru-RU"/>
        </w:rPr>
        <w:t xml:space="preserve"> </w:t>
      </w:r>
      <w:hyperlink r:id="rId11" w:anchor="64U0IK" w:history="1">
        <w:r w:rsidRPr="00D06489">
          <w:rPr>
            <w:rFonts w:ascii="Times New Roman" w:eastAsia="Times New Roman" w:hAnsi="Times New Roman" w:cs="Times New Roman"/>
            <w:sz w:val="28"/>
            <w:szCs w:val="28"/>
            <w:lang w:eastAsia="ru-RU"/>
          </w:rPr>
          <w:t>Федеральным законом от 31 июля 2020 года № 248-ФЗ                      «О государственном контроле (надзоре) и муниципальном контроле в Российской Федерации</w:t>
        </w:r>
      </w:hyperlink>
      <w:r w:rsidRPr="00D06489">
        <w:rPr>
          <w:rFonts w:ascii="Times New Roman" w:eastAsia="Times New Roman" w:hAnsi="Times New Roman" w:cs="Times New Roman"/>
          <w:sz w:val="28"/>
          <w:szCs w:val="28"/>
          <w:lang w:eastAsia="ru-RU"/>
        </w:rPr>
        <w:t>» (далее – контрольные мероприятия)</w:t>
      </w:r>
      <w:r w:rsidRPr="00D06489">
        <w:rPr>
          <w:rFonts w:ascii="Times New Roman" w:eastAsia="Times New Roman" w:hAnsi="Times New Roman" w:cs="Times New Roman"/>
          <w:color w:val="000000"/>
          <w:sz w:val="28"/>
          <w:szCs w:val="28"/>
          <w:lang w:eastAsia="ru-RU"/>
        </w:rPr>
        <w:t>.</w:t>
      </w:r>
    </w:p>
    <w:p w:rsidR="00970D2A" w:rsidRDefault="00970D2A" w:rsidP="009D110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5.</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 xml:space="preserve">Объектами муниципального земельного контроля являются земельные участки, расположенные в границах </w:t>
      </w:r>
      <w:r>
        <w:rPr>
          <w:rFonts w:ascii="Times New Roman" w:eastAsia="Times New Roman" w:hAnsi="Times New Roman" w:cs="Times New Roman"/>
          <w:sz w:val="28"/>
          <w:szCs w:val="28"/>
          <w:lang w:eastAsia="ru-RU"/>
        </w:rPr>
        <w:t>округа</w:t>
      </w:r>
      <w:r w:rsidRPr="00D06489">
        <w:rPr>
          <w:rFonts w:ascii="Times New Roman" w:eastAsia="Times New Roman" w:hAnsi="Times New Roman" w:cs="Times New Roman"/>
          <w:sz w:val="28"/>
          <w:szCs w:val="28"/>
          <w:lang w:eastAsia="ru-RU"/>
        </w:rPr>
        <w:t>, независимо от прав на них (далее – объекты контроля).</w:t>
      </w:r>
    </w:p>
    <w:p w:rsidR="00970D2A" w:rsidRDefault="00970D2A" w:rsidP="009D110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6.</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Уполномоченный орган обеспечивает учет объектов контроля                          в рамках осуществления муниципального земельного контроля.</w:t>
      </w:r>
    </w:p>
    <w:p w:rsidR="00970D2A" w:rsidRDefault="00970D2A" w:rsidP="009D1103">
      <w:pPr>
        <w:widowControl w:val="0"/>
        <w:tabs>
          <w:tab w:val="left" w:pos="0"/>
        </w:tabs>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Times New Roman" w:hAnsi="Times New Roman" w:cs="Times New Roman"/>
          <w:sz w:val="28"/>
          <w:szCs w:val="28"/>
          <w:lang w:eastAsia="ru-RU"/>
        </w:rPr>
        <w:t>7.</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 xml:space="preserve">Муниципальный земельный контроль осуществляется в соответствии                  с </w:t>
      </w:r>
      <w:proofErr w:type="gramStart"/>
      <w:r w:rsidRPr="00D06489">
        <w:rPr>
          <w:rFonts w:ascii="Times New Roman" w:eastAsia="Calibri" w:hAnsi="Times New Roman" w:cs="Times New Roman"/>
          <w:sz w:val="28"/>
          <w:szCs w:val="28"/>
        </w:rPr>
        <w:t>Земельным</w:t>
      </w:r>
      <w:proofErr w:type="gramEnd"/>
      <w:r w:rsidRPr="00D06489">
        <w:rPr>
          <w:rFonts w:ascii="Times New Roman" w:eastAsia="Calibri" w:hAnsi="Times New Roman" w:cs="Times New Roman"/>
          <w:sz w:val="28"/>
          <w:szCs w:val="28"/>
        </w:rPr>
        <w:t xml:space="preserve"> </w:t>
      </w:r>
      <w:hyperlink r:id="rId12" w:history="1">
        <w:r w:rsidRPr="00D06489">
          <w:rPr>
            <w:rFonts w:ascii="Times New Roman" w:eastAsia="Calibri" w:hAnsi="Times New Roman" w:cs="Times New Roman"/>
            <w:sz w:val="28"/>
            <w:szCs w:val="28"/>
          </w:rPr>
          <w:t>кодекс</w:t>
        </w:r>
      </w:hyperlink>
      <w:r w:rsidRPr="00D06489">
        <w:rPr>
          <w:rFonts w:ascii="Times New Roman" w:eastAsia="Calibri" w:hAnsi="Times New Roman" w:cs="Times New Roman"/>
          <w:sz w:val="28"/>
          <w:szCs w:val="28"/>
        </w:rPr>
        <w:t>ом Российской Федерации, федеральными законами          от 31 июля 2020 года № 248-ФЗ</w:t>
      </w:r>
      <w:hyperlink r:id="rId13" w:history="1"/>
      <w:r w:rsidRPr="00D06489">
        <w:rPr>
          <w:rFonts w:ascii="Times New Roman" w:eastAsia="Calibri" w:hAnsi="Times New Roman" w:cs="Times New Roman"/>
          <w:sz w:val="28"/>
          <w:szCs w:val="28"/>
        </w:rPr>
        <w:t xml:space="preserve"> «О государственном контроле (надзоре) и муниципальном контроле в Российской Федерации», от 6 октября 2003 года № 131-ФЗ «Об общих принципах организации местного самоуправления в Российской Федерации».</w:t>
      </w:r>
    </w:p>
    <w:p w:rsidR="00970D2A" w:rsidRDefault="00970D2A" w:rsidP="009D110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8.</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Муниципальный земельный контроль осуществляется на основе системы оценки и управления рисками причинения вреда (ущерба) охраняемым законом ценностям.</w:t>
      </w:r>
    </w:p>
    <w:p w:rsidR="00970D2A" w:rsidRDefault="00970D2A" w:rsidP="009D110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lastRenderedPageBreak/>
        <w:t>9.</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со статьей 23 Федерального закона                                     от 31 июля 2020 года № 248-ФЗ «О государственном контроле (надзоре) и муниципальном контроле в Российской Федерации».</w:t>
      </w:r>
    </w:p>
    <w:p w:rsidR="00970D2A" w:rsidRDefault="00970D2A" w:rsidP="009D110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8"/>
          <w:szCs w:val="28"/>
          <w:lang w:eastAsia="ru-RU"/>
        </w:rPr>
      </w:pPr>
      <w:r w:rsidRPr="00D06489">
        <w:rPr>
          <w:rFonts w:ascii="Times New Roman" w:eastAsia="Times New Roman" w:hAnsi="Times New Roman" w:cs="Times New Roman"/>
          <w:sz w:val="28"/>
          <w:szCs w:val="28"/>
          <w:lang w:eastAsia="ru-RU"/>
        </w:rPr>
        <w:t>10.</w:t>
      </w:r>
      <w:r>
        <w:rPr>
          <w:rFonts w:ascii="Times New Roman" w:eastAsia="Times New Roman" w:hAnsi="Times New Roman" w:cs="Times New Roman"/>
          <w:bCs/>
          <w:sz w:val="28"/>
          <w:szCs w:val="28"/>
          <w:lang w:eastAsia="ru-RU"/>
        </w:rPr>
        <w:t xml:space="preserve"> </w:t>
      </w:r>
      <w:r w:rsidRPr="00D06489">
        <w:rPr>
          <w:rFonts w:ascii="Times New Roman" w:eastAsia="Times New Roman" w:hAnsi="Times New Roman" w:cs="Times New Roman"/>
          <w:sz w:val="28"/>
          <w:szCs w:val="28"/>
          <w:lang w:eastAsia="ru-RU"/>
        </w:rPr>
        <w:t>Отнесение уполномоченным органом земельных участков                            к определенной категории риска осуществляется в соответствии                                с критериями отнесения используемых контролируемыми лицами земельных участков, правообладателями которых они являются, к определенной категории риска при осуществлении уполномоченным органом муниципального земельного контроля согласно приложению 1.</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Times New Roman" w:hAnsi="Times New Roman" w:cs="Times New Roman"/>
          <w:sz w:val="28"/>
          <w:szCs w:val="28"/>
          <w:lang w:eastAsia="ru-RU"/>
        </w:rPr>
        <w:t>11.</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Отнесение земельных участков к категориям риска и изменение присвоенных земельным участкам категорий риска осуществляется решением руководителя (заместителя руководителя) уполномоченного органа.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При отнесении уполномоченным органом земельных участков                          к категориям риска используются в том числе:</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сведения, содержащиеся в Едином государственном реестре недвижимости;</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сведения, полученные в рамках проведенных должностными лицами уполномоченного органа контрольных и профилактических мероприятий.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Проведение уполномоченным органом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 для земельных участков, отнесенных к категории среднего риска –                   не чаще чем один раз в 3 года и не реже чем один раз в 6 лет;</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 для земельных участков, отнесенных к категории умеренного риска –              не чаще чем один раз в 5 лет и не реже чем один раз в 6 лет.</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отношении земельных участков, отнесенных к категории низкого риска, плановые контрольные мероприятия не проводятся.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Принятие решения об отнесении земельных участков к категории низкого риска не требуется.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D06489">
        <w:rPr>
          <w:rFonts w:ascii="Times New Roman" w:eastAsia="Calibri" w:hAnsi="Times New Roman" w:cs="Times New Roman"/>
          <w:sz w:val="28"/>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контролируемыми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земельных отношений, отнесенных к</w:t>
      </w:r>
      <w:proofErr w:type="gramEnd"/>
      <w:r w:rsidRPr="00D06489">
        <w:rPr>
          <w:rFonts w:ascii="Times New Roman" w:eastAsia="Calibri" w:hAnsi="Times New Roman" w:cs="Times New Roman"/>
          <w:sz w:val="28"/>
          <w:szCs w:val="28"/>
        </w:rPr>
        <w:t xml:space="preserve"> категории:</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среднего риска – не менее 3 лет;</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lastRenderedPageBreak/>
        <w:t>умеренного риска – не менее 5 лет.</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D06489">
        <w:rPr>
          <w:rFonts w:ascii="Times New Roman" w:eastAsia="Calibri" w:hAnsi="Times New Roman" w:cs="Times New Roman"/>
          <w:sz w:val="28"/>
          <w:szCs w:val="28"/>
        </w:rPr>
        <w:t>с даты возникновения</w:t>
      </w:r>
      <w:proofErr w:type="gramEnd"/>
      <w:r w:rsidRPr="00D06489">
        <w:rPr>
          <w:rFonts w:ascii="Times New Roman" w:eastAsia="Calibri" w:hAnsi="Times New Roman" w:cs="Times New Roman"/>
          <w:sz w:val="28"/>
          <w:szCs w:val="28"/>
        </w:rPr>
        <w:t xml:space="preserve"> у контролируемого лица права собственности, права постоянного (бессрочного) пользования или иного права на такой земельный участок.</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Уполномоченный орган ведет перечень земельных участков, которым присвоены категории риска (далее </w:t>
      </w:r>
      <w:r w:rsidRPr="00D06489">
        <w:rPr>
          <w:rFonts w:ascii="Times New Roman" w:eastAsia="Times New Roman" w:hAnsi="Times New Roman" w:cs="Times New Roman"/>
          <w:sz w:val="28"/>
          <w:szCs w:val="28"/>
          <w:lang w:eastAsia="ru-RU"/>
        </w:rPr>
        <w:t>–</w:t>
      </w:r>
      <w:r w:rsidRPr="00D06489">
        <w:rPr>
          <w:rFonts w:ascii="Times New Roman" w:eastAsia="Calibri" w:hAnsi="Times New Roman" w:cs="Times New Roman"/>
          <w:sz w:val="28"/>
          <w:szCs w:val="28"/>
        </w:rPr>
        <w:t xml:space="preserve"> перечень земельных участков). Включение земельных участков в перечень земельных участков осуществляется в соответствии с решением, предусмотренным абзацем первым настоящего пункта.</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Перечень земельных участков с указанием категорий риска размещается на официальном сайте администрации</w:t>
      </w:r>
      <w:r>
        <w:rPr>
          <w:rFonts w:ascii="Times New Roman" w:eastAsia="Calibri" w:hAnsi="Times New Roman" w:cs="Times New Roman"/>
          <w:sz w:val="28"/>
          <w:szCs w:val="28"/>
        </w:rPr>
        <w:t xml:space="preserve"> Шпаковского муниципального округа Ставропольского края</w:t>
      </w:r>
      <w:r w:rsidRPr="00D06489">
        <w:rPr>
          <w:rFonts w:ascii="Times New Roman" w:eastAsia="Calibri" w:hAnsi="Times New Roman" w:cs="Times New Roman"/>
          <w:sz w:val="28"/>
          <w:szCs w:val="28"/>
        </w:rPr>
        <w:t>.</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12.</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Перечень земельных участков содержит следующую информацию:</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 кадастровый номер земельного участка или при его отсутствии адрес местоположения земельного участка;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б) присвоенную категорию риска;</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970D2A" w:rsidRPr="00D06489"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13.</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По запросу правообладателя земельного участка уполномоченный орган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970D2A"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Правообладатель земельного участка вправе подать в уполномоченный орган заявление об изменении присвоенной ранее земельному участку категории риска.</w:t>
      </w:r>
    </w:p>
    <w:p w:rsidR="00970D2A" w:rsidRPr="00D06489"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14.</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Уполномоченный орган осуществляет муниципальный земельный контроль посредством проведения:</w:t>
      </w:r>
    </w:p>
    <w:p w:rsidR="00970D2A" w:rsidRPr="00D06489"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 профилактических мероприятий;</w:t>
      </w:r>
    </w:p>
    <w:p w:rsidR="00970D2A"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б) контрольных мероприятий, проводимых при взаимодействии                        с контролируемым лицом и без взаимодействия с контролируемым лицом.</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15.</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D06489">
        <w:rPr>
          <w:rFonts w:ascii="Times New Roman" w:eastAsia="Calibri"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муниципальные служащие уполномоченного органа, на которых в соответствии с должностными инструкциями возложено осуществление муниципального земельного контроля, незамедлительно направляют информацию об этом руководителю (заместителю руководителя) уполномоченного органа для принятия решения о проведении контрольных мероприятий.</w:t>
      </w:r>
      <w:proofErr w:type="gramEnd"/>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16.</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При осуществлении уполномоченным органом муниципального земельного контроля могут проводиться следующие виды профилактических мероприятий: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информирование;</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консультирование.</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 </w:t>
      </w:r>
      <w:r w:rsidRPr="00D06489">
        <w:rPr>
          <w:rFonts w:ascii="Times New Roman" w:eastAsia="Calibri" w:hAnsi="Times New Roman" w:cs="Times New Roman"/>
          <w:sz w:val="28"/>
          <w:szCs w:val="28"/>
        </w:rPr>
        <w:t xml:space="preserve">Информирование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 администрации                  </w:t>
      </w:r>
      <w:r>
        <w:rPr>
          <w:rFonts w:ascii="Times New Roman" w:eastAsia="Calibri" w:hAnsi="Times New Roman" w:cs="Times New Roman"/>
          <w:sz w:val="28"/>
          <w:szCs w:val="28"/>
        </w:rPr>
        <w:t xml:space="preserve">Шпаковского муниципального округа Ставропольского края </w:t>
      </w:r>
      <w:r w:rsidRPr="00D06489">
        <w:rPr>
          <w:rFonts w:ascii="Times New Roman" w:eastAsia="Calibri" w:hAnsi="Times New Roman" w:cs="Times New Roman"/>
          <w:sz w:val="28"/>
          <w:szCs w:val="28"/>
        </w:rPr>
        <w:t>в информационно-телекоммуникационной сети «Интернет» (далее – сеть «Интернет») и средствах массовой информации.</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Уполномоченный орган обязан размещать и поддерживать в актуальном состоянии на официальном сайте администрации </w:t>
      </w:r>
      <w:r>
        <w:rPr>
          <w:rFonts w:ascii="Times New Roman" w:eastAsia="Calibri" w:hAnsi="Times New Roman" w:cs="Times New Roman"/>
          <w:sz w:val="28"/>
          <w:szCs w:val="28"/>
        </w:rPr>
        <w:t>Шпаковского муниципального округа Ставропольского края</w:t>
      </w:r>
      <w:r w:rsidRPr="00D06489">
        <w:rPr>
          <w:rFonts w:ascii="Times New Roman" w:eastAsia="Calibri" w:hAnsi="Times New Roman" w:cs="Times New Roman"/>
          <w:sz w:val="28"/>
          <w:szCs w:val="28"/>
        </w:rPr>
        <w:t xml:space="preserve"> в сети «Интернет» сведения, предусмотренные </w:t>
      </w:r>
      <w:hyperlink r:id="rId14" w:history="1">
        <w:r w:rsidRPr="00D06489">
          <w:rPr>
            <w:rFonts w:ascii="Times New Roman" w:eastAsia="Calibri" w:hAnsi="Times New Roman" w:cs="Times New Roman"/>
            <w:sz w:val="28"/>
            <w:szCs w:val="28"/>
          </w:rPr>
          <w:t>частью 3 статьи 46</w:t>
        </w:r>
      </w:hyperlink>
      <w:r w:rsidRPr="00D06489">
        <w:rPr>
          <w:rFonts w:ascii="Times New Roman" w:eastAsia="Calibri" w:hAnsi="Times New Roman" w:cs="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18.</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Консультирование контролируемых лиц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Times New Roman" w:hAnsi="Times New Roman" w:cs="Times New Roman"/>
          <w:sz w:val="28"/>
          <w:szCs w:val="28"/>
          <w:lang w:eastAsia="ru-RU"/>
        </w:rPr>
        <w:t xml:space="preserve">Личный прием граждан проводится руководителем (заместителем руководителя) уполномоченного органа. </w:t>
      </w:r>
      <w:r w:rsidRPr="00D06489">
        <w:rPr>
          <w:rFonts w:ascii="Times New Roman" w:eastAsia="Calibri" w:hAnsi="Times New Roman" w:cs="Times New Roman"/>
          <w:sz w:val="28"/>
          <w:szCs w:val="28"/>
        </w:rPr>
        <w:t>Информация о месте приема, а также об установленных для приема днях и часах размещается на официальном сайте администрации</w:t>
      </w:r>
      <w:r w:rsidRPr="009021BB">
        <w:rPr>
          <w:rFonts w:ascii="Times New Roman" w:eastAsia="Calibri" w:hAnsi="Times New Roman" w:cs="Times New Roman"/>
          <w:sz w:val="28"/>
          <w:szCs w:val="28"/>
        </w:rPr>
        <w:t xml:space="preserve"> </w:t>
      </w:r>
      <w:r>
        <w:rPr>
          <w:rFonts w:ascii="Times New Roman" w:eastAsia="Calibri" w:hAnsi="Times New Roman" w:cs="Times New Roman"/>
          <w:sz w:val="28"/>
          <w:szCs w:val="28"/>
        </w:rPr>
        <w:t>Шпаковского муниципального округа Ставропольского края</w:t>
      </w:r>
      <w:r w:rsidRPr="00D06489">
        <w:rPr>
          <w:rFonts w:ascii="Times New Roman" w:eastAsia="Calibri" w:hAnsi="Times New Roman" w:cs="Times New Roman"/>
          <w:sz w:val="28"/>
          <w:szCs w:val="28"/>
        </w:rPr>
        <w:t xml:space="preserve"> в сети «Интернет».</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19.</w:t>
      </w:r>
      <w:r>
        <w:rPr>
          <w:rFonts w:ascii="Times New Roman" w:eastAsia="Calibri" w:hAnsi="Times New Roman" w:cs="Times New Roman"/>
          <w:sz w:val="28"/>
          <w:szCs w:val="28"/>
        </w:rPr>
        <w:t xml:space="preserve"> </w:t>
      </w:r>
      <w:r w:rsidRPr="00D06489">
        <w:rPr>
          <w:rFonts w:ascii="Times New Roman" w:eastAsia="Calibri" w:hAnsi="Times New Roman" w:cs="Times New Roman"/>
          <w:sz w:val="28"/>
          <w:szCs w:val="28"/>
        </w:rPr>
        <w:t>Консультирование осуществляется в устной или письменной форме по следующим вопросам:</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 организация и осуществление муниципального земельного контроля;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б) порядок осуществления контрольных мероприятий, установленных настоящим Положением;</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lastRenderedPageBreak/>
        <w:t>в) порядок обжалования действий (бездействия) должностных лиц уполномоченного органа;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20.</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Консультирование в письменной форме осуществляется должностным лицом в следующих случаях:</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б) за время консультирования предоставить ответ на поставленные вопросы невозможно;</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ответ на поставленные вопросы требует дополнительного запроса сведений.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21.</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проведенной                  в рамках контрольного мероприятия экспертизы.</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Уполномоченный орган ведет журналы учета консультирований.</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случае поступления в уполномоченный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w:t>
      </w:r>
      <w:r w:rsidRPr="00842B2D">
        <w:rPr>
          <w:rFonts w:ascii="Times New Roman" w:eastAsia="Calibri" w:hAnsi="Times New Roman" w:cs="Times New Roman"/>
          <w:sz w:val="28"/>
          <w:szCs w:val="28"/>
        </w:rPr>
        <w:t xml:space="preserve"> </w:t>
      </w:r>
      <w:r>
        <w:rPr>
          <w:rFonts w:ascii="Times New Roman" w:eastAsia="Calibri" w:hAnsi="Times New Roman" w:cs="Times New Roman"/>
          <w:sz w:val="28"/>
          <w:szCs w:val="28"/>
        </w:rPr>
        <w:t>Шпаковского муниципального округа Ставропольского края</w:t>
      </w:r>
      <w:r w:rsidRPr="00D06489">
        <w:rPr>
          <w:rFonts w:ascii="Times New Roman" w:eastAsia="Calibri" w:hAnsi="Times New Roman" w:cs="Times New Roman"/>
          <w:sz w:val="28"/>
          <w:szCs w:val="28"/>
        </w:rPr>
        <w:t xml:space="preserve"> в сети «Интернет» письменного разъяснения.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22.</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При осуществлении муниципального земельного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рейдовый осмотр (посредством осмотра, получения письменных объяснений, инструментального обследования, экспертизы);</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выездная проверка (посредством осмотра, получения письменных объяснений, инструментального обследования, экспертизы);</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w:t>
      </w:r>
      <w:r w:rsidRPr="00D06489">
        <w:rPr>
          <w:rFonts w:ascii="Times New Roman" w:eastAsia="Calibri" w:hAnsi="Times New Roman" w:cs="Times New Roman"/>
          <w:sz w:val="28"/>
          <w:szCs w:val="28"/>
        </w:rPr>
        <w:lastRenderedPageBreak/>
        <w:t>государственных и муниципальных системах, данных из сети «Интернет», иных общественных данных);</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D06489">
        <w:rPr>
          <w:rFonts w:ascii="Times New Roman" w:eastAsia="Calibri" w:hAnsi="Times New Roman" w:cs="Times New Roman"/>
          <w:sz w:val="28"/>
          <w:szCs w:val="28"/>
        </w:rPr>
        <w:t>выездное обследование (посредством осмотра, инструментального обследования (с применением видеозаписи).</w:t>
      </w:r>
      <w:proofErr w:type="gramEnd"/>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23.</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Наблюдение за соблюдением обязательных требований и</w:t>
      </w:r>
      <w:r>
        <w:rPr>
          <w:rFonts w:ascii="Times New Roman" w:eastAsia="Calibri" w:hAnsi="Times New Roman" w:cs="Times New Roman"/>
          <w:sz w:val="28"/>
          <w:szCs w:val="28"/>
        </w:rPr>
        <w:t xml:space="preserve"> </w:t>
      </w:r>
      <w:r w:rsidRPr="00D06489">
        <w:rPr>
          <w:rFonts w:ascii="Times New Roman" w:eastAsia="Calibri" w:hAnsi="Times New Roman" w:cs="Times New Roman"/>
          <w:sz w:val="28"/>
          <w:szCs w:val="28"/>
        </w:rPr>
        <w:t>выездное обследование проводятся уполномоченным органом без взаимодействия с контролируемым лицом.</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24.</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 xml:space="preserve">Контрольные мероприятия, указанные в </w:t>
      </w:r>
      <w:r w:rsidRPr="00D06489">
        <w:rPr>
          <w:rFonts w:ascii="Times New Roman" w:eastAsia="Times New Roman" w:hAnsi="Times New Roman" w:cs="Times New Roman"/>
          <w:sz w:val="28"/>
          <w:szCs w:val="28"/>
          <w:lang w:eastAsia="ru-RU"/>
        </w:rPr>
        <w:t>пункте 22</w:t>
      </w:r>
      <w:r>
        <w:rPr>
          <w:rFonts w:ascii="Times New Roman" w:eastAsia="Times New Roman" w:hAnsi="Times New Roman" w:cs="Times New Roman"/>
          <w:sz w:val="28"/>
          <w:szCs w:val="28"/>
          <w:lang w:eastAsia="ru-RU"/>
        </w:rPr>
        <w:t xml:space="preserve"> </w:t>
      </w:r>
      <w:r w:rsidRPr="00D06489">
        <w:rPr>
          <w:rFonts w:ascii="Times New Roman" w:eastAsia="Calibri" w:hAnsi="Times New Roman" w:cs="Times New Roman"/>
          <w:sz w:val="28"/>
          <w:szCs w:val="28"/>
        </w:rPr>
        <w:t>настоящего Положения, за исключением наблюдения за соблюдением обязательных требований и выездного обследования, проводятся в форме плановых и внеплановых мероприятий.</w:t>
      </w:r>
      <w:r>
        <w:rPr>
          <w:rFonts w:ascii="Times New Roman" w:eastAsia="Calibri" w:hAnsi="Times New Roman" w:cs="Times New Roman"/>
          <w:sz w:val="28"/>
          <w:szCs w:val="28"/>
        </w:rPr>
        <w:t xml:space="preserve"> </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25.</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Срок проведения выездной проверки составляет 10 рабочих дней.</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26.</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 xml:space="preserve">Контрольные мероприятия уполномоченным органом проводятся в отношении контролируемых лиц по основаниям, предусмотренным </w:t>
      </w:r>
      <w:hyperlink r:id="rId15" w:history="1">
        <w:r w:rsidRPr="00D06489">
          <w:rPr>
            <w:rFonts w:ascii="Times New Roman" w:eastAsia="Calibri" w:hAnsi="Times New Roman" w:cs="Times New Roman"/>
            <w:sz w:val="28"/>
            <w:szCs w:val="28"/>
          </w:rPr>
          <w:t>пунктами 1</w:t>
        </w:r>
      </w:hyperlink>
      <w:r w:rsidRPr="00D06489">
        <w:rPr>
          <w:rFonts w:ascii="Times New Roman" w:eastAsia="Times New Roman" w:hAnsi="Times New Roman" w:cs="Times New Roman"/>
          <w:sz w:val="28"/>
          <w:szCs w:val="28"/>
          <w:lang w:eastAsia="ru-RU"/>
        </w:rPr>
        <w:t>–</w:t>
      </w:r>
      <w:hyperlink r:id="rId16" w:history="1">
        <w:r w:rsidRPr="00D06489">
          <w:rPr>
            <w:rFonts w:ascii="Times New Roman" w:eastAsia="Calibri" w:hAnsi="Times New Roman" w:cs="Times New Roman"/>
            <w:sz w:val="28"/>
            <w:szCs w:val="28"/>
          </w:rPr>
          <w:t>5 части 1</w:t>
        </w:r>
      </w:hyperlink>
      <w:r w:rsidRPr="00D06489">
        <w:rPr>
          <w:rFonts w:ascii="Times New Roman" w:eastAsia="Calibri" w:hAnsi="Times New Roman" w:cs="Times New Roman"/>
          <w:sz w:val="28"/>
          <w:szCs w:val="28"/>
        </w:rPr>
        <w:t xml:space="preserve"> и </w:t>
      </w:r>
      <w:hyperlink r:id="rId17" w:history="1">
        <w:r w:rsidRPr="00D06489">
          <w:rPr>
            <w:rFonts w:ascii="Times New Roman" w:eastAsia="Calibri" w:hAnsi="Times New Roman" w:cs="Times New Roman"/>
            <w:sz w:val="28"/>
            <w:szCs w:val="28"/>
          </w:rPr>
          <w:t>частью 2 статьи 57</w:t>
        </w:r>
      </w:hyperlink>
      <w:r w:rsidRPr="00D06489">
        <w:rPr>
          <w:rFonts w:ascii="Times New Roman" w:eastAsia="Calibri" w:hAnsi="Times New Roman" w:cs="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27.</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В целях оценки риска причинения вреда (ущерба) при принятии решения о проведении внепланового контрольного мероприятия уполномоченным органом определены индикаторы риска нарушения обязательных требований при осуществлении муниципального земельного контроля согласно приложению 2.</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28.</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29.</w:t>
      </w:r>
      <w:r>
        <w:rPr>
          <w:rFonts w:ascii="Times New Roman" w:eastAsia="Times New Roman" w:hAnsi="Times New Roman" w:cs="Times New Roman"/>
          <w:bCs/>
          <w:sz w:val="28"/>
          <w:szCs w:val="28"/>
          <w:lang w:eastAsia="ru-RU"/>
        </w:rPr>
        <w:t xml:space="preserve"> </w:t>
      </w:r>
      <w:proofErr w:type="gramStart"/>
      <w:r w:rsidRPr="00D06489">
        <w:rPr>
          <w:rFonts w:ascii="Times New Roman" w:eastAsia="Calibri" w:hAnsi="Times New Roman" w:cs="Times New Roman"/>
          <w:sz w:val="28"/>
          <w:szCs w:val="28"/>
        </w:rPr>
        <w:t>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органа</w:t>
      </w:r>
      <w:proofErr w:type="gramEnd"/>
      <w:r w:rsidRPr="00D06489">
        <w:rPr>
          <w:rFonts w:ascii="Times New Roman" w:eastAsia="Calibri" w:hAnsi="Times New Roman" w:cs="Times New Roman"/>
          <w:sz w:val="28"/>
          <w:szCs w:val="28"/>
        </w:rPr>
        <w:t xml:space="preserve"> о проведении контрольного мероприятия.</w:t>
      </w:r>
    </w:p>
    <w:p w:rsidR="00970D2A"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30.</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 xml:space="preserve">Контрольные мероприятия в отношении контролируемых лиц проводятся должностными лицами уполномоченного органа в соответствии с главой 12 Федерального </w:t>
      </w:r>
      <w:hyperlink r:id="rId18" w:history="1">
        <w:proofErr w:type="gramStart"/>
        <w:r w:rsidRPr="00D06489">
          <w:rPr>
            <w:rFonts w:ascii="Times New Roman" w:eastAsia="Calibri" w:hAnsi="Times New Roman" w:cs="Times New Roman"/>
            <w:sz w:val="28"/>
            <w:szCs w:val="28"/>
          </w:rPr>
          <w:t>закон</w:t>
        </w:r>
        <w:proofErr w:type="gramEnd"/>
      </w:hyperlink>
      <w:r w:rsidRPr="00D06489">
        <w:rPr>
          <w:rFonts w:ascii="Times New Roman" w:eastAsia="Calibri" w:hAnsi="Times New Roman" w:cs="Times New Roman"/>
          <w:sz w:val="28"/>
          <w:szCs w:val="28"/>
        </w:rPr>
        <w:t>а от 31 июля 2020 года № 248-ФЗ                     «О государственном контроле (надзоре) и муниципальном контроле в Российской Федерации».</w:t>
      </w:r>
    </w:p>
    <w:p w:rsidR="00970D2A"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31.</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 xml:space="preserve">Уполномоченный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06489">
        <w:rPr>
          <w:rFonts w:ascii="Times New Roman" w:eastAsia="Calibri" w:hAnsi="Times New Roman" w:cs="Times New Roman"/>
          <w:sz w:val="28"/>
          <w:szCs w:val="28"/>
        </w:rPr>
        <w:t xml:space="preserve">Перечень указанных </w:t>
      </w:r>
      <w:r w:rsidRPr="00D06489">
        <w:rPr>
          <w:rFonts w:ascii="Times New Roman" w:eastAsia="Calibri" w:hAnsi="Times New Roman" w:cs="Times New Roman"/>
          <w:sz w:val="28"/>
          <w:szCs w:val="28"/>
        </w:rPr>
        <w:lastRenderedPageBreak/>
        <w:t xml:space="preserve">документов и (или) сведений, порядок и сроки их представления установлены </w:t>
      </w:r>
      <w:hyperlink r:id="rId19" w:history="1">
        <w:r w:rsidRPr="00D06489">
          <w:rPr>
            <w:rFonts w:ascii="Times New Roman" w:eastAsia="Calibri" w:hAnsi="Times New Roman" w:cs="Times New Roman"/>
            <w:sz w:val="28"/>
            <w:szCs w:val="28"/>
          </w:rPr>
          <w:t>Правилами</w:t>
        </w:r>
      </w:hyperlink>
      <w:r w:rsidRPr="00D06489">
        <w:rPr>
          <w:rFonts w:ascii="Times New Roman" w:eastAsia="Calibri"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06489">
        <w:rPr>
          <w:rFonts w:ascii="Times New Roman" w:eastAsia="Calibri" w:hAnsi="Times New Roman" w:cs="Times New Roman"/>
          <w:sz w:val="28"/>
          <w:szCs w:val="28"/>
        </w:rPr>
        <w:t xml:space="preserve">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970D2A" w:rsidRDefault="00970D2A" w:rsidP="009D1103">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32.</w:t>
      </w:r>
      <w:r>
        <w:rPr>
          <w:rFonts w:ascii="Times New Roman" w:eastAsia="Times New Roman" w:hAnsi="Times New Roman" w:cs="Times New Roman"/>
          <w:bCs/>
          <w:sz w:val="28"/>
          <w:szCs w:val="28"/>
          <w:lang w:eastAsia="ru-RU"/>
        </w:rPr>
        <w:t xml:space="preserve"> </w:t>
      </w:r>
      <w:proofErr w:type="gramStart"/>
      <w:r w:rsidRPr="00D06489">
        <w:rPr>
          <w:rFonts w:ascii="Times New Roman" w:eastAsia="Calibri" w:hAnsi="Times New Roman" w:cs="Times New Roman"/>
          <w:sz w:val="28"/>
          <w:szCs w:val="28"/>
        </w:rPr>
        <w:t xml:space="preserve">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формируемых в соответствии с </w:t>
      </w:r>
      <w:hyperlink r:id="rId20" w:history="1">
        <w:r w:rsidRPr="00D06489">
          <w:rPr>
            <w:rFonts w:ascii="Times New Roman" w:eastAsia="Calibri" w:hAnsi="Times New Roman" w:cs="Times New Roman"/>
            <w:sz w:val="28"/>
            <w:szCs w:val="28"/>
          </w:rPr>
          <w:t>Правилами</w:t>
        </w:r>
      </w:hyperlink>
      <w:r w:rsidRPr="00D06489">
        <w:rPr>
          <w:rFonts w:ascii="Times New Roman" w:eastAsia="Calibri" w:hAnsi="Times New Roman" w:cs="Times New Roman"/>
          <w:sz w:val="28"/>
          <w:szCs w:val="28"/>
        </w:rPr>
        <w:t xml:space="preserve">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 декабря 2020 года № 2428 «О</w:t>
      </w:r>
      <w:proofErr w:type="gramEnd"/>
      <w:r w:rsidRPr="00D06489">
        <w:rPr>
          <w:rFonts w:ascii="Times New Roman" w:eastAsia="Calibri" w:hAnsi="Times New Roman" w:cs="Times New Roman"/>
          <w:sz w:val="28"/>
          <w:szCs w:val="28"/>
        </w:rPr>
        <w:t xml:space="preserve"> </w:t>
      </w:r>
      <w:proofErr w:type="gramStart"/>
      <w:r w:rsidRPr="00D06489">
        <w:rPr>
          <w:rFonts w:ascii="Times New Roman" w:eastAsia="Calibri" w:hAnsi="Times New Roman" w:cs="Times New Roman"/>
          <w:sz w:val="28"/>
          <w:szCs w:val="28"/>
        </w:rPr>
        <w:t>порядке</w:t>
      </w:r>
      <w:proofErr w:type="gramEnd"/>
      <w:r w:rsidRPr="00D06489">
        <w:rPr>
          <w:rFonts w:ascii="Times New Roman" w:eastAsia="Calibri"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33.</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w:t>
      </w:r>
      <w:r w:rsidRPr="00D06489">
        <w:rPr>
          <w:rFonts w:ascii="Times New Roman" w:eastAsia="Times New Roman" w:hAnsi="Times New Roman" w:cs="Times New Roman"/>
          <w:sz w:val="28"/>
          <w:szCs w:val="28"/>
          <w:lang w:eastAsia="ru-RU"/>
        </w:rPr>
        <w:t>-</w:t>
      </w:r>
      <w:r w:rsidRPr="00D06489">
        <w:rPr>
          <w:rFonts w:ascii="Times New Roman" w:eastAsia="Calibri" w:hAnsi="Times New Roman" w:cs="Times New Roman"/>
          <w:sz w:val="28"/>
          <w:szCs w:val="28"/>
        </w:rPr>
        <w:t xml:space="preserve"> и видеозапись, иные способы фиксации, проводимые должностными лицами, уполномоченными на проведение контрольного мероприятия.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Решение о необходимости использования фотосъемки, аудио</w:t>
      </w:r>
      <w:r w:rsidRPr="00D06489">
        <w:rPr>
          <w:rFonts w:ascii="Times New Roman" w:eastAsia="Times New Roman" w:hAnsi="Times New Roman" w:cs="Times New Roman"/>
          <w:sz w:val="28"/>
          <w:szCs w:val="28"/>
          <w:lang w:eastAsia="ru-RU"/>
        </w:rPr>
        <w:t>-</w:t>
      </w:r>
      <w:r w:rsidRPr="00D06489">
        <w:rPr>
          <w:rFonts w:ascii="Times New Roman" w:eastAsia="Calibri" w:hAnsi="Times New Roman" w:cs="Times New Roman"/>
          <w:sz w:val="28"/>
          <w:szCs w:val="28"/>
        </w:rPr>
        <w:t xml:space="preserve">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уполномоченного органа самостоятельно. В обязательном порядке фото</w:t>
      </w:r>
      <w:r>
        <w:rPr>
          <w:rFonts w:ascii="Times New Roman" w:eastAsia="Calibri" w:hAnsi="Times New Roman" w:cs="Times New Roman"/>
          <w:sz w:val="28"/>
          <w:szCs w:val="28"/>
        </w:rPr>
        <w:t xml:space="preserve"> </w:t>
      </w:r>
      <w:r w:rsidRPr="00D06489">
        <w:rPr>
          <w:rFonts w:ascii="Times New Roman" w:eastAsia="Calibri" w:hAnsi="Times New Roman" w:cs="Times New Roman"/>
          <w:sz w:val="28"/>
          <w:szCs w:val="28"/>
        </w:rPr>
        <w:t xml:space="preserve">- или </w:t>
      </w:r>
      <w:proofErr w:type="spellStart"/>
      <w:r w:rsidRPr="00D06489">
        <w:rPr>
          <w:rFonts w:ascii="Times New Roman" w:eastAsia="Calibri" w:hAnsi="Times New Roman" w:cs="Times New Roman"/>
          <w:sz w:val="28"/>
          <w:szCs w:val="28"/>
        </w:rPr>
        <w:t>видеофиксация</w:t>
      </w:r>
      <w:proofErr w:type="spellEnd"/>
      <w:r w:rsidRPr="00D06489">
        <w:rPr>
          <w:rFonts w:ascii="Times New Roman" w:eastAsia="Calibri" w:hAnsi="Times New Roman" w:cs="Times New Roman"/>
          <w:sz w:val="28"/>
          <w:szCs w:val="28"/>
        </w:rPr>
        <w:t xml:space="preserve"> доказательств нарушений обязательных требований осуществляется при проведении выездного обследования.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w:t>
      </w:r>
      <w:r w:rsidRPr="00D06489">
        <w:rPr>
          <w:rFonts w:ascii="Times New Roman" w:eastAsia="Calibri" w:hAnsi="Times New Roman" w:cs="Times New Roman"/>
          <w:sz w:val="28"/>
          <w:szCs w:val="28"/>
        </w:rPr>
        <w:lastRenderedPageBreak/>
        <w:t>контрольных мероприятий, должны проводиться в условиях достаточной освещенности.</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Результаты проведения фотосъемки, аудио- и видеозаписи являются приложением к акту контрольного мероприятия. </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Инструментальные обследования в ходе проведения контрольных мероприятий осуществляются путем проведения измерений с применением лазерного дальномера, выполняемых должностными лицами уполномоченного органа, уполномоченными на проведение контрольного мероприятия.</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34.</w:t>
      </w:r>
      <w:r>
        <w:rPr>
          <w:rFonts w:ascii="Times New Roman" w:eastAsia="Times New Roman" w:hAnsi="Times New Roman" w:cs="Times New Roman"/>
          <w:bCs/>
          <w:sz w:val="28"/>
          <w:szCs w:val="28"/>
          <w:lang w:eastAsia="ru-RU"/>
        </w:rPr>
        <w:t xml:space="preserve"> </w:t>
      </w:r>
      <w:proofErr w:type="gramStart"/>
      <w:r w:rsidRPr="00D06489">
        <w:rPr>
          <w:rFonts w:ascii="Times New Roman" w:eastAsia="Calibri"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1" w:history="1">
        <w:r w:rsidRPr="00D06489">
          <w:rPr>
            <w:rFonts w:ascii="Times New Roman" w:eastAsia="Calibri" w:hAnsi="Times New Roman" w:cs="Times New Roman"/>
            <w:sz w:val="28"/>
            <w:szCs w:val="28"/>
          </w:rPr>
          <w:t>частью 2 статьи 90</w:t>
        </w:r>
      </w:hyperlink>
      <w:r w:rsidRPr="00D06489">
        <w:rPr>
          <w:rFonts w:ascii="Times New Roman" w:eastAsia="Calibri" w:hAnsi="Times New Roman" w:cs="Times New Roman"/>
          <w:sz w:val="28"/>
          <w:szCs w:val="28"/>
        </w:rPr>
        <w:t xml:space="preserve"> Федерального закона от 31 июля 2020 года № 248-ФЗ                                         «О</w:t>
      </w:r>
      <w:proofErr w:type="gramEnd"/>
      <w:r w:rsidRPr="00D06489">
        <w:rPr>
          <w:rFonts w:ascii="Times New Roman" w:eastAsia="Calibri" w:hAnsi="Times New Roman" w:cs="Times New Roman"/>
          <w:sz w:val="28"/>
          <w:szCs w:val="28"/>
        </w:rPr>
        <w:t xml:space="preserve"> государственном </w:t>
      </w:r>
      <w:proofErr w:type="gramStart"/>
      <w:r w:rsidRPr="00D06489">
        <w:rPr>
          <w:rFonts w:ascii="Times New Roman" w:eastAsia="Calibri" w:hAnsi="Times New Roman" w:cs="Times New Roman"/>
          <w:sz w:val="28"/>
          <w:szCs w:val="28"/>
        </w:rPr>
        <w:t>контроле</w:t>
      </w:r>
      <w:proofErr w:type="gramEnd"/>
      <w:r w:rsidRPr="00D06489">
        <w:rPr>
          <w:rFonts w:ascii="Times New Roman" w:eastAsia="Calibri" w:hAnsi="Times New Roman" w:cs="Times New Roman"/>
          <w:sz w:val="28"/>
          <w:szCs w:val="28"/>
        </w:rPr>
        <w:t xml:space="preserve"> (надзоре) и муниципальном контроле в Российской Федерации».</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35.</w:t>
      </w:r>
      <w:r>
        <w:rPr>
          <w:rFonts w:ascii="Times New Roman" w:eastAsia="Calibri" w:hAnsi="Times New Roman" w:cs="Times New Roman"/>
          <w:sz w:val="28"/>
          <w:szCs w:val="28"/>
        </w:rPr>
        <w:t xml:space="preserve"> </w:t>
      </w:r>
      <w:r w:rsidRPr="00D06489">
        <w:rPr>
          <w:rFonts w:ascii="Times New Roman" w:eastAsia="Calibri"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lastRenderedPageBreak/>
        <w:t>Оформление акта производится в день окончания проведения такого мероприятия на месте проведения контрольного мероприятия.</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36.</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Информация о контрольных мероприятиях размещается в едином реестре контрольных мероприятий.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37.</w:t>
      </w:r>
      <w:r>
        <w:rPr>
          <w:rFonts w:ascii="Times New Roman" w:eastAsia="Times New Roman" w:hAnsi="Times New Roman" w:cs="Times New Roman"/>
          <w:bCs/>
          <w:sz w:val="28"/>
          <w:szCs w:val="28"/>
          <w:lang w:eastAsia="ru-RU"/>
        </w:rPr>
        <w:t xml:space="preserve"> </w:t>
      </w:r>
      <w:proofErr w:type="gramStart"/>
      <w:r w:rsidRPr="00D06489">
        <w:rPr>
          <w:rFonts w:ascii="Times New Roman" w:eastAsia="Calibri" w:hAnsi="Times New Roman" w:cs="Times New Roman"/>
          <w:sz w:val="28"/>
          <w:szCs w:val="28"/>
        </w:rPr>
        <w:t>Информирование контролируемых лиц о совершаемых должностными лицами уполномоченного органа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w:t>
      </w:r>
      <w:proofErr w:type="gramEnd"/>
      <w:r w:rsidRPr="00D06489">
        <w:rPr>
          <w:rFonts w:ascii="Times New Roman" w:eastAsia="Calibri" w:hAnsi="Times New Roman" w:cs="Times New Roman"/>
          <w:sz w:val="28"/>
          <w:szCs w:val="28"/>
        </w:rPr>
        <w:t xml:space="preserve"> через федеральную государственную информационную систему «Единый портал государственных и муниципальных услуг (функций)» (далее </w:t>
      </w:r>
      <w:r w:rsidRPr="00D06489">
        <w:rPr>
          <w:rFonts w:ascii="Times New Roman" w:eastAsia="Times New Roman" w:hAnsi="Times New Roman" w:cs="Times New Roman"/>
          <w:sz w:val="28"/>
          <w:szCs w:val="28"/>
          <w:lang w:eastAsia="ru-RU"/>
        </w:rPr>
        <w:t>–</w:t>
      </w:r>
      <w:r w:rsidRPr="00D06489">
        <w:rPr>
          <w:rFonts w:ascii="Times New Roman" w:eastAsia="Calibri" w:hAnsi="Times New Roman" w:cs="Times New Roman"/>
          <w:sz w:val="28"/>
          <w:szCs w:val="28"/>
        </w:rPr>
        <w:t xml:space="preserve"> единый портал государственных и муниципальных услуг).</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уполномоченный орган уведомления о необходимости получения документов на бумажном носителе либо отсутствия у уполномоченного органа </w:t>
      </w:r>
      <w:proofErr w:type="gramStart"/>
      <w:r w:rsidRPr="00D06489">
        <w:rPr>
          <w:rFonts w:ascii="Times New Roman" w:eastAsia="Calibri" w:hAnsi="Times New Roman" w:cs="Times New Roman"/>
          <w:sz w:val="28"/>
          <w:szCs w:val="28"/>
        </w:rPr>
        <w:t>сведений</w:t>
      </w:r>
      <w:proofErr w:type="gramEnd"/>
      <w:r w:rsidRPr="00D06489">
        <w:rPr>
          <w:rFonts w:ascii="Times New Roman" w:eastAsia="Calibri" w:hAnsi="Times New Roman" w:cs="Times New Roman"/>
          <w:sz w:val="28"/>
          <w:szCs w:val="28"/>
        </w:rPr>
        <w:t xml:space="preserve"> об адресе электронной почты контролируемого лица и возможности направить ему документы в электронном </w:t>
      </w:r>
      <w:proofErr w:type="gramStart"/>
      <w:r w:rsidRPr="00D06489">
        <w:rPr>
          <w:rFonts w:ascii="Times New Roman" w:eastAsia="Calibri" w:hAnsi="Times New Roman" w:cs="Times New Roman"/>
          <w:sz w:val="28"/>
          <w:szCs w:val="28"/>
        </w:rPr>
        <w:t>виде</w:t>
      </w:r>
      <w:proofErr w:type="gramEnd"/>
      <w:r w:rsidRPr="00D06489">
        <w:rPr>
          <w:rFonts w:ascii="Times New Roman" w:eastAsia="Calibri" w:hAnsi="Times New Roman" w:cs="Times New Roman"/>
          <w:sz w:val="28"/>
          <w:szCs w:val="28"/>
        </w:rPr>
        <w:t xml:space="preserve">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уполномоченный орган документы на бумажном носителе.</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38.</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временной нетрудоспособности на момент проведения контрольного мероприятия.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Информация о невозможности проведения контрольного мероприятия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w:t>
      </w:r>
      <w:r w:rsidRPr="00D06489">
        <w:rPr>
          <w:rFonts w:ascii="Times New Roman" w:eastAsia="Calibri" w:hAnsi="Times New Roman" w:cs="Times New Roman"/>
          <w:sz w:val="28"/>
          <w:szCs w:val="28"/>
        </w:rPr>
        <w:lastRenderedPageBreak/>
        <w:t xml:space="preserve">или их законными представителями </w:t>
      </w:r>
      <w:proofErr w:type="gramStart"/>
      <w:r w:rsidRPr="00D06489">
        <w:rPr>
          <w:rFonts w:ascii="Times New Roman" w:eastAsia="Calibri" w:hAnsi="Times New Roman" w:cs="Times New Roman"/>
          <w:sz w:val="28"/>
          <w:szCs w:val="28"/>
        </w:rPr>
        <w:t>в</w:t>
      </w:r>
      <w:proofErr w:type="gramEnd"/>
      <w:r w:rsidRPr="00D06489">
        <w:rPr>
          <w:rFonts w:ascii="Times New Roman" w:eastAsia="Calibri" w:hAnsi="Times New Roman" w:cs="Times New Roman"/>
          <w:sz w:val="28"/>
          <w:szCs w:val="28"/>
        </w:rPr>
        <w:t xml:space="preserve"> </w:t>
      </w:r>
      <w:proofErr w:type="gramStart"/>
      <w:r w:rsidRPr="00D06489">
        <w:rPr>
          <w:rFonts w:ascii="Times New Roman" w:eastAsia="Calibri" w:hAnsi="Times New Roman" w:cs="Times New Roman"/>
          <w:sz w:val="28"/>
          <w:szCs w:val="28"/>
        </w:rPr>
        <w:t>уполномоченный</w:t>
      </w:r>
      <w:proofErr w:type="gramEnd"/>
      <w:r w:rsidRPr="00D06489">
        <w:rPr>
          <w:rFonts w:ascii="Times New Roman" w:eastAsia="Calibri" w:hAnsi="Times New Roman" w:cs="Times New Roman"/>
          <w:sz w:val="28"/>
          <w:szCs w:val="28"/>
        </w:rPr>
        <w:t xml:space="preserve"> орган, вынесший решение о проведении проверки, на адрес, указанный в решении о проведении контрольного мероприятия.</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39.</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40.</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D06489">
        <w:rPr>
          <w:rFonts w:ascii="Times New Roman" w:eastAsia="Calibri" w:hAnsi="Times New Roman" w:cs="Times New Roman"/>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06489">
        <w:rPr>
          <w:rFonts w:ascii="Times New Roman" w:eastAsia="Calibri" w:hAnsi="Times New Roman" w:cs="Times New Roman"/>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г) принять меры по осуществлению </w:t>
      </w:r>
      <w:proofErr w:type="gramStart"/>
      <w:r w:rsidRPr="00D06489">
        <w:rPr>
          <w:rFonts w:ascii="Times New Roman" w:eastAsia="Calibri" w:hAnsi="Times New Roman" w:cs="Times New Roman"/>
          <w:sz w:val="28"/>
          <w:szCs w:val="28"/>
        </w:rPr>
        <w:t>контроля за</w:t>
      </w:r>
      <w:proofErr w:type="gramEnd"/>
      <w:r w:rsidRPr="00D06489">
        <w:rPr>
          <w:rFonts w:ascii="Times New Roman" w:eastAsia="Calibri"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д) рассмотреть вопрос о выдаче рекомендаций по соблюдению </w:t>
      </w:r>
      <w:r w:rsidRPr="00D06489">
        <w:rPr>
          <w:rFonts w:ascii="Times New Roman" w:eastAsia="Calibri" w:hAnsi="Times New Roman" w:cs="Times New Roman"/>
          <w:sz w:val="28"/>
          <w:szCs w:val="28"/>
        </w:rPr>
        <w:lastRenderedPageBreak/>
        <w:t>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41.</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 xml:space="preserve">Решения уполномоченного органа, действия (бездействие) должностных лиц, осуществляющих муниципальный земельный контроль, могут быть обжалованы в судебном порядке. </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Досудебный порядок подачи жалоб при осуществлении муниципального земельного контроля не применяется.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42.</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Должностными лицами уполномоченного органа, уполномоченными принимать решения о проведении контрольных мероприятий, предусматривающих взаимодействие с контролируемым лицом, являются: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 руководитель уполномоченного органа;</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б) заместитель руководителя уполномоченного органа.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43.</w:t>
      </w:r>
      <w:r>
        <w:rPr>
          <w:rFonts w:ascii="Times New Roman" w:eastAsia="Calibri" w:hAnsi="Times New Roman" w:cs="Times New Roman"/>
          <w:sz w:val="28"/>
          <w:szCs w:val="28"/>
        </w:rPr>
        <w:t xml:space="preserve"> </w:t>
      </w:r>
      <w:r w:rsidRPr="00D06489">
        <w:rPr>
          <w:rFonts w:ascii="Times New Roman" w:eastAsia="Calibri" w:hAnsi="Times New Roman" w:cs="Times New Roman"/>
          <w:sz w:val="28"/>
          <w:szCs w:val="28"/>
        </w:rPr>
        <w:t>Должностными лицами уполномоченного органа, уполномоченными на осуществление муниципального земельного контроля, являются: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а) руководитель уполномоченного органа;</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б) заместитель руководителя уполномоченного органа;</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в) муниципальные служащие уполномоченного органа, на которых в соответствии с должностными инструкциями возложено осуществление муниципального земельного контроля.</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44.</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правоохранительными органами, организациями и гражданами.</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 xml:space="preserve">В случае выявления в ходе </w:t>
      </w:r>
      <w:proofErr w:type="gramStart"/>
      <w:r w:rsidRPr="00D06489">
        <w:rPr>
          <w:rFonts w:ascii="Times New Roman" w:eastAsia="Calibri" w:hAnsi="Times New Roman" w:cs="Times New Roman"/>
          <w:sz w:val="28"/>
          <w:szCs w:val="28"/>
        </w:rPr>
        <w:t>осуществления муниципального земельного контроля нарушения обязательных требований земельного законодательства</w:t>
      </w:r>
      <w:proofErr w:type="gramEnd"/>
      <w:r w:rsidRPr="00D06489">
        <w:rPr>
          <w:rFonts w:ascii="Times New Roman" w:eastAsia="Calibri" w:hAnsi="Times New Roman" w:cs="Times New Roman"/>
          <w:sz w:val="28"/>
          <w:szCs w:val="28"/>
        </w:rPr>
        <w:t xml:space="preserve"> должностные лица уполномоченного органа, выявившие такие нарушения, обязаны в течение 3 рабочих дней со дня составления акта проверки направить копию указанного акта в уполномоченный орган государственного надзора для принятия мер.</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45.</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Уполномоченным органом обеспечивается учет объектов контроля путем внесения сведений об объектах контроля в информационные системы, создаваемые в соответствии с требованиями статьи 17 Федерального закона от 31 июля 2020 года № 248-ФЗ «О государственном контроле (надзоре)                      и муниципальном контроле в Российской Федерации», не позднее 2 дней                со дня поступления таких сведений.</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При сборе, обработке, анализе и учете сведений об объектах контроля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8"/>
          <w:szCs w:val="28"/>
        </w:rPr>
      </w:pPr>
      <w:r w:rsidRPr="00D06489">
        <w:rPr>
          <w:rFonts w:ascii="Times New Roman" w:eastAsia="Calibri" w:hAnsi="Times New Roman" w:cs="Times New Roman"/>
          <w:sz w:val="28"/>
          <w:szCs w:val="28"/>
        </w:rPr>
        <w:t>46.</w:t>
      </w:r>
      <w:r>
        <w:rPr>
          <w:rFonts w:ascii="Times New Roman" w:eastAsia="Times New Roman" w:hAnsi="Times New Roman" w:cs="Times New Roman"/>
          <w:bCs/>
          <w:sz w:val="28"/>
          <w:szCs w:val="28"/>
          <w:lang w:eastAsia="ru-RU"/>
        </w:rPr>
        <w:t xml:space="preserve"> </w:t>
      </w:r>
      <w:r w:rsidRPr="00D06489">
        <w:rPr>
          <w:rFonts w:ascii="Times New Roman" w:eastAsia="Calibri" w:hAnsi="Times New Roman" w:cs="Times New Roman"/>
          <w:sz w:val="28"/>
          <w:szCs w:val="28"/>
        </w:rPr>
        <w:t xml:space="preserve">В целях информационного обеспечения муниципального земельного контроля уполномоченный орган может создавать информационные системы, позволяющие обеспечивать передачу необходимых сведений                       </w:t>
      </w:r>
      <w:r w:rsidRPr="00D06489">
        <w:rPr>
          <w:rFonts w:ascii="Times New Roman" w:eastAsia="Calibri" w:hAnsi="Times New Roman" w:cs="Times New Roman"/>
          <w:sz w:val="28"/>
          <w:szCs w:val="28"/>
        </w:rPr>
        <w:lastRenderedPageBreak/>
        <w:t>в единый реестр видов контроля и единый реестр контрольных мероприятий.</w:t>
      </w:r>
    </w:p>
    <w:p w:rsidR="00970D2A" w:rsidRDefault="00970D2A" w:rsidP="009D1103">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970D2A" w:rsidRPr="00D06489" w:rsidRDefault="00970D2A" w:rsidP="009D1103">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970D2A" w:rsidRDefault="00970D2A" w:rsidP="009D1103">
      <w:pPr>
        <w:widowControl w:val="0"/>
        <w:suppressAutoHyphens/>
        <w:spacing w:after="0" w:line="240" w:lineRule="auto"/>
        <w:jc w:val="center"/>
        <w:rPr>
          <w:rFonts w:ascii="Times New Roman" w:eastAsia="Calibri" w:hAnsi="Times New Roman" w:cs="Times New Roman"/>
          <w:sz w:val="28"/>
          <w:szCs w:val="28"/>
        </w:rPr>
      </w:pPr>
      <w:r w:rsidRPr="00970D2A">
        <w:rPr>
          <w:rFonts w:ascii="Times New Roman" w:eastAsia="Calibri" w:hAnsi="Times New Roman" w:cs="Times New Roman"/>
          <w:sz w:val="28"/>
          <w:szCs w:val="28"/>
        </w:rPr>
        <w:t>____________</w:t>
      </w:r>
    </w:p>
    <w:p w:rsidR="00970D2A" w:rsidRDefault="00970D2A" w:rsidP="009D1103">
      <w:pPr>
        <w:widowControl w:val="0"/>
        <w:suppressAutoHyphens/>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970D2A" w:rsidRPr="00D06489" w:rsidRDefault="00970D2A" w:rsidP="009D1103">
      <w:pPr>
        <w:widowControl w:val="0"/>
        <w:suppressAutoHyphens/>
        <w:autoSpaceDE w:val="0"/>
        <w:autoSpaceDN w:val="0"/>
        <w:adjustRightInd w:val="0"/>
        <w:spacing w:after="0" w:line="240" w:lineRule="auto"/>
        <w:ind w:left="5103"/>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r w:rsidRPr="00D06489">
        <w:rPr>
          <w:rFonts w:ascii="Times New Roman" w:eastAsia="Times New Roman" w:hAnsi="Times New Roman" w:cs="Times New Roman"/>
          <w:sz w:val="28"/>
          <w:szCs w:val="28"/>
        </w:rPr>
        <w:t xml:space="preserve"> 1</w:t>
      </w:r>
    </w:p>
    <w:p w:rsidR="00970D2A" w:rsidRPr="00D06489"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 xml:space="preserve">к Положению о </w:t>
      </w:r>
      <w:proofErr w:type="gramStart"/>
      <w:r w:rsidRPr="00D06489">
        <w:rPr>
          <w:rFonts w:ascii="Times New Roman" w:eastAsia="Times New Roman" w:hAnsi="Times New Roman" w:cs="Times New Roman"/>
          <w:sz w:val="28"/>
          <w:szCs w:val="28"/>
        </w:rPr>
        <w:t>муниципальном</w:t>
      </w:r>
      <w:proofErr w:type="gramEnd"/>
    </w:p>
    <w:p w:rsidR="00970D2A" w:rsidRPr="00D06489"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 xml:space="preserve">земельном </w:t>
      </w:r>
      <w:proofErr w:type="gramStart"/>
      <w:r w:rsidRPr="00D06489">
        <w:rPr>
          <w:rFonts w:ascii="Times New Roman" w:eastAsia="Times New Roman" w:hAnsi="Times New Roman" w:cs="Times New Roman"/>
          <w:sz w:val="28"/>
          <w:szCs w:val="28"/>
        </w:rPr>
        <w:t>контроле</w:t>
      </w:r>
      <w:proofErr w:type="gramEnd"/>
      <w:r w:rsidRPr="00D06489">
        <w:rPr>
          <w:rFonts w:ascii="Times New Roman" w:eastAsia="Times New Roman" w:hAnsi="Times New Roman" w:cs="Times New Roman"/>
          <w:sz w:val="28"/>
          <w:szCs w:val="28"/>
        </w:rPr>
        <w:t xml:space="preserve"> на территории </w:t>
      </w:r>
      <w:r>
        <w:rPr>
          <w:rFonts w:ascii="Times New Roman" w:eastAsia="Times New Roman" w:hAnsi="Times New Roman" w:cs="Times New Roman"/>
          <w:sz w:val="28"/>
          <w:szCs w:val="28"/>
        </w:rPr>
        <w:t xml:space="preserve">Шпаковского </w:t>
      </w:r>
      <w:r w:rsidRPr="00D06489">
        <w:rPr>
          <w:rFonts w:ascii="Times New Roman" w:eastAsia="Times New Roman" w:hAnsi="Times New Roman" w:cs="Times New Roman"/>
          <w:sz w:val="28"/>
          <w:szCs w:val="28"/>
        </w:rPr>
        <w:t xml:space="preserve">муниципального </w:t>
      </w:r>
      <w:r>
        <w:rPr>
          <w:rFonts w:ascii="Times New Roman" w:eastAsia="Times New Roman" w:hAnsi="Times New Roman" w:cs="Times New Roman"/>
          <w:sz w:val="28"/>
          <w:szCs w:val="28"/>
        </w:rPr>
        <w:t xml:space="preserve">округа </w:t>
      </w:r>
      <w:r w:rsidRPr="00D06489">
        <w:rPr>
          <w:rFonts w:ascii="Times New Roman" w:eastAsia="Times New Roman" w:hAnsi="Times New Roman" w:cs="Times New Roman"/>
          <w:sz w:val="28"/>
          <w:szCs w:val="28"/>
        </w:rPr>
        <w:t>Ставропольского края</w:t>
      </w:r>
    </w:p>
    <w:p w:rsidR="00970D2A" w:rsidRPr="00D06489" w:rsidRDefault="00970D2A" w:rsidP="009D1103">
      <w:pPr>
        <w:widowControl w:val="0"/>
        <w:suppressAutoHyphens/>
        <w:autoSpaceDE w:val="0"/>
        <w:autoSpaceDN w:val="0"/>
        <w:adjustRightInd w:val="0"/>
        <w:spacing w:after="0" w:line="240" w:lineRule="auto"/>
        <w:ind w:firstLine="540"/>
        <w:jc w:val="right"/>
        <w:rPr>
          <w:rFonts w:ascii="Times New Roman" w:eastAsia="Times New Roman" w:hAnsi="Times New Roman" w:cs="Times New Roman"/>
          <w:i/>
          <w:sz w:val="28"/>
          <w:szCs w:val="28"/>
        </w:rPr>
      </w:pPr>
    </w:p>
    <w:p w:rsidR="00970D2A" w:rsidRDefault="00970D2A" w:rsidP="009D1103">
      <w:pPr>
        <w:widowControl w:val="0"/>
        <w:suppressAutoHyphens/>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970D2A" w:rsidRPr="00D06489" w:rsidRDefault="00970D2A" w:rsidP="009D1103">
      <w:pPr>
        <w:widowControl w:val="0"/>
        <w:suppressAutoHyphens/>
        <w:autoSpaceDE w:val="0"/>
        <w:autoSpaceDN w:val="0"/>
        <w:adjustRightInd w:val="0"/>
        <w:spacing w:after="0" w:line="240" w:lineRule="auto"/>
        <w:ind w:firstLine="540"/>
        <w:jc w:val="right"/>
        <w:rPr>
          <w:rFonts w:ascii="Times New Roman" w:eastAsia="Times New Roman" w:hAnsi="Times New Roman" w:cs="Times New Roman"/>
          <w:sz w:val="28"/>
          <w:szCs w:val="28"/>
        </w:rPr>
      </w:pPr>
    </w:p>
    <w:p w:rsidR="00970D2A" w:rsidRPr="00D06489" w:rsidRDefault="00970D2A" w:rsidP="009D1103">
      <w:pPr>
        <w:widowControl w:val="0"/>
        <w:suppressAutoHyphens/>
        <w:spacing w:after="0" w:line="240" w:lineRule="exact"/>
        <w:jc w:val="center"/>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КРИТЕРИИ</w:t>
      </w:r>
    </w:p>
    <w:p w:rsidR="00970D2A" w:rsidRPr="00D06489" w:rsidRDefault="00970D2A" w:rsidP="009D1103">
      <w:pPr>
        <w:widowControl w:val="0"/>
        <w:suppressAutoHyphens/>
        <w:spacing w:after="0" w:line="240" w:lineRule="exact"/>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отнесения объектов контроля к категориям риска в рамках осуществления муниципального земельного контроля</w:t>
      </w:r>
    </w:p>
    <w:p w:rsidR="00970D2A" w:rsidRPr="00D06489" w:rsidRDefault="00970D2A" w:rsidP="009D1103">
      <w:pPr>
        <w:widowControl w:val="0"/>
        <w:suppressAutoHyphens/>
        <w:spacing w:after="0" w:line="240" w:lineRule="auto"/>
        <w:jc w:val="both"/>
        <w:rPr>
          <w:rFonts w:ascii="Times New Roman" w:eastAsia="Times New Roman" w:hAnsi="Times New Roman" w:cs="Times New Roman"/>
          <w:i/>
          <w:sz w:val="28"/>
          <w:szCs w:val="28"/>
        </w:rPr>
      </w:pP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1.</w:t>
      </w:r>
      <w:r>
        <w:rPr>
          <w:rFonts w:ascii="Times New Roman" w:eastAsia="Times New Roman" w:hAnsi="Times New Roman" w:cs="Times New Roman"/>
          <w:bCs/>
          <w:sz w:val="28"/>
          <w:szCs w:val="28"/>
        </w:rPr>
        <w:t xml:space="preserve"> </w:t>
      </w:r>
      <w:r w:rsidRPr="00D06489">
        <w:rPr>
          <w:rFonts w:ascii="Times New Roman" w:eastAsia="Times New Roman" w:hAnsi="Times New Roman" w:cs="Times New Roman"/>
          <w:sz w:val="28"/>
          <w:szCs w:val="28"/>
        </w:rPr>
        <w:t>К категории среднего риска относятся земельные участки со следующими видами разрешенного использования:</w:t>
      </w:r>
    </w:p>
    <w:p w:rsidR="00970D2A" w:rsidRPr="00081477" w:rsidRDefault="00970D2A" w:rsidP="009D110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081477">
        <w:rPr>
          <w:rFonts w:ascii="Times New Roman" w:hAnsi="Times New Roman" w:cs="Times New Roman"/>
          <w:sz w:val="28"/>
          <w:szCs w:val="28"/>
        </w:rPr>
        <w:t>а)</w:t>
      </w:r>
      <w:r>
        <w:rPr>
          <w:rFonts w:ascii="Times New Roman" w:hAnsi="Times New Roman" w:cs="Times New Roman"/>
          <w:sz w:val="28"/>
          <w:szCs w:val="28"/>
        </w:rPr>
        <w:t xml:space="preserve"> </w:t>
      </w:r>
      <w:r w:rsidRPr="00081477">
        <w:rPr>
          <w:rFonts w:ascii="Times New Roman" w:hAnsi="Times New Roman" w:cs="Times New Roman"/>
          <w:sz w:val="28"/>
          <w:szCs w:val="28"/>
        </w:rPr>
        <w:t>малоэтажная многоквартирная жилая застройка (код 2.1.1.);</w:t>
      </w:r>
    </w:p>
    <w:p w:rsidR="00970D2A" w:rsidRPr="00081477" w:rsidRDefault="00970D2A" w:rsidP="009D110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081477">
        <w:rPr>
          <w:rFonts w:ascii="Times New Roman" w:hAnsi="Times New Roman" w:cs="Times New Roman"/>
          <w:sz w:val="28"/>
          <w:szCs w:val="28"/>
        </w:rPr>
        <w:t xml:space="preserve">б) </w:t>
      </w:r>
      <w:proofErr w:type="spellStart"/>
      <w:r w:rsidRPr="00081477">
        <w:rPr>
          <w:rFonts w:ascii="Times New Roman" w:hAnsi="Times New Roman" w:cs="Times New Roman"/>
          <w:sz w:val="28"/>
          <w:szCs w:val="28"/>
        </w:rPr>
        <w:t>среднеэтажная</w:t>
      </w:r>
      <w:proofErr w:type="spellEnd"/>
      <w:r w:rsidRPr="00081477">
        <w:rPr>
          <w:rFonts w:ascii="Times New Roman" w:hAnsi="Times New Roman" w:cs="Times New Roman"/>
          <w:sz w:val="28"/>
          <w:szCs w:val="28"/>
        </w:rPr>
        <w:t xml:space="preserve"> жилая застройка (код 2.5);</w:t>
      </w:r>
    </w:p>
    <w:p w:rsidR="00970D2A" w:rsidRPr="00081477" w:rsidRDefault="00970D2A" w:rsidP="009D110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081477">
        <w:rPr>
          <w:rFonts w:ascii="Times New Roman" w:hAnsi="Times New Roman" w:cs="Times New Roman"/>
          <w:sz w:val="28"/>
          <w:szCs w:val="28"/>
        </w:rPr>
        <w:t>в) многоэтажная жилая застройка (высотная застройка) (код 2.6);</w:t>
      </w:r>
    </w:p>
    <w:p w:rsidR="00970D2A" w:rsidRPr="00081477" w:rsidRDefault="00970D2A" w:rsidP="009D110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081477">
        <w:rPr>
          <w:rFonts w:ascii="Times New Roman" w:hAnsi="Times New Roman" w:cs="Times New Roman"/>
          <w:sz w:val="28"/>
          <w:szCs w:val="28"/>
        </w:rPr>
        <w:t>г) обслуживание жилой застройки (код 2.7);</w:t>
      </w:r>
    </w:p>
    <w:p w:rsidR="00970D2A" w:rsidRPr="00081477"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81477">
        <w:rPr>
          <w:rFonts w:ascii="Times New Roman" w:hAnsi="Times New Roman" w:cs="Times New Roman"/>
          <w:sz w:val="28"/>
          <w:szCs w:val="28"/>
        </w:rPr>
        <w:t>д) общественное использование объектов капитального строительства (код 3.0);</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Pr="00D06489">
        <w:rPr>
          <w:rFonts w:ascii="Times New Roman" w:eastAsia="Times New Roman" w:hAnsi="Times New Roman" w:cs="Times New Roman"/>
          <w:sz w:val="28"/>
          <w:szCs w:val="28"/>
        </w:rPr>
        <w:t>) фармацевтическая промышленность (код 6.3.1);</w:t>
      </w:r>
    </w:p>
    <w:p w:rsidR="00970D2A" w:rsidRDefault="00970D2A" w:rsidP="009D110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ж)</w:t>
      </w:r>
      <w:r w:rsidRPr="0007488E">
        <w:rPr>
          <w:rFonts w:ascii="Times New Roman" w:hAnsi="Times New Roman" w:cs="Times New Roman"/>
          <w:sz w:val="24"/>
          <w:szCs w:val="24"/>
        </w:rPr>
        <w:t xml:space="preserve"> </w:t>
      </w:r>
      <w:r>
        <w:rPr>
          <w:rFonts w:ascii="Times New Roman" w:hAnsi="Times New Roman" w:cs="Times New Roman"/>
          <w:sz w:val="28"/>
          <w:szCs w:val="28"/>
        </w:rPr>
        <w:t>н</w:t>
      </w:r>
      <w:r w:rsidRPr="0007488E">
        <w:rPr>
          <w:rFonts w:ascii="Times New Roman" w:hAnsi="Times New Roman" w:cs="Times New Roman"/>
          <w:sz w:val="28"/>
          <w:szCs w:val="28"/>
        </w:rPr>
        <w:t>едропользование (код 6.1</w:t>
      </w:r>
      <w:r>
        <w:rPr>
          <w:rFonts w:ascii="Times New Roman" w:hAnsi="Times New Roman" w:cs="Times New Roman"/>
          <w:sz w:val="28"/>
          <w:szCs w:val="28"/>
        </w:rPr>
        <w:t>);</w:t>
      </w:r>
    </w:p>
    <w:p w:rsidR="00970D2A" w:rsidRPr="0007488E"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з) </w:t>
      </w:r>
      <w:r w:rsidRPr="0007488E">
        <w:rPr>
          <w:rFonts w:ascii="Times New Roman" w:hAnsi="Times New Roman" w:cs="Times New Roman"/>
          <w:sz w:val="28"/>
          <w:szCs w:val="28"/>
        </w:rPr>
        <w:t>автомобилестроительная промышленность (код 6.2.1)</w:t>
      </w:r>
      <w:r>
        <w:rPr>
          <w:rFonts w:ascii="Times New Roman" w:hAnsi="Times New Roman" w:cs="Times New Roman"/>
          <w:sz w:val="28"/>
          <w:szCs w:val="28"/>
        </w:rPr>
        <w:t>;</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D06489">
        <w:rPr>
          <w:rFonts w:ascii="Times New Roman" w:eastAsia="Times New Roman" w:hAnsi="Times New Roman" w:cs="Times New Roman"/>
          <w:sz w:val="28"/>
          <w:szCs w:val="28"/>
        </w:rPr>
        <w:t>) пищевая промышленность (код 6.4);</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D06489">
        <w:rPr>
          <w:rFonts w:ascii="Times New Roman" w:eastAsia="Times New Roman" w:hAnsi="Times New Roman" w:cs="Times New Roman"/>
          <w:sz w:val="28"/>
          <w:szCs w:val="28"/>
        </w:rPr>
        <w:t>) нефтехимическая промышленность (код 6.5);</w:t>
      </w:r>
    </w:p>
    <w:p w:rsidR="00970D2A"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Pr="00D06489">
        <w:rPr>
          <w:rFonts w:ascii="Times New Roman" w:eastAsia="Times New Roman" w:hAnsi="Times New Roman" w:cs="Times New Roman"/>
          <w:sz w:val="28"/>
          <w:szCs w:val="28"/>
        </w:rPr>
        <w:t>) строительная промышленность (код 6.6).</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 склады (код 6.9.)</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D06489">
        <w:rPr>
          <w:rFonts w:ascii="Times New Roman" w:eastAsia="Times New Roman" w:hAnsi="Times New Roman" w:cs="Times New Roman"/>
          <w:sz w:val="28"/>
          <w:szCs w:val="28"/>
        </w:rPr>
        <w:t>К категории умеренного риска относятся земельные участки с видом разрешенного использования – заправка транспортных средств (код 4.9.1.1).</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D06489">
        <w:rPr>
          <w:rFonts w:ascii="Times New Roman" w:eastAsia="Times New Roman" w:hAnsi="Times New Roman" w:cs="Times New Roman"/>
          <w:sz w:val="28"/>
          <w:szCs w:val="28"/>
        </w:rPr>
        <w:t>К категории низкого риска относятс</w:t>
      </w:r>
      <w:r>
        <w:rPr>
          <w:rFonts w:ascii="Times New Roman" w:eastAsia="Times New Roman" w:hAnsi="Times New Roman" w:cs="Times New Roman"/>
          <w:sz w:val="28"/>
          <w:szCs w:val="28"/>
        </w:rPr>
        <w:t>я все иные земельные участки, н</w:t>
      </w:r>
      <w:r w:rsidRPr="00D06489">
        <w:rPr>
          <w:rFonts w:ascii="Times New Roman" w:eastAsia="Times New Roman" w:hAnsi="Times New Roman" w:cs="Times New Roman"/>
          <w:sz w:val="28"/>
          <w:szCs w:val="28"/>
        </w:rPr>
        <w:t>е отнесенные к категориям среднего или умеренного риска.</w:t>
      </w:r>
    </w:p>
    <w:p w:rsidR="00970D2A" w:rsidRPr="00D06489" w:rsidRDefault="00970D2A" w:rsidP="009D1103">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970D2A" w:rsidRPr="00D06489" w:rsidRDefault="00970D2A" w:rsidP="009D1103">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970D2A" w:rsidRPr="00D06489" w:rsidRDefault="00970D2A" w:rsidP="009D1103">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p>
    <w:p w:rsidR="00970D2A" w:rsidRDefault="00970D2A" w:rsidP="009D1103">
      <w:pPr>
        <w:widowControl w:val="0"/>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w:t>
      </w:r>
    </w:p>
    <w:p w:rsidR="00970D2A" w:rsidRDefault="00970D2A" w:rsidP="009D1103">
      <w:pPr>
        <w:widowControl w:val="0"/>
        <w:suppressAutoHyphens/>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70D2A" w:rsidRDefault="00970D2A" w:rsidP="009D1103">
      <w:pPr>
        <w:widowControl w:val="0"/>
        <w:suppressAutoHyphens/>
        <w:autoSpaceDE w:val="0"/>
        <w:autoSpaceDN w:val="0"/>
        <w:adjustRightInd w:val="0"/>
        <w:spacing w:after="0" w:line="240" w:lineRule="auto"/>
        <w:ind w:left="5103"/>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2</w:t>
      </w:r>
    </w:p>
    <w:p w:rsidR="00970D2A"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Положению о </w:t>
      </w:r>
      <w:proofErr w:type="gramStart"/>
      <w:r>
        <w:rPr>
          <w:rFonts w:ascii="Times New Roman" w:eastAsia="Times New Roman" w:hAnsi="Times New Roman" w:cs="Times New Roman"/>
          <w:sz w:val="28"/>
          <w:szCs w:val="28"/>
        </w:rPr>
        <w:t>муниципальном</w:t>
      </w:r>
      <w:proofErr w:type="gramEnd"/>
    </w:p>
    <w:p w:rsidR="00970D2A"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земельном </w:t>
      </w:r>
      <w:proofErr w:type="gramStart"/>
      <w:r>
        <w:rPr>
          <w:rFonts w:ascii="Times New Roman" w:eastAsia="Times New Roman" w:hAnsi="Times New Roman" w:cs="Times New Roman"/>
          <w:sz w:val="28"/>
          <w:szCs w:val="28"/>
        </w:rPr>
        <w:t>контроле</w:t>
      </w:r>
      <w:proofErr w:type="gramEnd"/>
      <w:r>
        <w:rPr>
          <w:rFonts w:ascii="Times New Roman" w:eastAsia="Times New Roman" w:hAnsi="Times New Roman" w:cs="Times New Roman"/>
          <w:sz w:val="28"/>
          <w:szCs w:val="28"/>
        </w:rPr>
        <w:t xml:space="preserve"> на территории Шпаковского муниципального округа Ставропольского края</w:t>
      </w:r>
    </w:p>
    <w:p w:rsidR="00970D2A" w:rsidRPr="00D06489" w:rsidRDefault="00970D2A" w:rsidP="009D1103">
      <w:pPr>
        <w:widowControl w:val="0"/>
        <w:suppressAutoHyphens/>
        <w:spacing w:after="0" w:line="240" w:lineRule="auto"/>
        <w:jc w:val="right"/>
        <w:rPr>
          <w:rFonts w:ascii="Times New Roman" w:eastAsia="Times New Roman" w:hAnsi="Times New Roman" w:cs="Times New Roman"/>
          <w:b/>
          <w:sz w:val="28"/>
          <w:szCs w:val="28"/>
        </w:rPr>
      </w:pPr>
    </w:p>
    <w:p w:rsidR="00970D2A" w:rsidRPr="00D06489" w:rsidRDefault="00970D2A" w:rsidP="009D1103">
      <w:pPr>
        <w:widowControl w:val="0"/>
        <w:suppressAutoHyphens/>
        <w:spacing w:after="0" w:line="240" w:lineRule="auto"/>
        <w:jc w:val="right"/>
        <w:rPr>
          <w:rFonts w:ascii="Times New Roman" w:eastAsia="Times New Roman" w:hAnsi="Times New Roman" w:cs="Times New Roman"/>
          <w:b/>
          <w:sz w:val="28"/>
          <w:szCs w:val="28"/>
        </w:rPr>
      </w:pPr>
    </w:p>
    <w:p w:rsidR="00970D2A" w:rsidRDefault="00970D2A" w:rsidP="009D1103">
      <w:pPr>
        <w:widowControl w:val="0"/>
        <w:suppressAutoHyphens/>
        <w:spacing w:after="0" w:line="240" w:lineRule="exact"/>
        <w:jc w:val="center"/>
        <w:rPr>
          <w:rFonts w:ascii="Times New Roman" w:eastAsia="Times New Roman" w:hAnsi="Times New Roman" w:cs="Times New Roman"/>
          <w:sz w:val="28"/>
          <w:szCs w:val="28"/>
        </w:rPr>
      </w:pPr>
    </w:p>
    <w:p w:rsidR="00970D2A" w:rsidRPr="00D06489" w:rsidRDefault="00970D2A" w:rsidP="009D1103">
      <w:pPr>
        <w:widowControl w:val="0"/>
        <w:suppressAutoHyphens/>
        <w:spacing w:after="0" w:line="240" w:lineRule="exact"/>
        <w:jc w:val="center"/>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 xml:space="preserve">ПЕРЕЧЕНЬ </w:t>
      </w:r>
    </w:p>
    <w:p w:rsidR="00970D2A" w:rsidRPr="00D06489" w:rsidRDefault="00970D2A" w:rsidP="009D1103">
      <w:pPr>
        <w:widowControl w:val="0"/>
        <w:suppressAutoHyphens/>
        <w:spacing w:after="0" w:line="240" w:lineRule="exact"/>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индикаторов риска нарушения обязательных требований при осуществлении муниципального земельного контроля</w:t>
      </w:r>
    </w:p>
    <w:p w:rsidR="00970D2A" w:rsidRPr="00D06489" w:rsidRDefault="00970D2A" w:rsidP="009D1103">
      <w:pPr>
        <w:widowControl w:val="0"/>
        <w:suppressAutoHyphens/>
        <w:spacing w:after="0" w:line="240" w:lineRule="auto"/>
        <w:jc w:val="both"/>
        <w:rPr>
          <w:rFonts w:ascii="Times New Roman" w:eastAsia="Times New Roman" w:hAnsi="Times New Roman" w:cs="Times New Roman"/>
          <w:sz w:val="28"/>
          <w:szCs w:val="28"/>
        </w:rPr>
      </w:pPr>
    </w:p>
    <w:p w:rsidR="00970D2A" w:rsidRPr="00D06489" w:rsidRDefault="00970D2A" w:rsidP="009D1103">
      <w:pPr>
        <w:widowControl w:val="0"/>
        <w:suppressAutoHyphens/>
        <w:spacing w:after="0" w:line="240" w:lineRule="auto"/>
        <w:ind w:firstLine="567"/>
        <w:jc w:val="both"/>
        <w:rPr>
          <w:rFonts w:ascii="Times New Roman" w:eastAsia="Times New Roman" w:hAnsi="Times New Roman" w:cs="Times New Roman"/>
          <w:iCs/>
          <w:sz w:val="28"/>
          <w:szCs w:val="28"/>
        </w:rPr>
      </w:pPr>
      <w:r w:rsidRPr="00D06489">
        <w:rPr>
          <w:rFonts w:ascii="Times New Roman" w:eastAsia="Times New Roman" w:hAnsi="Times New Roman" w:cs="Times New Roman"/>
          <w:iCs/>
          <w:sz w:val="28"/>
          <w:szCs w:val="28"/>
        </w:rPr>
        <w:t>При осуществлении муниципального земельного контроля</w:t>
      </w:r>
      <w:r>
        <w:rPr>
          <w:rFonts w:ascii="Times New Roman" w:eastAsia="Times New Roman" w:hAnsi="Times New Roman" w:cs="Times New Roman"/>
          <w:iCs/>
          <w:sz w:val="28"/>
          <w:szCs w:val="28"/>
        </w:rPr>
        <w:t xml:space="preserve"> </w:t>
      </w:r>
      <w:r w:rsidRPr="00D06489">
        <w:rPr>
          <w:rFonts w:ascii="Times New Roman" w:eastAsia="Times New Roman" w:hAnsi="Times New Roman" w:cs="Times New Roman"/>
          <w:iCs/>
          <w:sz w:val="28"/>
          <w:szCs w:val="28"/>
        </w:rPr>
        <w:t>устанавливаются следующие индикаторы риска нарушения обязательных требований:</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1.</w:t>
      </w:r>
      <w:r>
        <w:rPr>
          <w:rFonts w:ascii="Times New Roman" w:eastAsia="Times New Roman" w:hAnsi="Times New Roman" w:cs="Times New Roman"/>
          <w:bCs/>
          <w:sz w:val="28"/>
          <w:szCs w:val="28"/>
        </w:rPr>
        <w:t xml:space="preserve"> </w:t>
      </w:r>
      <w:r w:rsidRPr="00D06489">
        <w:rPr>
          <w:rFonts w:ascii="Times New Roman" w:eastAsia="Times New Roman" w:hAnsi="Times New Roman" w:cs="Times New Roman"/>
          <w:sz w:val="28"/>
          <w:szCs w:val="28"/>
        </w:rPr>
        <w:t>Несоответствие площади используемого контролируемым лицом земельного участка площади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2.</w:t>
      </w:r>
      <w:r>
        <w:rPr>
          <w:rFonts w:ascii="Times New Roman" w:eastAsia="Times New Roman" w:hAnsi="Times New Roman" w:cs="Times New Roman"/>
          <w:bCs/>
          <w:sz w:val="28"/>
          <w:szCs w:val="28"/>
        </w:rPr>
        <w:t xml:space="preserve"> </w:t>
      </w:r>
      <w:r w:rsidRPr="00D06489">
        <w:rPr>
          <w:rFonts w:ascii="Times New Roman" w:eastAsia="Times New Roman" w:hAnsi="Times New Roman" w:cs="Times New Roman"/>
          <w:sz w:val="28"/>
          <w:szCs w:val="28"/>
        </w:rPr>
        <w:t>Несоответствие фактического использования контролируемым лицом земельного участка виду разрешенного использования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w:t>
      </w:r>
    </w:p>
    <w:p w:rsidR="00970D2A" w:rsidRPr="00D06489" w:rsidRDefault="00970D2A" w:rsidP="009D110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3.</w:t>
      </w:r>
      <w:r>
        <w:rPr>
          <w:rFonts w:ascii="Times New Roman" w:eastAsia="Times New Roman" w:hAnsi="Times New Roman" w:cs="Times New Roman"/>
          <w:bCs/>
          <w:sz w:val="28"/>
          <w:szCs w:val="28"/>
        </w:rPr>
        <w:t xml:space="preserve"> </w:t>
      </w:r>
      <w:proofErr w:type="gramStart"/>
      <w:r w:rsidRPr="00D06489">
        <w:rPr>
          <w:rFonts w:ascii="Times New Roman" w:eastAsia="Times New Roman" w:hAnsi="Times New Roman" w:cs="Times New Roman"/>
          <w:sz w:val="28"/>
          <w:szCs w:val="28"/>
        </w:rPr>
        <w:t xml:space="preserve">Длительное </w:t>
      </w:r>
      <w:proofErr w:type="spellStart"/>
      <w:r w:rsidRPr="00D06489">
        <w:rPr>
          <w:rFonts w:ascii="Times New Roman" w:eastAsia="Times New Roman" w:hAnsi="Times New Roman" w:cs="Times New Roman"/>
          <w:sz w:val="28"/>
          <w:szCs w:val="28"/>
        </w:rPr>
        <w:t>неосвоение</w:t>
      </w:r>
      <w:proofErr w:type="spellEnd"/>
      <w:r w:rsidRPr="00D06489">
        <w:rPr>
          <w:rFonts w:ascii="Times New Roman" w:eastAsia="Times New Roman" w:hAnsi="Times New Roman" w:cs="Times New Roman"/>
          <w:sz w:val="28"/>
          <w:szCs w:val="28"/>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roofErr w:type="gramEnd"/>
    </w:p>
    <w:p w:rsidR="00970D2A" w:rsidRPr="00D06489" w:rsidRDefault="00970D2A" w:rsidP="009D1103">
      <w:pPr>
        <w:widowControl w:val="0"/>
        <w:suppressAutoHyphens/>
        <w:spacing w:after="0" w:line="240" w:lineRule="auto"/>
        <w:ind w:firstLine="567"/>
        <w:jc w:val="both"/>
        <w:rPr>
          <w:rFonts w:ascii="Times New Roman" w:eastAsia="Times New Roman" w:hAnsi="Times New Roman" w:cs="Times New Roman"/>
          <w:sz w:val="28"/>
          <w:szCs w:val="28"/>
        </w:rPr>
      </w:pPr>
      <w:r w:rsidRPr="00D06489">
        <w:rPr>
          <w:rFonts w:ascii="Times New Roman" w:eastAsia="Times New Roman" w:hAnsi="Times New Roman" w:cs="Times New Roman"/>
          <w:sz w:val="28"/>
          <w:szCs w:val="28"/>
        </w:rPr>
        <w:t>4.</w:t>
      </w:r>
      <w:r>
        <w:rPr>
          <w:rFonts w:ascii="Times New Roman" w:eastAsia="Times New Roman" w:hAnsi="Times New Roman" w:cs="Times New Roman"/>
          <w:bCs/>
          <w:sz w:val="28"/>
          <w:szCs w:val="28"/>
        </w:rPr>
        <w:t xml:space="preserve"> </w:t>
      </w:r>
      <w:r w:rsidRPr="00D06489">
        <w:rPr>
          <w:rFonts w:ascii="Times New Roman" w:eastAsia="Times New Roman" w:hAnsi="Times New Roman" w:cs="Times New Roman"/>
          <w:sz w:val="28"/>
          <w:szCs w:val="28"/>
        </w:rPr>
        <w:t>Невыполнение обязательных требований к оформлению документов, являющихся основанием для использования земельных участков.</w:t>
      </w:r>
    </w:p>
    <w:p w:rsidR="00970D2A" w:rsidRPr="00D06489" w:rsidRDefault="00970D2A" w:rsidP="009D1103">
      <w:pPr>
        <w:widowControl w:val="0"/>
        <w:suppressAutoHyphens/>
        <w:spacing w:after="0" w:line="240" w:lineRule="auto"/>
        <w:ind w:firstLine="567"/>
        <w:jc w:val="both"/>
        <w:rPr>
          <w:rFonts w:ascii="Times New Roman" w:eastAsia="Times New Roman" w:hAnsi="Times New Roman" w:cs="Times New Roman"/>
          <w:sz w:val="28"/>
          <w:szCs w:val="28"/>
        </w:rPr>
      </w:pPr>
    </w:p>
    <w:p w:rsidR="00970D2A" w:rsidRPr="00D06489" w:rsidRDefault="00970D2A" w:rsidP="009D1103">
      <w:pPr>
        <w:widowControl w:val="0"/>
        <w:suppressAutoHyphens/>
        <w:spacing w:after="0" w:line="240" w:lineRule="auto"/>
        <w:ind w:firstLine="567"/>
        <w:jc w:val="both"/>
        <w:rPr>
          <w:rFonts w:ascii="Times New Roman" w:eastAsia="Times New Roman" w:hAnsi="Times New Roman" w:cs="Times New Roman"/>
          <w:sz w:val="28"/>
          <w:szCs w:val="28"/>
        </w:rPr>
      </w:pPr>
    </w:p>
    <w:p w:rsidR="00970D2A" w:rsidRPr="00D06489" w:rsidRDefault="00970D2A" w:rsidP="009D1103">
      <w:pPr>
        <w:widowControl w:val="0"/>
        <w:suppressAutoHyphens/>
        <w:spacing w:after="0" w:line="240" w:lineRule="auto"/>
        <w:ind w:firstLine="567"/>
        <w:jc w:val="both"/>
        <w:rPr>
          <w:rFonts w:ascii="Times New Roman" w:eastAsia="Times New Roman" w:hAnsi="Times New Roman" w:cs="Times New Roman"/>
          <w:sz w:val="28"/>
          <w:szCs w:val="28"/>
        </w:rPr>
      </w:pPr>
    </w:p>
    <w:p w:rsidR="00970D2A" w:rsidRDefault="00970D2A" w:rsidP="009D1103">
      <w:pPr>
        <w:widowControl w:val="0"/>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w:t>
      </w:r>
    </w:p>
    <w:p w:rsidR="00970D2A" w:rsidRDefault="00970D2A" w:rsidP="009D1103">
      <w:pPr>
        <w:widowControl w:val="0"/>
        <w:suppressAutoHyphens/>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70D2A" w:rsidRDefault="00970D2A" w:rsidP="009D1103">
      <w:pPr>
        <w:widowControl w:val="0"/>
        <w:suppressAutoHyphens/>
        <w:autoSpaceDE w:val="0"/>
        <w:autoSpaceDN w:val="0"/>
        <w:adjustRightInd w:val="0"/>
        <w:spacing w:after="0" w:line="240" w:lineRule="auto"/>
        <w:ind w:left="5103"/>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3</w:t>
      </w:r>
    </w:p>
    <w:p w:rsidR="00970D2A"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Положению о </w:t>
      </w:r>
      <w:proofErr w:type="gramStart"/>
      <w:r>
        <w:rPr>
          <w:rFonts w:ascii="Times New Roman" w:eastAsia="Times New Roman" w:hAnsi="Times New Roman" w:cs="Times New Roman"/>
          <w:sz w:val="28"/>
          <w:szCs w:val="28"/>
        </w:rPr>
        <w:t>муниципальном</w:t>
      </w:r>
      <w:proofErr w:type="gramEnd"/>
    </w:p>
    <w:p w:rsidR="00970D2A"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земельном </w:t>
      </w:r>
      <w:proofErr w:type="gramStart"/>
      <w:r>
        <w:rPr>
          <w:rFonts w:ascii="Times New Roman" w:eastAsia="Times New Roman" w:hAnsi="Times New Roman" w:cs="Times New Roman"/>
          <w:sz w:val="28"/>
          <w:szCs w:val="28"/>
        </w:rPr>
        <w:t>контроле</w:t>
      </w:r>
      <w:proofErr w:type="gramEnd"/>
      <w:r>
        <w:rPr>
          <w:rFonts w:ascii="Times New Roman" w:eastAsia="Times New Roman" w:hAnsi="Times New Roman" w:cs="Times New Roman"/>
          <w:sz w:val="28"/>
          <w:szCs w:val="28"/>
        </w:rPr>
        <w:t xml:space="preserve"> на территории Шпаковского муниципального округа Ставропольского края</w:t>
      </w:r>
    </w:p>
    <w:p w:rsidR="00970D2A" w:rsidRDefault="00970D2A" w:rsidP="009D1103">
      <w:pPr>
        <w:pStyle w:val="ConsPlusNormal"/>
        <w:suppressAutoHyphens/>
        <w:ind w:firstLine="540"/>
        <w:jc w:val="center"/>
        <w:rPr>
          <w:rFonts w:ascii="Times New Roman" w:hAnsi="Times New Roman" w:cs="Times New Roman"/>
          <w:sz w:val="28"/>
          <w:szCs w:val="28"/>
        </w:rPr>
      </w:pPr>
    </w:p>
    <w:p w:rsidR="00970D2A" w:rsidRPr="00A03454" w:rsidRDefault="00970D2A" w:rsidP="009D1103">
      <w:pPr>
        <w:pStyle w:val="ConsPlusNormal"/>
        <w:suppressAutoHyphens/>
        <w:ind w:firstLine="540"/>
        <w:jc w:val="center"/>
        <w:rPr>
          <w:rFonts w:ascii="Times New Roman" w:hAnsi="Times New Roman" w:cs="Times New Roman"/>
          <w:sz w:val="28"/>
          <w:szCs w:val="28"/>
        </w:rPr>
      </w:pPr>
    </w:p>
    <w:p w:rsidR="00970D2A" w:rsidRPr="00A03454" w:rsidRDefault="00970D2A" w:rsidP="009D1103">
      <w:pPr>
        <w:pStyle w:val="ConsPlusNormal"/>
        <w:suppressAutoHyphens/>
        <w:ind w:firstLine="540"/>
        <w:jc w:val="center"/>
        <w:rPr>
          <w:rFonts w:ascii="Times New Roman" w:hAnsi="Times New Roman" w:cs="Times New Roman"/>
          <w:sz w:val="28"/>
          <w:szCs w:val="28"/>
        </w:rPr>
      </w:pPr>
    </w:p>
    <w:p w:rsidR="00970D2A" w:rsidRPr="00A03454" w:rsidRDefault="00970D2A" w:rsidP="009D1103">
      <w:pPr>
        <w:pStyle w:val="ConsPlusNormal"/>
        <w:suppressAutoHyphens/>
        <w:spacing w:line="240" w:lineRule="exact"/>
        <w:ind w:firstLine="540"/>
        <w:jc w:val="center"/>
        <w:rPr>
          <w:rFonts w:ascii="Times New Roman" w:hAnsi="Times New Roman" w:cs="Times New Roman"/>
          <w:sz w:val="28"/>
          <w:szCs w:val="28"/>
        </w:rPr>
      </w:pPr>
      <w:r w:rsidRPr="00A03454">
        <w:rPr>
          <w:rFonts w:ascii="Times New Roman" w:hAnsi="Times New Roman" w:cs="Times New Roman"/>
          <w:sz w:val="28"/>
          <w:szCs w:val="28"/>
        </w:rPr>
        <w:t>Комитет по градостроительству, земельным и имущественным отношениям администрации Шпаковского муниципального округа Ставропольского края</w:t>
      </w:r>
    </w:p>
    <w:p w:rsidR="00970D2A" w:rsidRPr="00A03454" w:rsidRDefault="00970D2A" w:rsidP="005B55FD">
      <w:pPr>
        <w:pStyle w:val="ConsPlusNonformat"/>
        <w:suppressAutoHyphens/>
        <w:spacing w:line="240" w:lineRule="exact"/>
        <w:jc w:val="center"/>
        <w:rPr>
          <w:rFonts w:ascii="Times New Roman" w:hAnsi="Times New Roman" w:cs="Times New Roman"/>
        </w:rPr>
      </w:pPr>
      <w:r w:rsidRPr="00A03454">
        <w:rPr>
          <w:rFonts w:ascii="Times New Roman" w:hAnsi="Times New Roman" w:cs="Times New Roman"/>
        </w:rPr>
        <w:t>(наименование феде</w:t>
      </w:r>
      <w:bookmarkStart w:id="0" w:name="_GoBack"/>
      <w:bookmarkEnd w:id="0"/>
      <w:r w:rsidRPr="00A03454">
        <w:rPr>
          <w:rFonts w:ascii="Times New Roman" w:hAnsi="Times New Roman" w:cs="Times New Roman"/>
        </w:rPr>
        <w:t>рального органа исполнительной власти)</w:t>
      </w:r>
    </w:p>
    <w:p w:rsidR="00970D2A" w:rsidRPr="00A03454" w:rsidRDefault="00970D2A" w:rsidP="005B55FD">
      <w:pPr>
        <w:pStyle w:val="ConsPlusNonformat"/>
        <w:suppressAutoHyphens/>
        <w:spacing w:line="240" w:lineRule="exact"/>
        <w:jc w:val="center"/>
        <w:rPr>
          <w:rFonts w:ascii="Times New Roman" w:hAnsi="Times New Roman" w:cs="Times New Roman"/>
        </w:rPr>
      </w:pPr>
      <w:r w:rsidRPr="00A03454">
        <w:rPr>
          <w:rFonts w:ascii="Times New Roman" w:hAnsi="Times New Roman" w:cs="Times New Roman"/>
        </w:rPr>
        <w:t>или его территориального органа)</w:t>
      </w:r>
    </w:p>
    <w:p w:rsidR="00970D2A" w:rsidRPr="00A03454" w:rsidRDefault="00970D2A" w:rsidP="009D1103">
      <w:pPr>
        <w:pStyle w:val="ConsPlusNonformat"/>
        <w:suppressAutoHyphens/>
        <w:jc w:val="center"/>
        <w:rPr>
          <w:rFonts w:ascii="Times New Roman" w:hAnsi="Times New Roman" w:cs="Times New Roman"/>
          <w:sz w:val="28"/>
          <w:szCs w:val="28"/>
        </w:rPr>
      </w:pPr>
    </w:p>
    <w:p w:rsidR="00970D2A" w:rsidRPr="00A03454" w:rsidRDefault="00970D2A" w:rsidP="009D1103">
      <w:pPr>
        <w:pStyle w:val="ConsPlusNonformat"/>
        <w:suppressAutoHyphens/>
        <w:jc w:val="center"/>
        <w:rPr>
          <w:rFonts w:ascii="Times New Roman" w:hAnsi="Times New Roman" w:cs="Times New Roman"/>
          <w:sz w:val="28"/>
          <w:szCs w:val="28"/>
        </w:rPr>
      </w:pPr>
    </w:p>
    <w:p w:rsidR="00970D2A" w:rsidRPr="00A03454" w:rsidRDefault="00970D2A" w:rsidP="009D1103">
      <w:pPr>
        <w:pStyle w:val="ConsPlusNonformat"/>
        <w:suppressAutoHyphens/>
        <w:spacing w:line="240" w:lineRule="exact"/>
        <w:jc w:val="center"/>
        <w:rPr>
          <w:rFonts w:ascii="Times New Roman" w:hAnsi="Times New Roman" w:cs="Times New Roman"/>
          <w:sz w:val="28"/>
          <w:szCs w:val="28"/>
        </w:rPr>
      </w:pPr>
      <w:r w:rsidRPr="00A03454">
        <w:rPr>
          <w:rFonts w:ascii="Times New Roman" w:hAnsi="Times New Roman" w:cs="Times New Roman"/>
          <w:sz w:val="28"/>
          <w:szCs w:val="28"/>
        </w:rPr>
        <w:t>ПРЕДПИСАНИЕ</w:t>
      </w:r>
    </w:p>
    <w:p w:rsidR="00970D2A" w:rsidRPr="00A03454" w:rsidRDefault="00970D2A" w:rsidP="009D1103">
      <w:pPr>
        <w:pStyle w:val="ConsPlusNonformat"/>
        <w:suppressAutoHyphens/>
        <w:spacing w:line="240" w:lineRule="exact"/>
        <w:jc w:val="both"/>
        <w:rPr>
          <w:rFonts w:ascii="Times New Roman" w:hAnsi="Times New Roman" w:cs="Times New Roman"/>
          <w:sz w:val="28"/>
          <w:szCs w:val="28"/>
        </w:rPr>
      </w:pPr>
      <w:r w:rsidRPr="00A03454">
        <w:rPr>
          <w:rFonts w:ascii="Times New Roman" w:hAnsi="Times New Roman" w:cs="Times New Roman"/>
          <w:sz w:val="28"/>
          <w:szCs w:val="28"/>
        </w:rPr>
        <w:t>об устранении выявленного нарушения требований земельного законодательства Российской Федерации</w:t>
      </w:r>
    </w:p>
    <w:p w:rsidR="00970D2A" w:rsidRPr="00A03454" w:rsidRDefault="00970D2A" w:rsidP="009D1103">
      <w:pPr>
        <w:pStyle w:val="ConsPlusNonformat"/>
        <w:suppressAutoHyphens/>
        <w:jc w:val="center"/>
        <w:rPr>
          <w:rFonts w:ascii="Times New Roman" w:hAnsi="Times New Roman" w:cs="Times New Roman"/>
          <w:sz w:val="28"/>
          <w:szCs w:val="28"/>
        </w:rPr>
      </w:pPr>
      <w:r w:rsidRPr="00A03454">
        <w:rPr>
          <w:rFonts w:ascii="Times New Roman" w:hAnsi="Times New Roman" w:cs="Times New Roman"/>
          <w:sz w:val="28"/>
          <w:szCs w:val="28"/>
        </w:rPr>
        <w:t>№ ___________________</w:t>
      </w:r>
    </w:p>
    <w:p w:rsidR="00970D2A" w:rsidRDefault="00970D2A" w:rsidP="009D1103">
      <w:pPr>
        <w:pStyle w:val="ConsPlusNonformat"/>
        <w:suppressAutoHyphens/>
        <w:jc w:val="both"/>
        <w:rPr>
          <w:rFonts w:ascii="Times New Roman" w:hAnsi="Times New Roman" w:cs="Times New Roman"/>
          <w:sz w:val="24"/>
          <w:szCs w:val="24"/>
        </w:rPr>
      </w:pPr>
    </w:p>
    <w:p w:rsidR="00970D2A" w:rsidRPr="00A03454" w:rsidRDefault="00970D2A" w:rsidP="009D1103">
      <w:pPr>
        <w:pStyle w:val="ConsPlusNonformat"/>
        <w:suppressAutoHyphens/>
        <w:jc w:val="center"/>
        <w:rPr>
          <w:rFonts w:ascii="Times New Roman" w:hAnsi="Times New Roman" w:cs="Times New Roman"/>
          <w:sz w:val="28"/>
          <w:szCs w:val="28"/>
        </w:rPr>
      </w:pPr>
      <w:r w:rsidRPr="00A03454">
        <w:rPr>
          <w:rFonts w:ascii="Times New Roman" w:hAnsi="Times New Roman" w:cs="Times New Roman"/>
          <w:sz w:val="28"/>
          <w:szCs w:val="28"/>
        </w:rPr>
        <w:t>«___» __________ 20__ г.                                              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составления)</w:t>
      </w:r>
    </w:p>
    <w:p w:rsidR="00970D2A" w:rsidRDefault="00970D2A" w:rsidP="009D1103">
      <w:pPr>
        <w:pStyle w:val="ConsPlusNonformat"/>
        <w:suppressAutoHyphens/>
        <w:jc w:val="both"/>
        <w:rPr>
          <w:rFonts w:ascii="Times New Roman" w:hAnsi="Times New Roman" w:cs="Times New Roman"/>
          <w:sz w:val="24"/>
          <w:szCs w:val="24"/>
        </w:rPr>
      </w:pPr>
    </w:p>
    <w:p w:rsidR="00970D2A" w:rsidRDefault="00970D2A" w:rsidP="009D1103">
      <w:pPr>
        <w:pStyle w:val="ConsPlusNonformat"/>
        <w:suppressAutoHyphens/>
        <w:jc w:val="both"/>
        <w:rPr>
          <w:rFonts w:ascii="Times New Roman" w:hAnsi="Times New Roman" w:cs="Times New Roman"/>
          <w:sz w:val="24"/>
          <w:szCs w:val="24"/>
        </w:rPr>
      </w:pPr>
    </w:p>
    <w:p w:rsidR="00970D2A" w:rsidRPr="00A03454" w:rsidRDefault="00970D2A" w:rsidP="009D1103">
      <w:pPr>
        <w:pStyle w:val="ConsPlusNonformat"/>
        <w:suppressAutoHyphens/>
        <w:ind w:firstLine="708"/>
        <w:jc w:val="both"/>
        <w:rPr>
          <w:rFonts w:ascii="Times New Roman" w:hAnsi="Times New Roman" w:cs="Times New Roman"/>
          <w:sz w:val="28"/>
          <w:szCs w:val="28"/>
        </w:rPr>
      </w:pPr>
      <w:r w:rsidRPr="00A03454">
        <w:rPr>
          <w:rFonts w:ascii="Times New Roman" w:hAnsi="Times New Roman" w:cs="Times New Roman"/>
          <w:sz w:val="28"/>
          <w:szCs w:val="28"/>
        </w:rPr>
        <w:t xml:space="preserve">В период с «__» _________20___ года по </w:t>
      </w:r>
      <w:r>
        <w:rPr>
          <w:rFonts w:ascii="Times New Roman" w:hAnsi="Times New Roman" w:cs="Times New Roman"/>
          <w:sz w:val="28"/>
          <w:szCs w:val="28"/>
        </w:rPr>
        <w:t>«</w:t>
      </w:r>
      <w:r w:rsidRPr="00A03454">
        <w:rPr>
          <w:rFonts w:ascii="Times New Roman" w:hAnsi="Times New Roman" w:cs="Times New Roman"/>
          <w:sz w:val="28"/>
          <w:szCs w:val="28"/>
        </w:rPr>
        <w:t>__</w:t>
      </w:r>
      <w:r>
        <w:rPr>
          <w:rFonts w:ascii="Times New Roman" w:hAnsi="Times New Roman" w:cs="Times New Roman"/>
          <w:sz w:val="28"/>
          <w:szCs w:val="28"/>
        </w:rPr>
        <w:t>»</w:t>
      </w:r>
      <w:r w:rsidRPr="00A03454">
        <w:rPr>
          <w:rFonts w:ascii="Times New Roman" w:hAnsi="Times New Roman" w:cs="Times New Roman"/>
          <w:sz w:val="28"/>
          <w:szCs w:val="28"/>
        </w:rPr>
        <w:t>___________20___года</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 xml:space="preserve">(должность, Ф.И.О. </w:t>
      </w:r>
      <w:proofErr w:type="gramStart"/>
      <w:r>
        <w:rPr>
          <w:rFonts w:ascii="Times New Roman" w:hAnsi="Times New Roman" w:cs="Times New Roman"/>
        </w:rPr>
        <w:t>проверяющего</w:t>
      </w:r>
      <w:proofErr w:type="gramEnd"/>
      <w:r>
        <w:rPr>
          <w:rFonts w:ascii="Times New Roman" w:hAnsi="Times New Roman" w:cs="Times New Roman"/>
        </w:rPr>
        <w:t>)</w:t>
      </w:r>
    </w:p>
    <w:p w:rsidR="00970D2A" w:rsidRDefault="00970D2A" w:rsidP="009D1103">
      <w:pPr>
        <w:pStyle w:val="ConsPlusNonformat"/>
        <w:suppressAutoHyphens/>
        <w:jc w:val="both"/>
        <w:rPr>
          <w:rFonts w:ascii="Times New Roman" w:hAnsi="Times New Roman" w:cs="Times New Roman"/>
          <w:sz w:val="24"/>
          <w:szCs w:val="24"/>
        </w:rPr>
      </w:pPr>
    </w:p>
    <w:p w:rsidR="00970D2A" w:rsidRPr="00A03454" w:rsidRDefault="00970D2A" w:rsidP="009D1103">
      <w:pPr>
        <w:pStyle w:val="ConsPlusNonformat"/>
        <w:suppressAutoHyphens/>
        <w:jc w:val="both"/>
        <w:rPr>
          <w:rFonts w:ascii="Times New Roman" w:hAnsi="Times New Roman" w:cs="Times New Roman"/>
          <w:sz w:val="28"/>
          <w:szCs w:val="28"/>
        </w:rPr>
      </w:pPr>
      <w:r w:rsidRPr="00A03454">
        <w:rPr>
          <w:rFonts w:ascii="Times New Roman" w:hAnsi="Times New Roman" w:cs="Times New Roman"/>
          <w:sz w:val="28"/>
          <w:szCs w:val="28"/>
        </w:rPr>
        <w:t>проведена проверка соблюдения требований земельного законодательства</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(наименование организации, Ф.И.О. ее руководителя,</w:t>
      </w:r>
      <w:proofErr w:type="gramEnd"/>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индивидуального предпринимателя, гражданина)</w:t>
      </w:r>
    </w:p>
    <w:p w:rsidR="00970D2A" w:rsidRDefault="00970D2A" w:rsidP="009D1103">
      <w:pPr>
        <w:pStyle w:val="ConsPlusNonformat"/>
        <w:suppressAutoHyphens/>
        <w:jc w:val="both"/>
        <w:rPr>
          <w:rFonts w:ascii="Times New Roman" w:hAnsi="Times New Roman" w:cs="Times New Roman"/>
          <w:sz w:val="24"/>
          <w:szCs w:val="24"/>
        </w:rPr>
      </w:pPr>
    </w:p>
    <w:p w:rsidR="00970D2A" w:rsidRDefault="00970D2A" w:rsidP="009D1103">
      <w:pPr>
        <w:pStyle w:val="ConsPlusNonformat"/>
        <w:suppressAutoHyphens/>
        <w:jc w:val="both"/>
        <w:rPr>
          <w:rFonts w:ascii="Times New Roman" w:hAnsi="Times New Roman" w:cs="Times New Roman"/>
          <w:sz w:val="24"/>
          <w:szCs w:val="24"/>
        </w:rPr>
      </w:pPr>
      <w:r w:rsidRPr="00A03454">
        <w:rPr>
          <w:rFonts w:ascii="Times New Roman" w:hAnsi="Times New Roman" w:cs="Times New Roman"/>
          <w:sz w:val="28"/>
          <w:szCs w:val="28"/>
        </w:rPr>
        <w:t xml:space="preserve">в </w:t>
      </w:r>
      <w:proofErr w:type="gramStart"/>
      <w:r w:rsidRPr="00A03454">
        <w:rPr>
          <w:rFonts w:ascii="Times New Roman" w:hAnsi="Times New Roman" w:cs="Times New Roman"/>
          <w:sz w:val="28"/>
          <w:szCs w:val="28"/>
        </w:rPr>
        <w:t>результате</w:t>
      </w:r>
      <w:proofErr w:type="gramEnd"/>
      <w:r w:rsidRPr="00A03454">
        <w:rPr>
          <w:rFonts w:ascii="Times New Roman" w:hAnsi="Times New Roman" w:cs="Times New Roman"/>
          <w:sz w:val="28"/>
          <w:szCs w:val="28"/>
        </w:rPr>
        <w:t xml:space="preserve"> которой установлено ненадлежащее использование земельного участка:</w:t>
      </w:r>
      <w:r>
        <w:rPr>
          <w:rFonts w:ascii="Times New Roman" w:hAnsi="Times New Roman" w:cs="Times New Roman"/>
          <w:sz w:val="24"/>
          <w:szCs w:val="24"/>
        </w:rPr>
        <w:t xml:space="preserve"> __________________________________________________________________</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(описание нарушения с указанием площади, местоположения,</w:t>
      </w:r>
      <w:proofErr w:type="gramEnd"/>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кадастрового номера земельного участка, где допущено</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нарушение, наименования законодательных и иных нормативных</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правовых актов (со ссылкой на статьи и пункты), требования которых</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были нарушены, и установленная за это ответственность)</w:t>
      </w:r>
    </w:p>
    <w:p w:rsidR="00970D2A" w:rsidRDefault="00970D2A" w:rsidP="009D1103">
      <w:pPr>
        <w:pStyle w:val="ConsPlusNonformat"/>
        <w:suppressAutoHyphens/>
        <w:jc w:val="both"/>
        <w:rPr>
          <w:rFonts w:ascii="Times New Roman" w:hAnsi="Times New Roman" w:cs="Times New Roman"/>
          <w:sz w:val="24"/>
          <w:szCs w:val="24"/>
        </w:rPr>
      </w:pPr>
    </w:p>
    <w:p w:rsidR="00970D2A" w:rsidRDefault="00970D2A" w:rsidP="009D1103">
      <w:pPr>
        <w:pStyle w:val="ConsPlusNonformat"/>
        <w:suppressAutoHyphens/>
        <w:jc w:val="both"/>
        <w:rPr>
          <w:rFonts w:ascii="Times New Roman" w:hAnsi="Times New Roman" w:cs="Times New Roman"/>
          <w:sz w:val="28"/>
          <w:szCs w:val="28"/>
        </w:rPr>
      </w:pPr>
      <w:r w:rsidRPr="00A03454">
        <w:rPr>
          <w:rFonts w:ascii="Times New Roman" w:hAnsi="Times New Roman" w:cs="Times New Roman"/>
          <w:sz w:val="28"/>
          <w:szCs w:val="28"/>
        </w:rPr>
        <w:t xml:space="preserve">Руководствуясь </w:t>
      </w:r>
      <w:r w:rsidRPr="005B55FD">
        <w:rPr>
          <w:rFonts w:ascii="Times New Roman" w:hAnsi="Times New Roman" w:cs="Times New Roman"/>
          <w:sz w:val="28"/>
          <w:szCs w:val="28"/>
        </w:rPr>
        <w:t>статьями 62</w:t>
      </w:r>
      <w:r w:rsidRPr="00A03454">
        <w:rPr>
          <w:rFonts w:ascii="Times New Roman" w:hAnsi="Times New Roman" w:cs="Times New Roman"/>
          <w:sz w:val="28"/>
          <w:szCs w:val="28"/>
        </w:rPr>
        <w:t xml:space="preserve"> и </w:t>
      </w:r>
      <w:r w:rsidRPr="005B55FD">
        <w:rPr>
          <w:rFonts w:ascii="Times New Roman" w:hAnsi="Times New Roman" w:cs="Times New Roman"/>
          <w:sz w:val="28"/>
          <w:szCs w:val="28"/>
        </w:rPr>
        <w:t>71</w:t>
      </w:r>
      <w:r w:rsidRPr="00A03454">
        <w:rPr>
          <w:rFonts w:ascii="Times New Roman" w:hAnsi="Times New Roman" w:cs="Times New Roman"/>
          <w:sz w:val="28"/>
          <w:szCs w:val="28"/>
        </w:rPr>
        <w:t xml:space="preserve"> Земельного кодекса Российской Федерации,</w:t>
      </w:r>
    </w:p>
    <w:p w:rsidR="00970D2A" w:rsidRPr="00A03454" w:rsidRDefault="00970D2A" w:rsidP="009D1103">
      <w:pPr>
        <w:pStyle w:val="ConsPlusNonformat"/>
        <w:suppressAutoHyphens/>
        <w:jc w:val="both"/>
        <w:rPr>
          <w:rFonts w:ascii="Times New Roman" w:hAnsi="Times New Roman" w:cs="Times New Roman"/>
          <w:sz w:val="28"/>
          <w:szCs w:val="28"/>
        </w:rPr>
      </w:pPr>
    </w:p>
    <w:p w:rsidR="00970D2A" w:rsidRPr="00A03454" w:rsidRDefault="00970D2A" w:rsidP="009D1103">
      <w:pPr>
        <w:pStyle w:val="ConsPlusNonformat"/>
        <w:suppressAutoHyphens/>
        <w:jc w:val="center"/>
        <w:rPr>
          <w:rFonts w:ascii="Times New Roman" w:hAnsi="Times New Roman" w:cs="Times New Roman"/>
          <w:sz w:val="28"/>
          <w:szCs w:val="28"/>
        </w:rPr>
      </w:pPr>
      <w:r w:rsidRPr="00A03454">
        <w:rPr>
          <w:rFonts w:ascii="Times New Roman" w:hAnsi="Times New Roman" w:cs="Times New Roman"/>
          <w:sz w:val="28"/>
          <w:szCs w:val="28"/>
        </w:rPr>
        <w:t>ПРЕДПИСЫВАЮ</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(наименование организации, Ф.И.О. ее руководителя,</w:t>
      </w:r>
      <w:proofErr w:type="gramEnd"/>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индивидуального предпринимателя, гражданина)</w:t>
      </w:r>
    </w:p>
    <w:p w:rsidR="00970D2A" w:rsidRDefault="00970D2A" w:rsidP="009D1103">
      <w:pPr>
        <w:pStyle w:val="ConsPlusNonformat"/>
        <w:suppressAutoHyphens/>
        <w:jc w:val="both"/>
        <w:rPr>
          <w:rFonts w:ascii="Times New Roman" w:hAnsi="Times New Roman" w:cs="Times New Roman"/>
          <w:sz w:val="24"/>
          <w:szCs w:val="24"/>
        </w:rPr>
      </w:pPr>
    </w:p>
    <w:p w:rsidR="00970D2A" w:rsidRPr="00A03454" w:rsidRDefault="00970D2A" w:rsidP="009D1103">
      <w:pPr>
        <w:pStyle w:val="ConsPlusNonformat"/>
        <w:suppressAutoHyphens/>
        <w:jc w:val="both"/>
        <w:rPr>
          <w:rFonts w:ascii="Times New Roman" w:hAnsi="Times New Roman" w:cs="Times New Roman"/>
          <w:sz w:val="28"/>
          <w:szCs w:val="28"/>
        </w:rPr>
      </w:pPr>
      <w:r w:rsidRPr="00A03454">
        <w:rPr>
          <w:rFonts w:ascii="Times New Roman" w:hAnsi="Times New Roman" w:cs="Times New Roman"/>
          <w:sz w:val="28"/>
          <w:szCs w:val="28"/>
        </w:rPr>
        <w:t xml:space="preserve">устранить указанное нарушение в срок до </w:t>
      </w:r>
      <w:r>
        <w:rPr>
          <w:rFonts w:ascii="Times New Roman" w:hAnsi="Times New Roman" w:cs="Times New Roman"/>
          <w:sz w:val="28"/>
          <w:szCs w:val="28"/>
        </w:rPr>
        <w:t>«</w:t>
      </w:r>
      <w:r w:rsidRPr="00A03454">
        <w:rPr>
          <w:rFonts w:ascii="Times New Roman" w:hAnsi="Times New Roman" w:cs="Times New Roman"/>
          <w:sz w:val="28"/>
          <w:szCs w:val="28"/>
        </w:rPr>
        <w:t>____</w:t>
      </w:r>
      <w:r>
        <w:rPr>
          <w:rFonts w:ascii="Times New Roman" w:hAnsi="Times New Roman" w:cs="Times New Roman"/>
          <w:sz w:val="28"/>
          <w:szCs w:val="28"/>
        </w:rPr>
        <w:t>»</w:t>
      </w:r>
      <w:r w:rsidRPr="00A03454">
        <w:rPr>
          <w:rFonts w:ascii="Times New Roman" w:hAnsi="Times New Roman" w:cs="Times New Roman"/>
          <w:sz w:val="28"/>
          <w:szCs w:val="28"/>
        </w:rPr>
        <w:t xml:space="preserve"> ____________20_____ года</w:t>
      </w:r>
    </w:p>
    <w:p w:rsidR="00970D2A" w:rsidRDefault="00970D2A" w:rsidP="009D1103">
      <w:pPr>
        <w:pStyle w:val="ConsPlusNonformat"/>
        <w:suppressAutoHyphens/>
        <w:ind w:firstLine="708"/>
        <w:jc w:val="both"/>
        <w:rPr>
          <w:rFonts w:ascii="Times New Roman" w:hAnsi="Times New Roman" w:cs="Times New Roman"/>
          <w:sz w:val="24"/>
          <w:szCs w:val="24"/>
        </w:rPr>
      </w:pPr>
    </w:p>
    <w:p w:rsidR="00970D2A" w:rsidRPr="00A03454" w:rsidRDefault="00970D2A" w:rsidP="009D1103">
      <w:pPr>
        <w:pStyle w:val="ConsPlusNonformat"/>
        <w:suppressAutoHyphens/>
        <w:ind w:firstLine="708"/>
        <w:jc w:val="both"/>
        <w:rPr>
          <w:rFonts w:ascii="Times New Roman" w:hAnsi="Times New Roman" w:cs="Times New Roman"/>
          <w:sz w:val="28"/>
          <w:szCs w:val="28"/>
        </w:rPr>
      </w:pPr>
      <w:r w:rsidRPr="00A03454">
        <w:rPr>
          <w:rFonts w:ascii="Times New Roman" w:hAnsi="Times New Roman" w:cs="Times New Roman"/>
          <w:sz w:val="28"/>
          <w:szCs w:val="28"/>
        </w:rPr>
        <w:t xml:space="preserve">Для решения вопроса о продлении </w:t>
      </w:r>
      <w:proofErr w:type="gramStart"/>
      <w:r w:rsidRPr="00A03454">
        <w:rPr>
          <w:rFonts w:ascii="Times New Roman" w:hAnsi="Times New Roman" w:cs="Times New Roman"/>
          <w:sz w:val="28"/>
          <w:szCs w:val="28"/>
        </w:rPr>
        <w:t>срока устранения нарушения требований земельного законодательства Российской Федерации</w:t>
      </w:r>
      <w:proofErr w:type="gramEnd"/>
      <w:r w:rsidRPr="00A03454">
        <w:rPr>
          <w:rFonts w:ascii="Times New Roman" w:hAnsi="Times New Roman" w:cs="Times New Roman"/>
          <w:sz w:val="28"/>
          <w:szCs w:val="28"/>
        </w:rPr>
        <w:t xml:space="preserve"> лицо, которому выдано предписание, вправе представить должностному лицу, вынесшему предписание:</w:t>
      </w:r>
    </w:p>
    <w:p w:rsidR="00970D2A" w:rsidRPr="00A03454" w:rsidRDefault="00970D2A" w:rsidP="009D1103">
      <w:pPr>
        <w:pStyle w:val="ConsPlusNonformat"/>
        <w:suppressAutoHyphens/>
        <w:jc w:val="both"/>
        <w:rPr>
          <w:rFonts w:ascii="Times New Roman" w:hAnsi="Times New Roman" w:cs="Times New Roman"/>
          <w:sz w:val="28"/>
          <w:szCs w:val="28"/>
        </w:rPr>
      </w:pPr>
      <w:r w:rsidRPr="00A03454">
        <w:rPr>
          <w:rFonts w:ascii="Times New Roman" w:hAnsi="Times New Roman" w:cs="Times New Roman"/>
          <w:sz w:val="28"/>
          <w:szCs w:val="28"/>
        </w:rPr>
        <w:t>- ходатайство о продлении срока устранения нарушения;</w:t>
      </w:r>
    </w:p>
    <w:p w:rsidR="00970D2A" w:rsidRPr="00A03454" w:rsidRDefault="00970D2A" w:rsidP="009D1103">
      <w:pPr>
        <w:pStyle w:val="ConsPlusNonformat"/>
        <w:suppressAutoHyphens/>
        <w:jc w:val="both"/>
        <w:rPr>
          <w:rFonts w:ascii="Times New Roman" w:hAnsi="Times New Roman" w:cs="Times New Roman"/>
          <w:sz w:val="28"/>
          <w:szCs w:val="28"/>
        </w:rPr>
      </w:pPr>
      <w:r w:rsidRPr="00A03454">
        <w:rPr>
          <w:rFonts w:ascii="Times New Roman" w:hAnsi="Times New Roman" w:cs="Times New Roman"/>
          <w:sz w:val="28"/>
          <w:szCs w:val="28"/>
        </w:rPr>
        <w:t>- документы, справки и иные материалы, подтверждающие  принятие необходимых мер для устранения нарушения.</w:t>
      </w:r>
    </w:p>
    <w:p w:rsidR="00970D2A" w:rsidRPr="00A03454" w:rsidRDefault="00970D2A" w:rsidP="009D1103">
      <w:pPr>
        <w:pStyle w:val="ConsPlusNonformat"/>
        <w:suppressAutoHyphens/>
        <w:ind w:firstLine="708"/>
        <w:jc w:val="both"/>
        <w:rPr>
          <w:rFonts w:ascii="Times New Roman" w:hAnsi="Times New Roman" w:cs="Times New Roman"/>
          <w:sz w:val="28"/>
          <w:szCs w:val="28"/>
        </w:rPr>
      </w:pPr>
      <w:r w:rsidRPr="00A03454">
        <w:rPr>
          <w:rFonts w:ascii="Times New Roman" w:hAnsi="Times New Roman" w:cs="Times New Roman"/>
          <w:sz w:val="28"/>
          <w:szCs w:val="28"/>
        </w:rPr>
        <w:t xml:space="preserve">В соответствии со </w:t>
      </w:r>
      <w:r w:rsidRPr="005B55FD">
        <w:rPr>
          <w:rFonts w:ascii="Times New Roman" w:hAnsi="Times New Roman" w:cs="Times New Roman"/>
          <w:sz w:val="28"/>
          <w:szCs w:val="28"/>
        </w:rPr>
        <w:t>статьей 19.5</w:t>
      </w:r>
      <w:r w:rsidRPr="00A03454">
        <w:rPr>
          <w:rFonts w:ascii="Times New Roman" w:hAnsi="Times New Roman" w:cs="Times New Roman"/>
          <w:sz w:val="28"/>
          <w:szCs w:val="28"/>
        </w:rPr>
        <w:t xml:space="preserve">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государственный надзор, об устранении нарушений законодательства установлена административная ответственность.</w:t>
      </w:r>
    </w:p>
    <w:p w:rsidR="00970D2A" w:rsidRPr="00A03454" w:rsidRDefault="00970D2A" w:rsidP="009D1103">
      <w:pPr>
        <w:pStyle w:val="ConsPlusNonformat"/>
        <w:suppressAutoHyphens/>
        <w:jc w:val="both"/>
        <w:rPr>
          <w:rFonts w:ascii="Times New Roman" w:hAnsi="Times New Roman" w:cs="Times New Roman"/>
          <w:sz w:val="28"/>
          <w:szCs w:val="28"/>
        </w:rPr>
      </w:pPr>
    </w:p>
    <w:p w:rsidR="00970D2A" w:rsidRPr="00A03454" w:rsidRDefault="00970D2A" w:rsidP="009D1103">
      <w:pPr>
        <w:pStyle w:val="ConsPlusNonformat"/>
        <w:suppressAutoHyphens/>
        <w:ind w:firstLine="708"/>
        <w:jc w:val="both"/>
        <w:rPr>
          <w:rFonts w:ascii="Times New Roman" w:hAnsi="Times New Roman" w:cs="Times New Roman"/>
          <w:sz w:val="28"/>
          <w:szCs w:val="28"/>
        </w:rPr>
      </w:pPr>
      <w:r w:rsidRPr="00A03454">
        <w:rPr>
          <w:rFonts w:ascii="Times New Roman" w:hAnsi="Times New Roman" w:cs="Times New Roman"/>
          <w:sz w:val="28"/>
          <w:szCs w:val="28"/>
        </w:rPr>
        <w:t xml:space="preserve">В случае невыполнения предписания об устранении выявленного нарушения требований земельного законодательства Российской Федерации, предусмотренных </w:t>
      </w:r>
      <w:r w:rsidRPr="005B55FD">
        <w:rPr>
          <w:rFonts w:ascii="Times New Roman" w:hAnsi="Times New Roman" w:cs="Times New Roman"/>
          <w:sz w:val="28"/>
          <w:szCs w:val="28"/>
        </w:rPr>
        <w:t>частью 2 статьи 45</w:t>
      </w:r>
      <w:r w:rsidRPr="00A03454">
        <w:rPr>
          <w:rFonts w:ascii="Times New Roman" w:hAnsi="Times New Roman" w:cs="Times New Roman"/>
          <w:sz w:val="28"/>
          <w:szCs w:val="28"/>
        </w:rPr>
        <w:t xml:space="preserve"> Земельного кодекса Российской Федерации, материалы для принудительного прекращения права</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(вид права)</w:t>
      </w:r>
    </w:p>
    <w:p w:rsidR="00970D2A" w:rsidRDefault="00970D2A" w:rsidP="009D1103">
      <w:pPr>
        <w:pStyle w:val="ConsPlusNonformat"/>
        <w:suppressAutoHyphens/>
        <w:jc w:val="both"/>
        <w:rPr>
          <w:rFonts w:ascii="Times New Roman" w:hAnsi="Times New Roman" w:cs="Times New Roman"/>
          <w:sz w:val="24"/>
          <w:szCs w:val="24"/>
        </w:rPr>
      </w:pPr>
      <w:r w:rsidRPr="00A03454">
        <w:rPr>
          <w:rFonts w:ascii="Times New Roman" w:hAnsi="Times New Roman" w:cs="Times New Roman"/>
          <w:sz w:val="28"/>
          <w:szCs w:val="28"/>
        </w:rPr>
        <w:t>на земельный участок</w:t>
      </w:r>
      <w:r>
        <w:rPr>
          <w:rFonts w:ascii="Times New Roman" w:hAnsi="Times New Roman" w:cs="Times New Roman"/>
          <w:sz w:val="24"/>
          <w:szCs w:val="24"/>
        </w:rPr>
        <w:t xml:space="preserve"> 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(местоположение, кадастровый номер, целевое назначение,</w:t>
      </w:r>
      <w:proofErr w:type="gramEnd"/>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площадь, при необходимости описание границ земельного участка)</w:t>
      </w:r>
    </w:p>
    <w:p w:rsidR="00970D2A" w:rsidRDefault="00970D2A" w:rsidP="009D1103">
      <w:pPr>
        <w:pStyle w:val="ConsPlusNonformat"/>
        <w:suppressAutoHyphens/>
        <w:jc w:val="both"/>
        <w:rPr>
          <w:rFonts w:ascii="Times New Roman" w:hAnsi="Times New Roman" w:cs="Times New Roman"/>
          <w:sz w:val="24"/>
          <w:szCs w:val="24"/>
        </w:rPr>
      </w:pPr>
    </w:p>
    <w:p w:rsidR="00970D2A" w:rsidRDefault="00970D2A" w:rsidP="009D1103">
      <w:pPr>
        <w:pStyle w:val="ConsPlusNonformat"/>
        <w:suppressAutoHyphens/>
        <w:jc w:val="both"/>
        <w:rPr>
          <w:rFonts w:ascii="Times New Roman" w:hAnsi="Times New Roman" w:cs="Times New Roman"/>
          <w:sz w:val="24"/>
          <w:szCs w:val="24"/>
        </w:rPr>
      </w:pPr>
      <w:r w:rsidRPr="00A03454">
        <w:rPr>
          <w:rFonts w:ascii="Times New Roman" w:hAnsi="Times New Roman" w:cs="Times New Roman"/>
          <w:sz w:val="28"/>
          <w:szCs w:val="28"/>
        </w:rPr>
        <w:t>или его часть, в отношении которой возможно принудительное прекращение права на землю, будут направлены</w:t>
      </w:r>
      <w:r>
        <w:rPr>
          <w:rFonts w:ascii="Times New Roman" w:hAnsi="Times New Roman" w:cs="Times New Roman"/>
          <w:sz w:val="24"/>
          <w:szCs w:val="24"/>
        </w:rPr>
        <w:t xml:space="preserve"> </w:t>
      </w:r>
      <w:proofErr w:type="gramStart"/>
      <w:r w:rsidRPr="00A03454">
        <w:rPr>
          <w:rFonts w:ascii="Times New Roman" w:hAnsi="Times New Roman" w:cs="Times New Roman"/>
          <w:sz w:val="28"/>
          <w:szCs w:val="28"/>
        </w:rPr>
        <w:t>в</w:t>
      </w:r>
      <w:proofErr w:type="gramEnd"/>
      <w:r>
        <w:rPr>
          <w:rFonts w:ascii="Times New Roman" w:hAnsi="Times New Roman" w:cs="Times New Roman"/>
          <w:sz w:val="24"/>
          <w:szCs w:val="24"/>
        </w:rPr>
        <w:t>_________________________________________</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(наименование органа государственной власти или органа местного</w:t>
      </w:r>
      <w:proofErr w:type="gramEnd"/>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самоуправления)</w:t>
      </w:r>
    </w:p>
    <w:p w:rsidR="00970D2A" w:rsidRDefault="00970D2A" w:rsidP="009D1103">
      <w:pPr>
        <w:pStyle w:val="ConsPlusNonformat"/>
        <w:suppressAutoHyphens/>
        <w:jc w:val="both"/>
        <w:rPr>
          <w:rFonts w:ascii="Times New Roman" w:hAnsi="Times New Roman" w:cs="Times New Roman"/>
          <w:sz w:val="24"/>
          <w:szCs w:val="24"/>
        </w:rPr>
      </w:pPr>
    </w:p>
    <w:p w:rsidR="00970D2A" w:rsidRPr="00A03454" w:rsidRDefault="00970D2A" w:rsidP="009D1103">
      <w:pPr>
        <w:pStyle w:val="ConsPlusNonformat"/>
        <w:suppressAutoHyphens/>
        <w:ind w:firstLine="708"/>
        <w:jc w:val="both"/>
        <w:rPr>
          <w:rFonts w:ascii="Times New Roman" w:hAnsi="Times New Roman" w:cs="Times New Roman"/>
          <w:sz w:val="28"/>
          <w:szCs w:val="28"/>
        </w:rPr>
      </w:pPr>
      <w:r w:rsidRPr="00A03454">
        <w:rPr>
          <w:rFonts w:ascii="Times New Roman" w:hAnsi="Times New Roman" w:cs="Times New Roman"/>
          <w:sz w:val="28"/>
          <w:szCs w:val="28"/>
        </w:rPr>
        <w:t xml:space="preserve">В соответствии со </w:t>
      </w:r>
      <w:r w:rsidRPr="005B55FD">
        <w:rPr>
          <w:rFonts w:ascii="Times New Roman" w:hAnsi="Times New Roman" w:cs="Times New Roman"/>
          <w:sz w:val="28"/>
          <w:szCs w:val="28"/>
        </w:rPr>
        <w:t>статьей 76</w:t>
      </w:r>
      <w:r w:rsidRPr="00A03454">
        <w:rPr>
          <w:rFonts w:ascii="Times New Roman" w:hAnsi="Times New Roman" w:cs="Times New Roman"/>
          <w:sz w:val="28"/>
          <w:szCs w:val="28"/>
        </w:rPr>
        <w:t xml:space="preserve"> Земельного кодекса Российской Федерации прекращение права на земельный участок не освобождает виновное лицо от возмещения вреда, причиненного земельным правонарушением.</w:t>
      </w:r>
    </w:p>
    <w:p w:rsidR="00970D2A" w:rsidRDefault="00970D2A" w:rsidP="009D1103">
      <w:pPr>
        <w:pStyle w:val="ConsPlusNonformat"/>
        <w:suppressAutoHyphens/>
        <w:jc w:val="both"/>
        <w:rPr>
          <w:rFonts w:ascii="Times New Roman" w:hAnsi="Times New Roman" w:cs="Times New Roman"/>
          <w:sz w:val="24"/>
          <w:szCs w:val="24"/>
        </w:rPr>
      </w:pPr>
    </w:p>
    <w:p w:rsidR="00970D2A" w:rsidRDefault="00970D2A" w:rsidP="009D1103">
      <w:pPr>
        <w:pStyle w:val="ConsPlusNonformat"/>
        <w:suppressAutoHyphens/>
        <w:jc w:val="both"/>
        <w:rPr>
          <w:rFonts w:ascii="Times New Roman" w:hAnsi="Times New Roman" w:cs="Times New Roman"/>
          <w:sz w:val="24"/>
          <w:szCs w:val="24"/>
        </w:rPr>
      </w:pP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(иные разъяснения прав, дополнительная информация (при необходимости)</w:t>
      </w:r>
      <w:proofErr w:type="gramEnd"/>
    </w:p>
    <w:p w:rsidR="00970D2A" w:rsidRDefault="00970D2A" w:rsidP="009D1103">
      <w:pPr>
        <w:pStyle w:val="ConsPlusNonformat"/>
        <w:suppressAutoHyphens/>
        <w:jc w:val="center"/>
        <w:rPr>
          <w:rFonts w:ascii="Times New Roman" w:hAnsi="Times New Roman" w:cs="Times New Roman"/>
        </w:rPr>
      </w:pPr>
    </w:p>
    <w:p w:rsidR="00970D2A" w:rsidRDefault="00970D2A" w:rsidP="009D1103">
      <w:pPr>
        <w:pStyle w:val="ConsPlusNonformat"/>
        <w:suppressAutoHyphens/>
        <w:jc w:val="center"/>
        <w:rPr>
          <w:rFonts w:ascii="Times New Roman" w:hAnsi="Times New Roman" w:cs="Times New Roman"/>
        </w:rPr>
      </w:pPr>
    </w:p>
    <w:p w:rsidR="00970D2A" w:rsidRDefault="00970D2A" w:rsidP="009D1103">
      <w:pPr>
        <w:pStyle w:val="ConsPlusNonformat"/>
        <w:suppressAutoHyphens/>
        <w:jc w:val="center"/>
        <w:rPr>
          <w:rFonts w:ascii="Times New Roman" w:hAnsi="Times New Roman" w:cs="Times New Roman"/>
        </w:rPr>
      </w:pP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(подпись, фамилия, имя, отчество (последнее - при наличии) должностного</w:t>
      </w:r>
      <w:proofErr w:type="gramEnd"/>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лица, вынесшего предписание)</w:t>
      </w:r>
    </w:p>
    <w:p w:rsidR="00970D2A" w:rsidRDefault="00970D2A" w:rsidP="009D1103">
      <w:pPr>
        <w:pStyle w:val="ConsPlusNonformat"/>
        <w:suppressAutoHyphens/>
        <w:jc w:val="both"/>
        <w:rPr>
          <w:rFonts w:ascii="Times New Roman" w:hAnsi="Times New Roman" w:cs="Times New Roman"/>
          <w:sz w:val="24"/>
          <w:szCs w:val="24"/>
        </w:rPr>
      </w:pPr>
    </w:p>
    <w:p w:rsidR="00970D2A" w:rsidRDefault="00970D2A" w:rsidP="009D1103">
      <w:pPr>
        <w:pStyle w:val="ConsPlusNonformat"/>
        <w:suppressAutoHyphens/>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970D2A" w:rsidRDefault="00970D2A" w:rsidP="009D1103">
      <w:pPr>
        <w:pStyle w:val="ConsPlusNonformat"/>
        <w:suppressAutoHyphens/>
        <w:jc w:val="center"/>
        <w:rPr>
          <w:rFonts w:ascii="Times New Roman" w:hAnsi="Times New Roman" w:cs="Times New Roman"/>
        </w:rPr>
      </w:pPr>
      <w:proofErr w:type="gramStart"/>
      <w:r>
        <w:rPr>
          <w:rFonts w:ascii="Times New Roman" w:hAnsi="Times New Roman" w:cs="Times New Roman"/>
        </w:rPr>
        <w:t>(подпись, фамилия, имя, отчество (последнее - при наличии) лица,</w:t>
      </w:r>
      <w:proofErr w:type="gramEnd"/>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получившего предписание, либо отметка об отказе лица, получившего</w:t>
      </w:r>
    </w:p>
    <w:p w:rsidR="00970D2A" w:rsidRDefault="00970D2A" w:rsidP="009D1103">
      <w:pPr>
        <w:pStyle w:val="ConsPlusNonformat"/>
        <w:suppressAutoHyphens/>
        <w:jc w:val="center"/>
        <w:rPr>
          <w:rFonts w:ascii="Times New Roman" w:hAnsi="Times New Roman" w:cs="Times New Roman"/>
        </w:rPr>
      </w:pPr>
      <w:r>
        <w:rPr>
          <w:rFonts w:ascii="Times New Roman" w:hAnsi="Times New Roman" w:cs="Times New Roman"/>
        </w:rPr>
        <w:t>предписание, в его подписании)</w:t>
      </w:r>
    </w:p>
    <w:p w:rsidR="00970D2A" w:rsidRDefault="00970D2A" w:rsidP="009D1103">
      <w:pPr>
        <w:pStyle w:val="ConsPlusNormal"/>
        <w:suppressAutoHyphens/>
        <w:jc w:val="both"/>
        <w:rPr>
          <w:rFonts w:ascii="Times New Roman" w:hAnsi="Times New Roman" w:cs="Times New Roman"/>
          <w:sz w:val="28"/>
          <w:szCs w:val="28"/>
        </w:rPr>
      </w:pPr>
    </w:p>
    <w:p w:rsidR="00970D2A" w:rsidRDefault="00970D2A" w:rsidP="009D1103">
      <w:pPr>
        <w:pStyle w:val="ConsPlusNormal"/>
        <w:suppressAutoHyphens/>
        <w:jc w:val="both"/>
        <w:rPr>
          <w:rFonts w:ascii="Times New Roman" w:hAnsi="Times New Roman" w:cs="Times New Roman"/>
          <w:sz w:val="28"/>
          <w:szCs w:val="28"/>
        </w:rPr>
      </w:pPr>
    </w:p>
    <w:p w:rsidR="00970D2A" w:rsidRPr="00A03454" w:rsidRDefault="00970D2A" w:rsidP="009D1103">
      <w:pPr>
        <w:pStyle w:val="ConsPlusNormal"/>
        <w:suppressAutoHyphens/>
        <w:jc w:val="both"/>
        <w:rPr>
          <w:rFonts w:ascii="Times New Roman" w:hAnsi="Times New Roman" w:cs="Times New Roman"/>
          <w:sz w:val="28"/>
          <w:szCs w:val="28"/>
        </w:rPr>
      </w:pPr>
    </w:p>
    <w:p w:rsidR="00970D2A" w:rsidRDefault="00970D2A" w:rsidP="009D1103">
      <w:pPr>
        <w:widowControl w:val="0"/>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p w:rsidR="00970D2A" w:rsidRDefault="00970D2A" w:rsidP="009D1103">
      <w:pPr>
        <w:widowControl w:val="0"/>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70D2A" w:rsidRDefault="00970D2A" w:rsidP="009D1103">
      <w:pPr>
        <w:widowControl w:val="0"/>
        <w:suppressAutoHyphens/>
        <w:autoSpaceDE w:val="0"/>
        <w:autoSpaceDN w:val="0"/>
        <w:adjustRightInd w:val="0"/>
        <w:spacing w:after="0" w:line="240" w:lineRule="auto"/>
        <w:ind w:left="5103"/>
        <w:jc w:val="center"/>
        <w:outlineLvl w:val="1"/>
        <w:rPr>
          <w:rFonts w:ascii="Times New Roman" w:eastAsia="Times New Roman" w:hAnsi="Times New Roman"/>
          <w:sz w:val="28"/>
          <w:szCs w:val="28"/>
        </w:rPr>
      </w:pPr>
      <w:r>
        <w:rPr>
          <w:rFonts w:ascii="Times New Roman" w:eastAsia="Times New Roman" w:hAnsi="Times New Roman"/>
          <w:sz w:val="28"/>
          <w:szCs w:val="28"/>
        </w:rPr>
        <w:lastRenderedPageBreak/>
        <w:t>Приложение 4</w:t>
      </w:r>
    </w:p>
    <w:p w:rsidR="00970D2A"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sz w:val="28"/>
          <w:szCs w:val="28"/>
        </w:rPr>
      </w:pPr>
      <w:r>
        <w:rPr>
          <w:rFonts w:ascii="Times New Roman" w:eastAsia="Times New Roman" w:hAnsi="Times New Roman"/>
          <w:sz w:val="28"/>
          <w:szCs w:val="28"/>
        </w:rPr>
        <w:t xml:space="preserve">к Положению о </w:t>
      </w:r>
      <w:proofErr w:type="gramStart"/>
      <w:r>
        <w:rPr>
          <w:rFonts w:ascii="Times New Roman" w:eastAsia="Times New Roman" w:hAnsi="Times New Roman"/>
          <w:sz w:val="28"/>
          <w:szCs w:val="28"/>
        </w:rPr>
        <w:t>муниципальном</w:t>
      </w:r>
      <w:proofErr w:type="gramEnd"/>
    </w:p>
    <w:p w:rsidR="00970D2A"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sz w:val="28"/>
          <w:szCs w:val="28"/>
        </w:rPr>
      </w:pPr>
      <w:r>
        <w:rPr>
          <w:rFonts w:ascii="Times New Roman" w:eastAsia="Times New Roman" w:hAnsi="Times New Roman"/>
          <w:sz w:val="28"/>
          <w:szCs w:val="28"/>
        </w:rPr>
        <w:t xml:space="preserve">земельном </w:t>
      </w:r>
      <w:proofErr w:type="gramStart"/>
      <w:r>
        <w:rPr>
          <w:rFonts w:ascii="Times New Roman" w:eastAsia="Times New Roman" w:hAnsi="Times New Roman"/>
          <w:sz w:val="28"/>
          <w:szCs w:val="28"/>
        </w:rPr>
        <w:t>контроле</w:t>
      </w:r>
      <w:proofErr w:type="gramEnd"/>
      <w:r>
        <w:rPr>
          <w:rFonts w:ascii="Times New Roman" w:eastAsia="Times New Roman" w:hAnsi="Times New Roman"/>
          <w:sz w:val="28"/>
          <w:szCs w:val="28"/>
        </w:rPr>
        <w:t xml:space="preserve"> на территории Шпаковского муниципального округа Ставропольского края</w:t>
      </w:r>
    </w:p>
    <w:p w:rsidR="00970D2A" w:rsidRDefault="00970D2A" w:rsidP="009D1103">
      <w:pPr>
        <w:widowControl w:val="0"/>
        <w:suppressAutoHyphens/>
        <w:autoSpaceDE w:val="0"/>
        <w:autoSpaceDN w:val="0"/>
        <w:adjustRightInd w:val="0"/>
        <w:spacing w:after="0" w:line="240" w:lineRule="exact"/>
        <w:ind w:left="5103"/>
        <w:jc w:val="center"/>
        <w:rPr>
          <w:rFonts w:ascii="Times New Roman" w:eastAsia="Times New Roman" w:hAnsi="Times New Roman"/>
          <w:sz w:val="28"/>
          <w:szCs w:val="28"/>
        </w:rPr>
      </w:pPr>
    </w:p>
    <w:p w:rsidR="00970D2A" w:rsidRDefault="00970D2A" w:rsidP="009D1103">
      <w:pPr>
        <w:widowControl w:val="0"/>
        <w:suppressAutoHyphens/>
        <w:autoSpaceDE w:val="0"/>
        <w:autoSpaceDN w:val="0"/>
        <w:adjustRightInd w:val="0"/>
        <w:spacing w:after="0" w:line="240" w:lineRule="exact"/>
        <w:jc w:val="center"/>
        <w:rPr>
          <w:rFonts w:ascii="Times New Roman" w:eastAsia="Times New Roman" w:hAnsi="Times New Roman"/>
          <w:sz w:val="28"/>
          <w:szCs w:val="28"/>
        </w:rPr>
      </w:pPr>
    </w:p>
    <w:p w:rsidR="00970D2A" w:rsidRDefault="00970D2A" w:rsidP="009D1103">
      <w:pPr>
        <w:widowControl w:val="0"/>
        <w:suppressAutoHyphens/>
        <w:autoSpaceDE w:val="0"/>
        <w:autoSpaceDN w:val="0"/>
        <w:adjustRightInd w:val="0"/>
        <w:spacing w:after="0" w:line="240" w:lineRule="exact"/>
        <w:jc w:val="center"/>
        <w:rPr>
          <w:rFonts w:ascii="Times New Roman" w:eastAsia="Times New Roman" w:hAnsi="Times New Roman"/>
          <w:sz w:val="28"/>
          <w:szCs w:val="28"/>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970D2A" w:rsidTr="00970D2A">
        <w:trPr>
          <w:jc w:val="center"/>
        </w:trPr>
        <w:tc>
          <w:tcPr>
            <w:tcW w:w="9747" w:type="dxa"/>
          </w:tcPr>
          <w:p w:rsidR="00970D2A" w:rsidRDefault="00970D2A" w:rsidP="009D1103">
            <w:pPr>
              <w:widowControl w:val="0"/>
              <w:suppressAutoHyphens/>
              <w:spacing w:line="240" w:lineRule="exact"/>
              <w:jc w:val="center"/>
              <w:rPr>
                <w:rFonts w:ascii="Times New Roman" w:hAnsi="Times New Roman"/>
                <w:sz w:val="28"/>
                <w:szCs w:val="28"/>
              </w:rPr>
            </w:pPr>
            <w:r>
              <w:rPr>
                <w:rFonts w:ascii="Times New Roman" w:hAnsi="Times New Roman"/>
                <w:sz w:val="28"/>
                <w:szCs w:val="28"/>
              </w:rPr>
              <w:t>АКТ</w:t>
            </w:r>
          </w:p>
          <w:p w:rsidR="00970D2A" w:rsidRDefault="00970D2A" w:rsidP="009D1103">
            <w:pPr>
              <w:widowControl w:val="0"/>
              <w:suppressAutoHyphens/>
              <w:spacing w:line="240" w:lineRule="exact"/>
              <w:jc w:val="both"/>
              <w:rPr>
                <w:rFonts w:ascii="Times New Roman" w:hAnsi="Times New Roman"/>
                <w:sz w:val="28"/>
                <w:szCs w:val="28"/>
              </w:rPr>
            </w:pPr>
            <w:r>
              <w:rPr>
                <w:rFonts w:ascii="Times New Roman" w:hAnsi="Times New Roman"/>
                <w:sz w:val="28"/>
                <w:szCs w:val="28"/>
              </w:rPr>
              <w:t>осмотра земельного участка с кадастровым номером __расположенного по адресу: ________________________</w:t>
            </w:r>
          </w:p>
          <w:p w:rsidR="00970D2A" w:rsidRDefault="00970D2A" w:rsidP="009D1103">
            <w:pPr>
              <w:widowControl w:val="0"/>
              <w:suppressAutoHyphens/>
              <w:spacing w:line="240" w:lineRule="exact"/>
              <w:jc w:val="center"/>
              <w:rPr>
                <w:rFonts w:ascii="Times New Roman" w:hAnsi="Times New Roman"/>
                <w:sz w:val="28"/>
                <w:szCs w:val="28"/>
              </w:rPr>
            </w:pPr>
          </w:p>
          <w:p w:rsidR="00970D2A" w:rsidRPr="00A378A1" w:rsidRDefault="00970D2A" w:rsidP="009D1103">
            <w:pPr>
              <w:widowControl w:val="0"/>
              <w:suppressAutoHyphens/>
              <w:spacing w:line="240" w:lineRule="exact"/>
              <w:rPr>
                <w:rFonts w:ascii="Times New Roman" w:hAnsi="Times New Roman"/>
                <w:sz w:val="28"/>
                <w:szCs w:val="28"/>
              </w:rPr>
            </w:pPr>
            <w:r>
              <w:rPr>
                <w:noProof/>
                <w:lang w:eastAsia="ru-RU"/>
              </w:rPr>
              <mc:AlternateContent>
                <mc:Choice Requires="wps">
                  <w:drawing>
                    <wp:anchor distT="4294967295" distB="4294967295" distL="114300" distR="114300" simplePos="0" relativeHeight="251661312" behindDoc="0" locked="0" layoutInCell="1" allowOverlap="1" wp14:anchorId="449AAEA3" wp14:editId="7D2A8944">
                      <wp:simplePos x="0" y="0"/>
                      <wp:positionH relativeFrom="column">
                        <wp:posOffset>4091940</wp:posOffset>
                      </wp:positionH>
                      <wp:positionV relativeFrom="paragraph">
                        <wp:posOffset>57149</wp:posOffset>
                      </wp:positionV>
                      <wp:extent cx="18288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2pt,4.5pt" to="46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" strokecolor="windowText" strokeweight="1.25pt">
                      <o:lock v:ext="edit" shapetype="f"/>
                    </v:line>
                  </w:pict>
                </mc:Fallback>
              </mc:AlternateContent>
            </w:r>
            <w:r>
              <w:rPr>
                <w:noProof/>
                <w:lang w:eastAsia="ru-RU"/>
              </w:rPr>
              <mc:AlternateContent>
                <mc:Choice Requires="wps">
                  <w:drawing>
                    <wp:anchor distT="4294967295" distB="4294967295" distL="114300" distR="114300" simplePos="0" relativeHeight="251660288" behindDoc="0" locked="0" layoutInCell="1" allowOverlap="1" wp14:anchorId="63E0DEAD" wp14:editId="44CB7F1E">
                      <wp:simplePos x="0" y="0"/>
                      <wp:positionH relativeFrom="column">
                        <wp:posOffset>100965</wp:posOffset>
                      </wp:positionH>
                      <wp:positionV relativeFrom="paragraph">
                        <wp:posOffset>57149</wp:posOffset>
                      </wp:positionV>
                      <wp:extent cx="18288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pt,4.5pt" to="15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" strokecolor="windowText" strokeweight="1.25pt">
                      <o:lock v:ext="edit" shapetype="f"/>
                    </v:line>
                  </w:pict>
                </mc:Fallback>
              </mc:AlternateContent>
            </w:r>
            <w:r w:rsidRPr="00A378A1">
              <w:rPr>
                <w:rFonts w:ascii="Times New Roman" w:hAnsi="Times New Roman"/>
                <w:sz w:val="28"/>
                <w:szCs w:val="28"/>
              </w:rPr>
              <w:t xml:space="preserve">                                                                                        </w:t>
            </w:r>
          </w:p>
          <w:p w:rsidR="00970D2A" w:rsidRDefault="00970D2A" w:rsidP="009D1103">
            <w:pPr>
              <w:widowControl w:val="0"/>
              <w:suppressAutoHyphens/>
              <w:spacing w:line="240" w:lineRule="exact"/>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населенный пункт)                                                                                  (дата)</w:t>
            </w:r>
          </w:p>
        </w:tc>
      </w:tr>
    </w:tbl>
    <w:p w:rsidR="00970D2A" w:rsidRDefault="00970D2A" w:rsidP="009D1103">
      <w:pPr>
        <w:widowControl w:val="0"/>
        <w:suppressAutoHyphens/>
        <w:spacing w:after="0" w:line="240" w:lineRule="auto"/>
        <w:ind w:firstLine="709"/>
        <w:jc w:val="both"/>
        <w:rPr>
          <w:rFonts w:ascii="Times New Roman" w:hAnsi="Times New Roman"/>
          <w:sz w:val="28"/>
          <w:szCs w:val="28"/>
        </w:rPr>
      </w:pPr>
    </w:p>
    <w:p w:rsidR="00970D2A" w:rsidRPr="000F1012" w:rsidRDefault="00970D2A" w:rsidP="009D1103">
      <w:pPr>
        <w:widowControl w:val="0"/>
        <w:suppressAutoHyphens/>
        <w:autoSpaceDE w:val="0"/>
        <w:autoSpaceDN w:val="0"/>
        <w:adjustRightInd w:val="0"/>
        <w:spacing w:after="0" w:line="240" w:lineRule="auto"/>
        <w:ind w:firstLine="708"/>
        <w:jc w:val="both"/>
        <w:rPr>
          <w:rFonts w:ascii="Times New Roman" w:hAnsi="Times New Roman"/>
          <w:bCs/>
          <w:sz w:val="28"/>
          <w:szCs w:val="28"/>
        </w:rPr>
      </w:pPr>
      <w:r w:rsidRPr="000F1012">
        <w:rPr>
          <w:rFonts w:ascii="Times New Roman" w:hAnsi="Times New Roman"/>
          <w:sz w:val="28"/>
          <w:szCs w:val="28"/>
        </w:rPr>
        <w:t>В рамках проведения проверки соблюдения земельного законодательства</w:t>
      </w:r>
      <w:r w:rsidRPr="000F1012">
        <w:rPr>
          <w:rFonts w:ascii="Times New Roman" w:hAnsi="Times New Roman"/>
          <w:bCs/>
          <w:sz w:val="28"/>
          <w:szCs w:val="28"/>
        </w:rPr>
        <w:t>,</w:t>
      </w:r>
      <w:r w:rsidRPr="000F1012">
        <w:rPr>
          <w:rFonts w:ascii="Times New Roman" w:hAnsi="Times New Roman"/>
          <w:sz w:val="28"/>
          <w:szCs w:val="28"/>
        </w:rPr>
        <w:t xml:space="preserve"> </w:t>
      </w:r>
      <w:r w:rsidRPr="000F1012">
        <w:rPr>
          <w:rFonts w:ascii="Times New Roman" w:hAnsi="Times New Roman"/>
          <w:sz w:val="28"/>
          <w:szCs w:val="28"/>
          <w:u w:val="single"/>
        </w:rPr>
        <w:t xml:space="preserve">специалистами </w:t>
      </w:r>
      <w:r w:rsidRPr="000F1012">
        <w:rPr>
          <w:rFonts w:ascii="Times New Roman" w:hAnsi="Times New Roman"/>
          <w:sz w:val="28"/>
          <w:szCs w:val="28"/>
        </w:rPr>
        <w:t xml:space="preserve">комитета по градостроительству, земельным имущественным отношениям администрации Шпаковского муниципального округа Ставропольского края </w:t>
      </w:r>
      <w:r w:rsidRPr="000F1012">
        <w:rPr>
          <w:rFonts w:ascii="Times New Roman" w:hAnsi="Times New Roman"/>
          <w:sz w:val="28"/>
          <w:szCs w:val="28"/>
          <w:u w:val="single"/>
        </w:rPr>
        <w:t>(в составе двух человек)</w:t>
      </w:r>
      <w:r w:rsidRPr="000F1012">
        <w:rPr>
          <w:rFonts w:ascii="Times New Roman" w:hAnsi="Times New Roman"/>
          <w:sz w:val="28"/>
          <w:szCs w:val="28"/>
        </w:rPr>
        <w:t xml:space="preserve">: (начальник отдела градостроительства и начальник отдела земельных отношений Комитета), при участии: (владелец земельного участка, </w:t>
      </w:r>
      <w:proofErr w:type="spellStart"/>
      <w:r w:rsidRPr="000F1012">
        <w:rPr>
          <w:rFonts w:ascii="Times New Roman" w:hAnsi="Times New Roman"/>
          <w:sz w:val="28"/>
          <w:szCs w:val="28"/>
        </w:rPr>
        <w:t>ОКСа</w:t>
      </w:r>
      <w:proofErr w:type="spellEnd"/>
      <w:r w:rsidRPr="000F1012">
        <w:rPr>
          <w:rFonts w:ascii="Times New Roman" w:hAnsi="Times New Roman"/>
          <w:sz w:val="28"/>
          <w:szCs w:val="28"/>
        </w:rPr>
        <w:t xml:space="preserve"> – по согласованию), произведен осмотр земельного участка с кадастровым номером _____________________ по адресу: _________________.</w:t>
      </w:r>
    </w:p>
    <w:p w:rsidR="00970D2A" w:rsidRPr="000F1012" w:rsidRDefault="00970D2A" w:rsidP="009D1103">
      <w:pPr>
        <w:widowControl w:val="0"/>
        <w:suppressAutoHyphens/>
        <w:spacing w:after="0" w:line="240" w:lineRule="auto"/>
        <w:jc w:val="both"/>
        <w:rPr>
          <w:rFonts w:ascii="Times New Roman" w:hAnsi="Times New Roman"/>
          <w:sz w:val="28"/>
          <w:szCs w:val="28"/>
        </w:rPr>
      </w:pPr>
    </w:p>
    <w:p w:rsidR="00970D2A" w:rsidRDefault="00970D2A" w:rsidP="009D1103">
      <w:pPr>
        <w:widowControl w:val="0"/>
        <w:suppressAutoHyphens/>
        <w:spacing w:after="0" w:line="240" w:lineRule="auto"/>
        <w:jc w:val="both"/>
        <w:rPr>
          <w:rFonts w:ascii="Times New Roman" w:hAnsi="Times New Roman"/>
          <w:sz w:val="28"/>
          <w:szCs w:val="28"/>
        </w:rPr>
      </w:pPr>
      <w:r w:rsidRPr="000F1012">
        <w:rPr>
          <w:rFonts w:ascii="Times New Roman" w:hAnsi="Times New Roman"/>
          <w:sz w:val="28"/>
          <w:szCs w:val="28"/>
        </w:rPr>
        <w:t>Осмотром на месте установлено, что на земельном</w:t>
      </w:r>
      <w:r>
        <w:rPr>
          <w:rFonts w:ascii="Times New Roman" w:hAnsi="Times New Roman"/>
          <w:sz w:val="28"/>
          <w:szCs w:val="28"/>
        </w:rPr>
        <w:t xml:space="preserve"> участке: ________________________________________________________________</w:t>
      </w: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970D2A" w:rsidRDefault="00970D2A" w:rsidP="009D1103">
      <w:pPr>
        <w:widowControl w:val="0"/>
        <w:suppressAutoHyphens/>
        <w:spacing w:after="0" w:line="240" w:lineRule="auto"/>
        <w:ind w:firstLine="709"/>
        <w:jc w:val="center"/>
        <w:rPr>
          <w:rFonts w:ascii="Times New Roman" w:hAnsi="Times New Roman"/>
          <w:sz w:val="18"/>
          <w:szCs w:val="18"/>
        </w:rPr>
      </w:pPr>
      <w:r>
        <w:rPr>
          <w:rFonts w:ascii="Times New Roman" w:hAnsi="Times New Roman"/>
          <w:sz w:val="18"/>
          <w:szCs w:val="18"/>
        </w:rPr>
        <w:t>(указывается категория земель, вид разрешенного использования, площадь, обременения, вид права и данные владельца земельного участка (ФИО, наименование юр. лица, адрес))</w:t>
      </w:r>
    </w:p>
    <w:p w:rsidR="00970D2A" w:rsidRDefault="00970D2A" w:rsidP="009D1103">
      <w:pPr>
        <w:widowControl w:val="0"/>
        <w:suppressAutoHyphens/>
        <w:spacing w:after="0" w:line="240" w:lineRule="auto"/>
        <w:jc w:val="both"/>
        <w:rPr>
          <w:rFonts w:ascii="Times New Roman" w:hAnsi="Times New Roman"/>
          <w:sz w:val="28"/>
          <w:szCs w:val="28"/>
        </w:rPr>
      </w:pP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Ведется строительство (</w:t>
      </w:r>
      <w:proofErr w:type="gramStart"/>
      <w:r>
        <w:rPr>
          <w:rFonts w:ascii="Times New Roman" w:hAnsi="Times New Roman"/>
          <w:sz w:val="28"/>
          <w:szCs w:val="28"/>
        </w:rPr>
        <w:t>расположен</w:t>
      </w:r>
      <w:proofErr w:type="gramEnd"/>
      <w:r>
        <w:rPr>
          <w:rFonts w:ascii="Times New Roman" w:hAnsi="Times New Roman"/>
          <w:sz w:val="28"/>
          <w:szCs w:val="28"/>
        </w:rPr>
        <w:t>) объекта капитального строительства:</w:t>
      </w: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970D2A" w:rsidRDefault="00970D2A" w:rsidP="009D1103">
      <w:pPr>
        <w:widowControl w:val="0"/>
        <w:suppressAutoHyphens/>
        <w:spacing w:after="0" w:line="240" w:lineRule="auto"/>
        <w:ind w:firstLine="708"/>
        <w:jc w:val="both"/>
        <w:rPr>
          <w:rFonts w:ascii="Times New Roman" w:hAnsi="Times New Roman"/>
          <w:sz w:val="18"/>
          <w:szCs w:val="18"/>
        </w:rPr>
      </w:pPr>
      <w:r>
        <w:rPr>
          <w:rFonts w:ascii="Times New Roman" w:hAnsi="Times New Roman"/>
          <w:sz w:val="18"/>
          <w:szCs w:val="18"/>
        </w:rPr>
        <w:t xml:space="preserve">(характеристики </w:t>
      </w:r>
      <w:proofErr w:type="spellStart"/>
      <w:r>
        <w:rPr>
          <w:rFonts w:ascii="Times New Roman" w:hAnsi="Times New Roman"/>
          <w:sz w:val="18"/>
          <w:szCs w:val="18"/>
        </w:rPr>
        <w:t>ОКСа</w:t>
      </w:r>
      <w:proofErr w:type="spellEnd"/>
      <w:r>
        <w:rPr>
          <w:rFonts w:ascii="Times New Roman" w:hAnsi="Times New Roman"/>
          <w:sz w:val="18"/>
          <w:szCs w:val="18"/>
        </w:rPr>
        <w:t xml:space="preserve">: вид объекта, функциональное назначение, количество этажей, этажность, </w:t>
      </w:r>
      <w:r>
        <w:rPr>
          <w:rFonts w:ascii="Times New Roman" w:hAnsi="Times New Roman"/>
          <w:sz w:val="18"/>
          <w:szCs w:val="18"/>
          <w:u w:val="single"/>
        </w:rPr>
        <w:t>фактический размер объекта по внешнему обмеру</w:t>
      </w:r>
      <w:r>
        <w:rPr>
          <w:rFonts w:ascii="Times New Roman" w:hAnsi="Times New Roman"/>
          <w:sz w:val="18"/>
          <w:szCs w:val="18"/>
        </w:rPr>
        <w:t xml:space="preserve">, площадь, фактический процент технической готовности, </w:t>
      </w:r>
      <w:r>
        <w:rPr>
          <w:rFonts w:ascii="Times New Roman" w:hAnsi="Times New Roman"/>
          <w:sz w:val="18"/>
          <w:szCs w:val="18"/>
          <w:u w:val="single"/>
        </w:rPr>
        <w:t>фактическая привязка объекта к границам земельного участка (метражные параметры</w:t>
      </w:r>
      <w:r>
        <w:rPr>
          <w:rFonts w:ascii="Times New Roman" w:hAnsi="Times New Roman"/>
          <w:sz w:val="18"/>
          <w:szCs w:val="18"/>
        </w:rPr>
        <w:t xml:space="preserve">) данные о застройщике и т.д.; </w:t>
      </w:r>
      <w:r>
        <w:rPr>
          <w:rFonts w:ascii="Times New Roman" w:hAnsi="Times New Roman"/>
          <w:sz w:val="18"/>
          <w:szCs w:val="18"/>
          <w:u w:val="single"/>
        </w:rPr>
        <w:t>в отсутствии застройки, делается отметка, что участок свободен от застройки</w:t>
      </w:r>
      <w:r>
        <w:rPr>
          <w:rFonts w:ascii="Times New Roman" w:hAnsi="Times New Roman"/>
          <w:sz w:val="18"/>
          <w:szCs w:val="18"/>
        </w:rPr>
        <w:t>)</w:t>
      </w:r>
    </w:p>
    <w:p w:rsidR="00970D2A" w:rsidRDefault="00970D2A" w:rsidP="009D1103">
      <w:pPr>
        <w:widowControl w:val="0"/>
        <w:suppressAutoHyphens/>
        <w:spacing w:after="0" w:line="240" w:lineRule="auto"/>
        <w:jc w:val="both"/>
        <w:rPr>
          <w:rFonts w:ascii="Times New Roman" w:hAnsi="Times New Roman"/>
          <w:sz w:val="28"/>
          <w:szCs w:val="28"/>
        </w:rPr>
      </w:pP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 xml:space="preserve">Участок расположен в </w:t>
      </w:r>
      <w:proofErr w:type="spellStart"/>
      <w:r>
        <w:rPr>
          <w:rFonts w:ascii="Times New Roman" w:hAnsi="Times New Roman"/>
          <w:sz w:val="28"/>
          <w:szCs w:val="28"/>
        </w:rPr>
        <w:t>градзоне</w:t>
      </w:r>
      <w:proofErr w:type="spellEnd"/>
      <w:r>
        <w:rPr>
          <w:rFonts w:ascii="Times New Roman" w:hAnsi="Times New Roman"/>
          <w:sz w:val="28"/>
          <w:szCs w:val="28"/>
        </w:rPr>
        <w:t xml:space="preserve"> _________________________________________</w:t>
      </w:r>
    </w:p>
    <w:p w:rsidR="00970D2A" w:rsidRDefault="00970D2A" w:rsidP="009D1103">
      <w:pPr>
        <w:widowControl w:val="0"/>
        <w:suppressAutoHyphens/>
        <w:spacing w:after="0" w:line="240" w:lineRule="auto"/>
        <w:jc w:val="center"/>
        <w:rPr>
          <w:rFonts w:ascii="Times New Roman" w:hAnsi="Times New Roman"/>
          <w:sz w:val="18"/>
          <w:szCs w:val="18"/>
        </w:rPr>
      </w:pPr>
      <w:proofErr w:type="gramStart"/>
      <w:r>
        <w:rPr>
          <w:rFonts w:ascii="Times New Roman" w:hAnsi="Times New Roman"/>
          <w:sz w:val="18"/>
          <w:szCs w:val="18"/>
        </w:rPr>
        <w:t xml:space="preserve">(описание </w:t>
      </w:r>
      <w:proofErr w:type="spellStart"/>
      <w:r>
        <w:rPr>
          <w:rFonts w:ascii="Times New Roman" w:hAnsi="Times New Roman"/>
          <w:sz w:val="18"/>
          <w:szCs w:val="18"/>
        </w:rPr>
        <w:t>градзоны</w:t>
      </w:r>
      <w:proofErr w:type="spellEnd"/>
      <w:r>
        <w:rPr>
          <w:rFonts w:ascii="Times New Roman" w:hAnsi="Times New Roman"/>
          <w:sz w:val="18"/>
          <w:szCs w:val="18"/>
        </w:rPr>
        <w:t>, в которой находится земельный участок и расположенные на нем объекты, в соответствии с Правилами землепользования и застройки)</w:t>
      </w:r>
      <w:proofErr w:type="gramEnd"/>
    </w:p>
    <w:p w:rsidR="00970D2A" w:rsidRDefault="00970D2A" w:rsidP="009D1103">
      <w:pPr>
        <w:widowControl w:val="0"/>
        <w:suppressAutoHyphens/>
        <w:spacing w:after="0" w:line="240" w:lineRule="auto"/>
        <w:jc w:val="both"/>
        <w:rPr>
          <w:rFonts w:ascii="Times New Roman" w:hAnsi="Times New Roman"/>
          <w:sz w:val="28"/>
          <w:szCs w:val="28"/>
        </w:rPr>
      </w:pP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Представлены правоустанавливающие документы на земельный участок, объект капитального строительства: _____________________________________</w:t>
      </w: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970D2A" w:rsidRDefault="00970D2A" w:rsidP="009D1103">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 xml:space="preserve">(наименование и реквизиты правоустанавливающих документов, в том числе разрешительная документация на строительство </w:t>
      </w:r>
      <w:proofErr w:type="spellStart"/>
      <w:r>
        <w:rPr>
          <w:rFonts w:ascii="Times New Roman" w:hAnsi="Times New Roman"/>
          <w:sz w:val="18"/>
          <w:szCs w:val="18"/>
        </w:rPr>
        <w:t>ОКСа</w:t>
      </w:r>
      <w:proofErr w:type="spellEnd"/>
      <w:r>
        <w:rPr>
          <w:rFonts w:ascii="Times New Roman" w:hAnsi="Times New Roman"/>
          <w:sz w:val="18"/>
          <w:szCs w:val="18"/>
        </w:rPr>
        <w:t xml:space="preserve">: градостроительный план, </w:t>
      </w:r>
      <w:r>
        <w:rPr>
          <w:rFonts w:ascii="Times New Roman" w:hAnsi="Times New Roman"/>
          <w:sz w:val="18"/>
          <w:szCs w:val="18"/>
          <w:u w:val="single"/>
        </w:rPr>
        <w:t>разрешение на строительство (с указанием ТЭП),</w:t>
      </w:r>
      <w:r>
        <w:rPr>
          <w:rFonts w:ascii="Times New Roman" w:hAnsi="Times New Roman"/>
          <w:sz w:val="18"/>
          <w:szCs w:val="18"/>
        </w:rPr>
        <w:t xml:space="preserve"> разрешение на ввод в эксплуатацию, </w:t>
      </w:r>
      <w:r>
        <w:rPr>
          <w:rFonts w:ascii="Times New Roman" w:hAnsi="Times New Roman"/>
          <w:sz w:val="18"/>
          <w:szCs w:val="18"/>
          <w:u w:val="single"/>
        </w:rPr>
        <w:t xml:space="preserve">заключение кадастрового инженера, архитектора (проектировщика) по обоснованию отступления от предельных параметров </w:t>
      </w:r>
      <w:r>
        <w:rPr>
          <w:rFonts w:ascii="Times New Roman" w:hAnsi="Times New Roman"/>
          <w:sz w:val="18"/>
          <w:szCs w:val="18"/>
        </w:rPr>
        <w:t>и т.д.)</w:t>
      </w:r>
    </w:p>
    <w:p w:rsidR="00970D2A" w:rsidRDefault="00970D2A" w:rsidP="009D1103">
      <w:pPr>
        <w:widowControl w:val="0"/>
        <w:suppressAutoHyphens/>
        <w:spacing w:after="0" w:line="240" w:lineRule="auto"/>
        <w:jc w:val="both"/>
        <w:rPr>
          <w:rFonts w:ascii="Times New Roman" w:hAnsi="Times New Roman"/>
          <w:sz w:val="28"/>
          <w:szCs w:val="28"/>
        </w:rPr>
      </w:pP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 xml:space="preserve">Объекты капитального строительства: </w:t>
      </w:r>
      <w:r w:rsidR="009D1103">
        <w:rPr>
          <w:rFonts w:ascii="Times New Roman" w:hAnsi="Times New Roman"/>
          <w:sz w:val="28"/>
          <w:szCs w:val="28"/>
        </w:rPr>
        <w:t>________</w:t>
      </w:r>
      <w:r>
        <w:rPr>
          <w:rFonts w:ascii="Times New Roman" w:hAnsi="Times New Roman"/>
          <w:sz w:val="28"/>
          <w:szCs w:val="28"/>
        </w:rPr>
        <w:t>_________________________</w:t>
      </w:r>
    </w:p>
    <w:p w:rsidR="00970D2A" w:rsidRDefault="00970D2A" w:rsidP="009D1103">
      <w:pPr>
        <w:widowControl w:val="0"/>
        <w:suppressAutoHyphen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970D2A" w:rsidRDefault="00970D2A" w:rsidP="009D1103">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w:t>
      </w:r>
      <w:proofErr w:type="gramStart"/>
      <w:r>
        <w:rPr>
          <w:rFonts w:ascii="Times New Roman" w:hAnsi="Times New Roman"/>
          <w:sz w:val="18"/>
          <w:szCs w:val="18"/>
        </w:rPr>
        <w:t>соответствуют</w:t>
      </w:r>
      <w:proofErr w:type="gramEnd"/>
      <w:r>
        <w:rPr>
          <w:rFonts w:ascii="Times New Roman" w:hAnsi="Times New Roman"/>
          <w:sz w:val="18"/>
          <w:szCs w:val="18"/>
        </w:rPr>
        <w:t>/ не соответствуют виду разрешенного использования земельного участка, схеме планировочной организации земельного участка (в составе проектной документации), градостроительному плану земельного участка (в части отступов, имеется ли постановление о предоставлении разрешения на отклонение от предельных параметров), разрешению на строительство/ на ввод в эксплуатацию).</w:t>
      </w:r>
    </w:p>
    <w:p w:rsidR="00970D2A" w:rsidRDefault="00970D2A" w:rsidP="009D1103">
      <w:pPr>
        <w:widowControl w:val="0"/>
        <w:suppressAutoHyphens/>
        <w:spacing w:after="0" w:line="240" w:lineRule="auto"/>
        <w:ind w:firstLine="708"/>
        <w:jc w:val="both"/>
        <w:rPr>
          <w:rFonts w:ascii="Times New Roman" w:hAnsi="Times New Roman"/>
          <w:b/>
          <w:sz w:val="28"/>
          <w:szCs w:val="28"/>
          <w:u w:val="single"/>
        </w:rPr>
      </w:pPr>
    </w:p>
    <w:p w:rsidR="00970D2A" w:rsidRDefault="00970D2A" w:rsidP="009D1103">
      <w:pPr>
        <w:widowControl w:val="0"/>
        <w:suppressAutoHyphens/>
        <w:spacing w:after="0" w:line="240" w:lineRule="auto"/>
        <w:ind w:firstLine="708"/>
        <w:jc w:val="both"/>
        <w:rPr>
          <w:rFonts w:ascii="Times New Roman" w:hAnsi="Times New Roman"/>
          <w:b/>
          <w:sz w:val="28"/>
          <w:szCs w:val="28"/>
          <w:u w:val="single"/>
        </w:rPr>
      </w:pPr>
      <w:r>
        <w:rPr>
          <w:rFonts w:ascii="Times New Roman" w:hAnsi="Times New Roman"/>
          <w:b/>
          <w:sz w:val="28"/>
          <w:szCs w:val="28"/>
          <w:u w:val="single"/>
        </w:rPr>
        <w:t xml:space="preserve">Учитывая </w:t>
      </w:r>
      <w:proofErr w:type="gramStart"/>
      <w:r>
        <w:rPr>
          <w:rFonts w:ascii="Times New Roman" w:hAnsi="Times New Roman"/>
          <w:b/>
          <w:sz w:val="28"/>
          <w:szCs w:val="28"/>
          <w:u w:val="single"/>
        </w:rPr>
        <w:t>вышеизложенное</w:t>
      </w:r>
      <w:proofErr w:type="gramEnd"/>
      <w:r>
        <w:rPr>
          <w:rFonts w:ascii="Times New Roman" w:hAnsi="Times New Roman"/>
          <w:b/>
          <w:sz w:val="28"/>
          <w:szCs w:val="28"/>
          <w:u w:val="single"/>
        </w:rPr>
        <w:t xml:space="preserve"> на дату осмотра выявлены (не выявлены) нарушения:</w:t>
      </w:r>
    </w:p>
    <w:p w:rsidR="00970D2A" w:rsidRDefault="00970D2A" w:rsidP="009D1103">
      <w:pPr>
        <w:widowControl w:val="0"/>
        <w:suppressAutoHyphens/>
        <w:spacing w:after="0" w:line="240" w:lineRule="auto"/>
        <w:ind w:firstLine="708"/>
        <w:jc w:val="both"/>
        <w:rPr>
          <w:rFonts w:ascii="Times New Roman" w:hAnsi="Times New Roman"/>
          <w:b/>
          <w:sz w:val="28"/>
          <w:szCs w:val="28"/>
          <w:u w:val="single"/>
        </w:rPr>
      </w:pPr>
    </w:p>
    <w:p w:rsidR="00970D2A" w:rsidRDefault="00970D2A" w:rsidP="009D1103">
      <w:pPr>
        <w:widowControl w:val="0"/>
        <w:suppressAutoHyphens/>
        <w:spacing w:after="0" w:line="240" w:lineRule="auto"/>
        <w:ind w:firstLine="708"/>
        <w:jc w:val="both"/>
        <w:rPr>
          <w:rFonts w:ascii="Times New Roman" w:hAnsi="Times New Roman"/>
          <w:b/>
          <w:sz w:val="28"/>
          <w:szCs w:val="28"/>
          <w:u w:val="single"/>
        </w:rPr>
      </w:pPr>
    </w:p>
    <w:p w:rsidR="00970D2A" w:rsidRDefault="00970D2A" w:rsidP="009D1103">
      <w:pPr>
        <w:widowControl w:val="0"/>
        <w:suppressAutoHyphens/>
        <w:spacing w:after="0" w:line="240" w:lineRule="auto"/>
        <w:ind w:firstLine="708"/>
        <w:jc w:val="both"/>
        <w:rPr>
          <w:rFonts w:ascii="Times New Roman" w:hAnsi="Times New Roman"/>
          <w:b/>
          <w:sz w:val="28"/>
          <w:szCs w:val="28"/>
          <w:u w:val="single"/>
        </w:rPr>
      </w:pPr>
      <w:r>
        <w:rPr>
          <w:rFonts w:ascii="Times New Roman" w:hAnsi="Times New Roman"/>
          <w:b/>
          <w:sz w:val="28"/>
          <w:szCs w:val="28"/>
          <w:u w:val="single"/>
        </w:rPr>
        <w:t xml:space="preserve">Материалы </w:t>
      </w:r>
      <w:proofErr w:type="spellStart"/>
      <w:r>
        <w:rPr>
          <w:rFonts w:ascii="Times New Roman" w:hAnsi="Times New Roman"/>
          <w:b/>
          <w:sz w:val="28"/>
          <w:szCs w:val="28"/>
          <w:u w:val="single"/>
        </w:rPr>
        <w:t>фотофиксации</w:t>
      </w:r>
      <w:proofErr w:type="spellEnd"/>
      <w:r>
        <w:rPr>
          <w:rFonts w:ascii="Times New Roman" w:hAnsi="Times New Roman"/>
          <w:b/>
          <w:sz w:val="28"/>
          <w:szCs w:val="28"/>
          <w:u w:val="single"/>
        </w:rPr>
        <w:t xml:space="preserve"> (со схематической привязкой)</w:t>
      </w:r>
    </w:p>
    <w:p w:rsidR="00970D2A" w:rsidRDefault="00970D2A" w:rsidP="009D1103">
      <w:pPr>
        <w:widowControl w:val="0"/>
        <w:suppressAutoHyphens/>
        <w:spacing w:after="0" w:line="240" w:lineRule="auto"/>
        <w:ind w:firstLine="708"/>
        <w:jc w:val="both"/>
        <w:rPr>
          <w:rFonts w:ascii="Times New Roman" w:hAnsi="Times New Roman"/>
          <w:b/>
          <w:sz w:val="28"/>
          <w:szCs w:val="28"/>
          <w:u w:val="single"/>
        </w:rPr>
      </w:pPr>
    </w:p>
    <w:tbl>
      <w:tblPr>
        <w:tblStyle w:val="a8"/>
        <w:tblW w:w="9464" w:type="dxa"/>
        <w:tblLook w:val="04A0" w:firstRow="1" w:lastRow="0" w:firstColumn="1" w:lastColumn="0" w:noHBand="0" w:noVBand="1"/>
      </w:tblPr>
      <w:tblGrid>
        <w:gridCol w:w="9464"/>
      </w:tblGrid>
      <w:tr w:rsidR="00970D2A" w:rsidTr="00CC0FDA">
        <w:trPr>
          <w:trHeight w:val="1068"/>
        </w:trPr>
        <w:tc>
          <w:tcPr>
            <w:tcW w:w="9464" w:type="dxa"/>
            <w:tcBorders>
              <w:top w:val="single" w:sz="4" w:space="0" w:color="auto"/>
              <w:left w:val="single" w:sz="4" w:space="0" w:color="auto"/>
              <w:bottom w:val="single" w:sz="4" w:space="0" w:color="auto"/>
              <w:right w:val="single" w:sz="4" w:space="0" w:color="auto"/>
            </w:tcBorders>
          </w:tcPr>
          <w:p w:rsidR="00970D2A" w:rsidRDefault="00970D2A" w:rsidP="009D1103">
            <w:pPr>
              <w:widowControl w:val="0"/>
              <w:suppressAutoHyphens/>
              <w:jc w:val="both"/>
              <w:rPr>
                <w:rFonts w:ascii="Times New Roman" w:hAnsi="Times New Roman"/>
                <w:color w:val="000000" w:themeColor="text1"/>
                <w:sz w:val="28"/>
                <w:szCs w:val="28"/>
              </w:rPr>
            </w:pPr>
          </w:p>
        </w:tc>
      </w:tr>
      <w:tr w:rsidR="00970D2A" w:rsidTr="00CC0FDA">
        <w:trPr>
          <w:trHeight w:val="1136"/>
        </w:trPr>
        <w:tc>
          <w:tcPr>
            <w:tcW w:w="9464" w:type="dxa"/>
            <w:tcBorders>
              <w:top w:val="single" w:sz="4" w:space="0" w:color="auto"/>
              <w:left w:val="single" w:sz="4" w:space="0" w:color="auto"/>
              <w:bottom w:val="single" w:sz="4" w:space="0" w:color="auto"/>
              <w:right w:val="single" w:sz="4" w:space="0" w:color="auto"/>
            </w:tcBorders>
          </w:tcPr>
          <w:p w:rsidR="00970D2A" w:rsidRDefault="00970D2A" w:rsidP="009D1103">
            <w:pPr>
              <w:widowControl w:val="0"/>
              <w:suppressAutoHyphens/>
              <w:jc w:val="both"/>
              <w:rPr>
                <w:rFonts w:ascii="Times New Roman" w:hAnsi="Times New Roman"/>
                <w:color w:val="000000" w:themeColor="text1"/>
                <w:sz w:val="28"/>
                <w:szCs w:val="28"/>
              </w:rPr>
            </w:pPr>
          </w:p>
        </w:tc>
      </w:tr>
    </w:tbl>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Начальник отдела градостроительства</w:t>
      </w: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комитета по градостроительству, </w:t>
      </w:r>
      <w:proofErr w:type="gramStart"/>
      <w:r>
        <w:rPr>
          <w:rFonts w:ascii="Times New Roman" w:hAnsi="Times New Roman"/>
          <w:bCs/>
          <w:sz w:val="28"/>
          <w:szCs w:val="28"/>
          <w:shd w:val="clear" w:color="auto" w:fill="FFFFFF"/>
        </w:rPr>
        <w:t>земельным</w:t>
      </w:r>
      <w:proofErr w:type="gramEnd"/>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и имущественным отношениям администрации</w:t>
      </w: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Шпаковского муниципального округа </w:t>
      </w: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Ставропольского края                                                                                      ФИО</w:t>
      </w: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Начальник отдела земельных отношений</w:t>
      </w: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комитета по градостроительству, </w:t>
      </w:r>
      <w:proofErr w:type="gramStart"/>
      <w:r>
        <w:rPr>
          <w:rFonts w:ascii="Times New Roman" w:hAnsi="Times New Roman"/>
          <w:bCs/>
          <w:sz w:val="28"/>
          <w:szCs w:val="28"/>
          <w:shd w:val="clear" w:color="auto" w:fill="FFFFFF"/>
        </w:rPr>
        <w:t>земельным</w:t>
      </w:r>
      <w:proofErr w:type="gramEnd"/>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и имущественным отношениям администрации</w:t>
      </w: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Шпаковского муниципального округа </w:t>
      </w:r>
    </w:p>
    <w:p w:rsidR="00970D2A" w:rsidRDefault="00970D2A" w:rsidP="009D1103">
      <w:pPr>
        <w:widowControl w:val="0"/>
        <w:shd w:val="clear" w:color="auto" w:fill="FFFFFF"/>
        <w:suppressAutoHyphens/>
        <w:spacing w:after="0" w:line="240" w:lineRule="exact"/>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Ставропольского края                                                                                      ФИО</w:t>
      </w:r>
    </w:p>
    <w:p w:rsidR="00970D2A" w:rsidRDefault="00970D2A"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D1103" w:rsidRDefault="009D1103" w:rsidP="009D1103">
      <w:pPr>
        <w:widowControl w:val="0"/>
        <w:shd w:val="clear" w:color="auto" w:fill="FFFFFF"/>
        <w:suppressAutoHyphens/>
        <w:spacing w:after="0" w:line="240" w:lineRule="exact"/>
        <w:rPr>
          <w:rFonts w:ascii="Times New Roman" w:hAnsi="Times New Roman"/>
          <w:bCs/>
          <w:sz w:val="28"/>
          <w:szCs w:val="28"/>
          <w:shd w:val="clear" w:color="auto" w:fill="FFFFFF"/>
        </w:rPr>
      </w:pPr>
    </w:p>
    <w:p w:rsidR="00970D2A" w:rsidRDefault="00970D2A" w:rsidP="009D1103">
      <w:pPr>
        <w:widowControl w:val="0"/>
        <w:shd w:val="clear" w:color="auto" w:fill="FFFFFF"/>
        <w:suppressAutoHyphens/>
        <w:spacing w:after="0" w:line="240" w:lineRule="exact"/>
        <w:jc w:val="both"/>
        <w:rPr>
          <w:rFonts w:ascii="Times New Roman" w:hAnsi="Times New Roman"/>
          <w:bCs/>
          <w:sz w:val="18"/>
          <w:szCs w:val="18"/>
          <w:shd w:val="clear" w:color="auto" w:fill="FFFFFF"/>
        </w:rPr>
      </w:pPr>
      <w:r>
        <w:rPr>
          <w:rFonts w:ascii="Times New Roman" w:hAnsi="Times New Roman"/>
          <w:bCs/>
          <w:sz w:val="18"/>
          <w:szCs w:val="18"/>
          <w:shd w:val="clear" w:color="auto" w:fill="FFFFFF"/>
        </w:rPr>
        <w:t>Исп. ФИО, должность</w:t>
      </w:r>
    </w:p>
    <w:p w:rsidR="00970D2A" w:rsidRPr="000F1012" w:rsidRDefault="00970D2A" w:rsidP="009D1103">
      <w:pPr>
        <w:widowControl w:val="0"/>
        <w:shd w:val="clear" w:color="auto" w:fill="FFFFFF"/>
        <w:suppressAutoHyphens/>
        <w:spacing w:after="0" w:line="240" w:lineRule="auto"/>
        <w:jc w:val="both"/>
        <w:rPr>
          <w:rFonts w:ascii="Times New Roman" w:hAnsi="Times New Roman"/>
          <w:bCs/>
          <w:sz w:val="28"/>
          <w:szCs w:val="28"/>
          <w:shd w:val="clear" w:color="auto" w:fill="FFFFFF"/>
        </w:rPr>
      </w:pPr>
    </w:p>
    <w:p w:rsidR="00970D2A" w:rsidRPr="000F1012" w:rsidRDefault="00970D2A" w:rsidP="009D1103">
      <w:pPr>
        <w:widowControl w:val="0"/>
        <w:shd w:val="clear" w:color="auto" w:fill="FFFFFF"/>
        <w:suppressAutoHyphens/>
        <w:spacing w:after="0" w:line="240" w:lineRule="auto"/>
        <w:jc w:val="both"/>
        <w:rPr>
          <w:rFonts w:ascii="Times New Roman" w:hAnsi="Times New Roman"/>
          <w:bCs/>
          <w:sz w:val="28"/>
          <w:szCs w:val="28"/>
          <w:shd w:val="clear" w:color="auto" w:fill="FFFFFF"/>
        </w:rPr>
      </w:pPr>
    </w:p>
    <w:p w:rsidR="00970D2A" w:rsidRPr="000F1012" w:rsidRDefault="00970D2A" w:rsidP="009D1103">
      <w:pPr>
        <w:widowControl w:val="0"/>
        <w:shd w:val="clear" w:color="auto" w:fill="FFFFFF"/>
        <w:suppressAutoHyphens/>
        <w:spacing w:after="0" w:line="240" w:lineRule="auto"/>
        <w:jc w:val="both"/>
        <w:rPr>
          <w:rFonts w:ascii="Times New Roman" w:hAnsi="Times New Roman"/>
          <w:bCs/>
          <w:sz w:val="28"/>
          <w:szCs w:val="28"/>
          <w:shd w:val="clear" w:color="auto" w:fill="FFFFFF"/>
        </w:rPr>
      </w:pPr>
    </w:p>
    <w:p w:rsidR="004F4D07" w:rsidRPr="00970D2A" w:rsidRDefault="00970D2A" w:rsidP="009D1103">
      <w:pPr>
        <w:widowControl w:val="0"/>
        <w:suppressAutoHyphens/>
        <w:spacing w:after="0" w:line="240" w:lineRule="auto"/>
        <w:jc w:val="center"/>
        <w:rPr>
          <w:rFonts w:ascii="Times New Roman" w:hAnsi="Times New Roman" w:cs="Times New Roman"/>
          <w:sz w:val="28"/>
          <w:szCs w:val="28"/>
        </w:rPr>
      </w:pPr>
      <w:r>
        <w:rPr>
          <w:rFonts w:ascii="Times New Roman" w:eastAsia="Times New Roman" w:hAnsi="Times New Roman"/>
          <w:sz w:val="28"/>
          <w:szCs w:val="28"/>
          <w:lang w:eastAsia="ru-RU"/>
        </w:rPr>
        <w:t>___________</w:t>
      </w:r>
    </w:p>
    <w:sectPr w:rsidR="004F4D07" w:rsidRPr="00970D2A" w:rsidSect="00693E0D">
      <w:headerReference w:type="first" r:id="rId22"/>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10F" w:rsidRDefault="0067210F">
      <w:pPr>
        <w:spacing w:after="0" w:line="240" w:lineRule="auto"/>
      </w:pPr>
      <w:r>
        <w:separator/>
      </w:r>
    </w:p>
  </w:endnote>
  <w:endnote w:type="continuationSeparator" w:id="0">
    <w:p w:rsidR="0067210F" w:rsidRDefault="0067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10F" w:rsidRDefault="0067210F">
      <w:pPr>
        <w:spacing w:after="0" w:line="240" w:lineRule="auto"/>
      </w:pPr>
      <w:r>
        <w:separator/>
      </w:r>
    </w:p>
  </w:footnote>
  <w:footnote w:type="continuationSeparator" w:id="0">
    <w:p w:rsidR="0067210F" w:rsidRDefault="00672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CB1" w:rsidRPr="00D55CB1" w:rsidRDefault="0067210F" w:rsidP="00D55CB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4A"/>
    <w:rsid w:val="0009607A"/>
    <w:rsid w:val="000B2CE8"/>
    <w:rsid w:val="00104800"/>
    <w:rsid w:val="00134F66"/>
    <w:rsid w:val="001E72B6"/>
    <w:rsid w:val="002E178E"/>
    <w:rsid w:val="003D7975"/>
    <w:rsid w:val="00421E8E"/>
    <w:rsid w:val="00452269"/>
    <w:rsid w:val="004D4BE8"/>
    <w:rsid w:val="004F4D07"/>
    <w:rsid w:val="00501E22"/>
    <w:rsid w:val="00503E0C"/>
    <w:rsid w:val="00531A4A"/>
    <w:rsid w:val="0053733C"/>
    <w:rsid w:val="00541F87"/>
    <w:rsid w:val="005A0425"/>
    <w:rsid w:val="005B4AE9"/>
    <w:rsid w:val="005B55FD"/>
    <w:rsid w:val="0067210F"/>
    <w:rsid w:val="00685692"/>
    <w:rsid w:val="00693E0D"/>
    <w:rsid w:val="007421B9"/>
    <w:rsid w:val="007A295E"/>
    <w:rsid w:val="00816BF5"/>
    <w:rsid w:val="00851F15"/>
    <w:rsid w:val="00860E51"/>
    <w:rsid w:val="0087181C"/>
    <w:rsid w:val="00883A38"/>
    <w:rsid w:val="008B2590"/>
    <w:rsid w:val="00922DA8"/>
    <w:rsid w:val="00923863"/>
    <w:rsid w:val="00926954"/>
    <w:rsid w:val="00970D2A"/>
    <w:rsid w:val="00990D1F"/>
    <w:rsid w:val="009D1103"/>
    <w:rsid w:val="00A00C78"/>
    <w:rsid w:val="00C316FB"/>
    <w:rsid w:val="00CA282C"/>
    <w:rsid w:val="00D40E8F"/>
    <w:rsid w:val="00D707C4"/>
    <w:rsid w:val="00E11539"/>
    <w:rsid w:val="00FB6F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81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87181C"/>
    <w:rPr>
      <w:rFonts w:ascii="Times New Roman" w:eastAsia="Times New Roman" w:hAnsi="Times New Roman" w:cs="Times New Roman"/>
      <w:sz w:val="28"/>
      <w:szCs w:val="24"/>
      <w:lang w:eastAsia="ru-RU"/>
    </w:rPr>
  </w:style>
  <w:style w:type="paragraph" w:styleId="a5">
    <w:name w:val="List Paragraph"/>
    <w:basedOn w:val="a"/>
    <w:uiPriority w:val="34"/>
    <w:qFormat/>
    <w:rsid w:val="00452269"/>
    <w:pPr>
      <w:ind w:left="720"/>
      <w:contextualSpacing/>
    </w:pPr>
  </w:style>
  <w:style w:type="paragraph" w:styleId="a6">
    <w:name w:val="footer"/>
    <w:basedOn w:val="a"/>
    <w:link w:val="a7"/>
    <w:uiPriority w:val="99"/>
    <w:unhideWhenUsed/>
    <w:rsid w:val="009238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863"/>
  </w:style>
  <w:style w:type="table" w:styleId="a8">
    <w:name w:val="Table Grid"/>
    <w:basedOn w:val="a1"/>
    <w:uiPriority w:val="59"/>
    <w:rsid w:val="00970D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70D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0D2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semiHidden/>
    <w:unhideWhenUsed/>
    <w:rsid w:val="00970D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81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87181C"/>
    <w:rPr>
      <w:rFonts w:ascii="Times New Roman" w:eastAsia="Times New Roman" w:hAnsi="Times New Roman" w:cs="Times New Roman"/>
      <w:sz w:val="28"/>
      <w:szCs w:val="24"/>
      <w:lang w:eastAsia="ru-RU"/>
    </w:rPr>
  </w:style>
  <w:style w:type="paragraph" w:styleId="a5">
    <w:name w:val="List Paragraph"/>
    <w:basedOn w:val="a"/>
    <w:uiPriority w:val="34"/>
    <w:qFormat/>
    <w:rsid w:val="00452269"/>
    <w:pPr>
      <w:ind w:left="720"/>
      <w:contextualSpacing/>
    </w:pPr>
  </w:style>
  <w:style w:type="paragraph" w:styleId="a6">
    <w:name w:val="footer"/>
    <w:basedOn w:val="a"/>
    <w:link w:val="a7"/>
    <w:uiPriority w:val="99"/>
    <w:unhideWhenUsed/>
    <w:rsid w:val="009238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3863"/>
  </w:style>
  <w:style w:type="table" w:styleId="a8">
    <w:name w:val="Table Grid"/>
    <w:basedOn w:val="a1"/>
    <w:uiPriority w:val="59"/>
    <w:rsid w:val="00970D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70D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0D2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semiHidden/>
    <w:unhideWhenUsed/>
    <w:rsid w:val="00970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3CDFA68029193AB58BE5ED2C49B0EB356617365FF450E522438BFC7DF36ED9C2CA7F5EA28481FB0EE4F3B42xBH9I" TargetMode="External"/><Relationship Id="rId13" Type="http://schemas.openxmlformats.org/officeDocument/2006/relationships/hyperlink" Target="consultantplus://offline/ref=3D73CDFA68029193AB58BE5ED2C49B0EB3566E7963FB450E522438BFC7DF36ED9C2CA7F5EA28481FB0EE4F3B42xBH9I" TargetMode="External"/><Relationship Id="rId18" Type="http://schemas.openxmlformats.org/officeDocument/2006/relationships/hyperlink" Target="consultantplus://offline/ref=E7C3704C15B4A45F1B13ACEE2AB2173F6FDC20F81570655ED43E06D0365315A2E130670539FBF70B108C9BC8AFxFnCM" TargetMode="External"/><Relationship Id="rId3" Type="http://schemas.openxmlformats.org/officeDocument/2006/relationships/settings" Target="settings.xml"/><Relationship Id="rId21" Type="http://schemas.openxmlformats.org/officeDocument/2006/relationships/hyperlink" Target="consultantplus://offline/ref=28E08B94072D1C7CAC746B436A50948C5E474CA88A6173ED914F0A8799AD3F27266EB9449032A238659AF7C28EBB3F74DA0B5B5BE2FDFB82A13AM" TargetMode="External"/><Relationship Id="rId7" Type="http://schemas.openxmlformats.org/officeDocument/2006/relationships/image" Target="media/image1.jpeg"/><Relationship Id="rId12" Type="http://schemas.openxmlformats.org/officeDocument/2006/relationships/hyperlink" Target="consultantplus://offline/ref=3D73CDFA68029193AB58BE5ED2C49B0EB356617365FF450E522438BFC7DF36ED9C2CA7F5EA28481FB0EE4F3B42xBH9I" TargetMode="External"/><Relationship Id="rId17" Type="http://schemas.openxmlformats.org/officeDocument/2006/relationships/hyperlink" Target="consultantplus://offline/ref=5E0E76AD321898E5030EADB55D111A6ECF54BABCB01F85660BE72E29FC59E4A62902239666B474DC923702E4113B6AE95124294D054FFF0BlBk7M" TargetMode="External"/><Relationship Id="rId2" Type="http://schemas.microsoft.com/office/2007/relationships/stylesWithEffects" Target="stylesWithEffects.xml"/><Relationship Id="rId16" Type="http://schemas.openxmlformats.org/officeDocument/2006/relationships/hyperlink" Target="consultantplus://offline/ref=5E0E76AD321898E5030EADB55D111A6ECF54BABCB01F85660BE72E29FC59E4A62902239666B474DB9A3702E4113B6AE95124294D054FFF0BlBk7M" TargetMode="External"/><Relationship Id="rId20" Type="http://schemas.openxmlformats.org/officeDocument/2006/relationships/hyperlink" Target="consultantplus://offline/ref=7CAEB20E85C093FD155D9B8292204365255FEDF68555243B558447FF7AB77095D295F4FDFB89BA89A9D6AE228CDE01B3C16309A31E35BD6C3Cp9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E0E76AD321898E5030EADB55D111A6ECF54BABCB01F85660BE72E29FC59E4A62902239666B474DB963702E4113B6AE95124294D054FFF0BlBk7M" TargetMode="External"/><Relationship Id="rId23" Type="http://schemas.openxmlformats.org/officeDocument/2006/relationships/fontTable" Target="fontTable.xml"/><Relationship Id="rId10" Type="http://schemas.openxmlformats.org/officeDocument/2006/relationships/hyperlink" Target="consultantplus://offline/ref=376D6229DD7820FD9E4D3C3599D18F39E2A2AB25EFDECA49B85CA668712C26220C4558936BB8EE01BE03B6FA105CCE1F1D903E8F34420FB22A323646r911G" TargetMode="External"/><Relationship Id="rId19" Type="http://schemas.openxmlformats.org/officeDocument/2006/relationships/hyperlink" Target="consultantplus://offline/ref=7CAEB20E85C093FD155D9B82922043652551EFF18151243B558447FF7AB77095D295F4FDFB89BA89ACD6AE228CDE01B3C16309A31E35BD6C3Cp9M" TargetMode="External"/><Relationship Id="rId4" Type="http://schemas.openxmlformats.org/officeDocument/2006/relationships/webSettings" Target="webSettings.xml"/><Relationship Id="rId9" Type="http://schemas.openxmlformats.org/officeDocument/2006/relationships/hyperlink" Target="consultantplus://offline/ref=3D73CDFA68029193AB58BE5ED2C49B0EB3566E7963FB450E522438BFC7DF36ED9C2CA7F5EA28481FB0EE4F3B42xBH9I" TargetMode="External"/><Relationship Id="rId14" Type="http://schemas.openxmlformats.org/officeDocument/2006/relationships/hyperlink" Target="consultantplus://offline/ref=E6E88BED7E1C92F771A0661795362D125FB8D1796968466B1C59BAA646A33DAE4B38E8AD1D160045E536EC8D0D8346FAB06CA5CD4A8E39FEi83B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6591</Words>
  <Characters>37569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Перетрухина Ольга Николаевна</dc:creator>
  <cp:lastModifiedBy>Мальцева Елена Александровна</cp:lastModifiedBy>
  <cp:revision>4</cp:revision>
  <dcterms:created xsi:type="dcterms:W3CDTF">2021-12-07T06:03:00Z</dcterms:created>
  <dcterms:modified xsi:type="dcterms:W3CDTF">2021-12-07T06:16:00Z</dcterms:modified>
</cp:coreProperties>
</file>