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BFAD0" w14:textId="77777777" w:rsidR="0014377A" w:rsidRPr="0070572B" w:rsidRDefault="00EE45B7" w:rsidP="002150BF">
      <w:pPr>
        <w:spacing w:line="240" w:lineRule="exact"/>
        <w:ind w:left="4111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>УТВЕРЖДЕН</w:t>
      </w:r>
    </w:p>
    <w:p w14:paraId="0E01B490" w14:textId="77777777" w:rsidR="00EE45B7" w:rsidRPr="0070572B" w:rsidRDefault="003C3C52" w:rsidP="002150BF">
      <w:pPr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E45B7" w:rsidRPr="0070572B">
        <w:rPr>
          <w:sz w:val="28"/>
          <w:szCs w:val="28"/>
        </w:rPr>
        <w:t xml:space="preserve"> администрации</w:t>
      </w:r>
    </w:p>
    <w:p w14:paraId="232B60F8" w14:textId="77777777" w:rsidR="002150BF" w:rsidRDefault="00EE45B7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 xml:space="preserve">Шпаковского муниципального </w:t>
      </w:r>
      <w:r w:rsidR="00A934A8">
        <w:rPr>
          <w:sz w:val="28"/>
          <w:szCs w:val="28"/>
        </w:rPr>
        <w:t>округа</w:t>
      </w:r>
      <w:r w:rsidR="00E44146">
        <w:rPr>
          <w:sz w:val="28"/>
          <w:szCs w:val="28"/>
        </w:rPr>
        <w:t xml:space="preserve"> </w:t>
      </w:r>
      <w:r w:rsidRPr="0070572B">
        <w:rPr>
          <w:sz w:val="28"/>
          <w:szCs w:val="28"/>
        </w:rPr>
        <w:t>Ставропольского края</w:t>
      </w:r>
      <w:r w:rsidR="007C0FDC">
        <w:rPr>
          <w:sz w:val="28"/>
          <w:szCs w:val="28"/>
        </w:rPr>
        <w:t xml:space="preserve"> </w:t>
      </w:r>
    </w:p>
    <w:p w14:paraId="630BDAB2" w14:textId="77777777" w:rsidR="002150BF" w:rsidRDefault="007C0FDC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 июня 2021 г. № 782 </w:t>
      </w:r>
    </w:p>
    <w:p w14:paraId="7278B839" w14:textId="2732CDBF" w:rsidR="00EE45B7" w:rsidRDefault="007C0FDC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</w:p>
    <w:p w14:paraId="6CC63A53" w14:textId="5B1529D5" w:rsidR="007C0FDC" w:rsidRDefault="00584D6E" w:rsidP="00584D6E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от 21 января 2</w:t>
      </w:r>
      <w:bookmarkStart w:id="0" w:name="_GoBack"/>
      <w:bookmarkEnd w:id="0"/>
      <w:r>
        <w:rPr>
          <w:sz w:val="28"/>
          <w:szCs w:val="28"/>
        </w:rPr>
        <w:t>026 г. № 32)</w:t>
      </w:r>
    </w:p>
    <w:p w14:paraId="40CBD48D" w14:textId="77777777" w:rsidR="003C6891" w:rsidRPr="0070572B" w:rsidRDefault="003C6891" w:rsidP="0058175F">
      <w:pPr>
        <w:tabs>
          <w:tab w:val="left" w:pos="4820"/>
        </w:tabs>
        <w:spacing w:line="240" w:lineRule="exact"/>
        <w:ind w:left="4536"/>
        <w:jc w:val="center"/>
        <w:rPr>
          <w:sz w:val="28"/>
          <w:szCs w:val="28"/>
        </w:rPr>
      </w:pPr>
    </w:p>
    <w:p w14:paraId="3C827C04" w14:textId="77777777" w:rsidR="007F67A8" w:rsidRPr="00351D6C" w:rsidRDefault="007F67A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  <w:r w:rsidRPr="00351D6C">
        <w:rPr>
          <w:rFonts w:eastAsia="Calibri"/>
          <w:sz w:val="27"/>
          <w:szCs w:val="28"/>
          <w:lang w:eastAsia="en-US"/>
        </w:rPr>
        <w:t>СОСТАВ</w:t>
      </w:r>
    </w:p>
    <w:p w14:paraId="74DC7938" w14:textId="77777777" w:rsidR="00534A78" w:rsidRPr="00351D6C" w:rsidRDefault="00534A7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</w:p>
    <w:p w14:paraId="49235C65" w14:textId="0BDDF0C9" w:rsidR="007F67A8" w:rsidRPr="00351D6C" w:rsidRDefault="00EA281D" w:rsidP="00E44146">
      <w:pPr>
        <w:spacing w:line="240" w:lineRule="exact"/>
        <w:jc w:val="center"/>
        <w:rPr>
          <w:sz w:val="27"/>
          <w:szCs w:val="28"/>
        </w:rPr>
      </w:pPr>
      <w:r w:rsidRPr="00351D6C">
        <w:rPr>
          <w:sz w:val="27"/>
          <w:szCs w:val="28"/>
        </w:rPr>
        <w:t xml:space="preserve">комиссии </w:t>
      </w:r>
      <w:r w:rsidR="000B3972" w:rsidRPr="00351D6C">
        <w:rPr>
          <w:sz w:val="27"/>
          <w:szCs w:val="28"/>
        </w:rPr>
        <w:t xml:space="preserve">по обследованию зеленых насаждений для выдачи разрешения на вырубку, кронирование или посадку деревьев </w:t>
      </w:r>
      <w:r w:rsidR="00446219" w:rsidRPr="00351D6C">
        <w:rPr>
          <w:sz w:val="27"/>
          <w:szCs w:val="28"/>
        </w:rPr>
        <w:t xml:space="preserve">и кустарников на территории Шпаковского муниципального округа </w:t>
      </w:r>
    </w:p>
    <w:p w14:paraId="459CCF83" w14:textId="77777777" w:rsidR="00C706A9" w:rsidRPr="00351D6C" w:rsidRDefault="00C706A9" w:rsidP="00EB6EFA">
      <w:pPr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F67A8" w:rsidRPr="00351D6C" w14:paraId="1EBDEBF8" w14:textId="77777777" w:rsidTr="00C957BC">
        <w:tc>
          <w:tcPr>
            <w:tcW w:w="3227" w:type="dxa"/>
            <w:shd w:val="clear" w:color="auto" w:fill="auto"/>
          </w:tcPr>
          <w:p w14:paraId="2BD1ACEF" w14:textId="77777777" w:rsidR="00C706A9" w:rsidRPr="00351D6C" w:rsidRDefault="00C706A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25E40639" w14:textId="77777777" w:rsidR="00B62305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Приходько </w:t>
            </w:r>
          </w:p>
          <w:p w14:paraId="37CF716E" w14:textId="77777777" w:rsidR="007F67A8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6520" w:type="dxa"/>
            <w:shd w:val="clear" w:color="auto" w:fill="auto"/>
          </w:tcPr>
          <w:p w14:paraId="2C3F4FB2" w14:textId="77777777" w:rsidR="00C706A9" w:rsidRPr="00351D6C" w:rsidRDefault="00C706A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3F59FEB6" w14:textId="49231EAA" w:rsidR="004B5FCC" w:rsidRPr="00351D6C" w:rsidRDefault="007F67A8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первый заместитель главы администрации </w:t>
            </w:r>
            <w:r w:rsidR="004D0290" w:rsidRPr="00351D6C">
              <w:rPr>
                <w:rFonts w:eastAsia="Calibri"/>
                <w:sz w:val="27"/>
                <w:szCs w:val="28"/>
                <w:lang w:eastAsia="en-US"/>
              </w:rPr>
              <w:t>Шпаковского муниципального округа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, председатель 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комиссии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</w:p>
          <w:p w14:paraId="7A8D6DE5" w14:textId="77777777" w:rsidR="00B62305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5C966B42" w14:textId="77777777" w:rsidTr="00C957BC">
        <w:trPr>
          <w:trHeight w:val="960"/>
        </w:trPr>
        <w:tc>
          <w:tcPr>
            <w:tcW w:w="3227" w:type="dxa"/>
            <w:shd w:val="clear" w:color="auto" w:fill="auto"/>
          </w:tcPr>
          <w:p w14:paraId="771253A5" w14:textId="77777777" w:rsidR="00CB03A3" w:rsidRPr="00351D6C" w:rsidRDefault="0044621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Линник </w:t>
            </w:r>
          </w:p>
          <w:p w14:paraId="151FD6E2" w14:textId="77777777" w:rsidR="00446219" w:rsidRPr="00351D6C" w:rsidRDefault="0044621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Сергей Дмитриевич</w:t>
            </w:r>
          </w:p>
          <w:p w14:paraId="01834BFC" w14:textId="77777777" w:rsidR="003C3C52" w:rsidRPr="00351D6C" w:rsidRDefault="003C3C52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506B8A6" w14:textId="62402997" w:rsidR="002806B9" w:rsidRPr="00351D6C" w:rsidRDefault="004C5FF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заместитель главы администрации - руководитель комит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>ета по муниципальному хозяйству и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охране окружающей среды 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администрации Шпаковского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муниципального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 округа</w:t>
            </w:r>
            <w:r w:rsidR="002806B9" w:rsidRPr="00351D6C">
              <w:rPr>
                <w:rFonts w:eastAsia="Calibri"/>
                <w:sz w:val="27"/>
                <w:szCs w:val="28"/>
                <w:lang w:eastAsia="en-US"/>
              </w:rPr>
              <w:t xml:space="preserve">, заместитель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председателя</w:t>
            </w:r>
            <w:r w:rsidR="002806B9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комиссии </w:t>
            </w:r>
          </w:p>
          <w:p w14:paraId="0DE67154" w14:textId="77777777" w:rsidR="002410D3" w:rsidRPr="00351D6C" w:rsidRDefault="002410D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07E91C43" w14:textId="77777777" w:rsidTr="00C957BC">
        <w:tc>
          <w:tcPr>
            <w:tcW w:w="3227" w:type="dxa"/>
            <w:shd w:val="clear" w:color="auto" w:fill="auto"/>
          </w:tcPr>
          <w:p w14:paraId="119DACF7" w14:textId="77777777" w:rsidR="009A19F5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Старцев</w:t>
            </w:r>
          </w:p>
          <w:p w14:paraId="690143C3" w14:textId="77777777" w:rsidR="004C5FF5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6520" w:type="dxa"/>
            <w:shd w:val="clear" w:color="auto" w:fill="auto"/>
          </w:tcPr>
          <w:p w14:paraId="1AE84C54" w14:textId="71829D19" w:rsidR="007A2F93" w:rsidRPr="00351D6C" w:rsidRDefault="007C0FDC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>аместитель руководителя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комитета по муниципальному хозяйству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 xml:space="preserve"> и охране окружающей среды 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>администрации Шпаковского муниципального округа</w:t>
            </w:r>
            <w:r w:rsidR="00446219" w:rsidRPr="00351D6C">
              <w:rPr>
                <w:rFonts w:eastAsia="Calibri"/>
                <w:sz w:val="27"/>
                <w:szCs w:val="28"/>
                <w:lang w:eastAsia="en-US"/>
              </w:rPr>
              <w:t xml:space="preserve">, </w:t>
            </w:r>
            <w:r w:rsidR="007D3C5F" w:rsidRPr="00351D6C">
              <w:rPr>
                <w:rFonts w:eastAsia="Calibri"/>
                <w:sz w:val="27"/>
                <w:szCs w:val="28"/>
                <w:lang w:eastAsia="en-US"/>
              </w:rPr>
              <w:t>секретарь</w:t>
            </w:r>
            <w:r w:rsidR="00446219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комиссии </w:t>
            </w:r>
          </w:p>
          <w:p w14:paraId="5CC4E098" w14:textId="77777777" w:rsidR="002806B9" w:rsidRPr="00351D6C" w:rsidRDefault="002806B9" w:rsidP="00C957BC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4C6C97E4" w14:textId="77777777" w:rsidTr="00C957BC">
        <w:trPr>
          <w:trHeight w:val="369"/>
        </w:trPr>
        <w:tc>
          <w:tcPr>
            <w:tcW w:w="3227" w:type="dxa"/>
            <w:shd w:val="clear" w:color="auto" w:fill="auto"/>
          </w:tcPr>
          <w:p w14:paraId="4CB2E73D" w14:textId="77777777" w:rsidR="004B5FCC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</w:p>
          <w:p w14:paraId="3503C0C1" w14:textId="77777777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</w:p>
          <w:p w14:paraId="55EB2FDD" w14:textId="2ED36769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Бондарева</w:t>
            </w:r>
          </w:p>
          <w:p w14:paraId="74BC94E1" w14:textId="1B605E4F" w:rsidR="00F22D15" w:rsidRPr="00351D6C" w:rsidRDefault="00F22D15" w:rsidP="00C957BC">
            <w:pPr>
              <w:spacing w:line="240" w:lineRule="exact"/>
              <w:rPr>
                <w:rStyle w:val="eop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Татьяна Вячиславовна</w:t>
            </w:r>
          </w:p>
          <w:p w14:paraId="14EDDF2E" w14:textId="3A981DB5" w:rsidR="00F22D15" w:rsidRPr="00351D6C" w:rsidRDefault="00F22D15" w:rsidP="00C957BC">
            <w:pPr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1242597" w14:textId="02C2C735" w:rsidR="00F22D15" w:rsidRPr="00351D6C" w:rsidRDefault="001A70AD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Члены </w:t>
            </w:r>
            <w:r w:rsidR="00256E94" w:rsidRPr="00351D6C">
              <w:rPr>
                <w:rFonts w:eastAsia="Calibri"/>
                <w:sz w:val="27"/>
                <w:szCs w:val="28"/>
                <w:lang w:eastAsia="en-US"/>
              </w:rPr>
              <w:t>комиссии</w:t>
            </w:r>
            <w:r w:rsidR="00C14746" w:rsidRPr="00351D6C">
              <w:rPr>
                <w:rFonts w:eastAsia="Calibri"/>
                <w:sz w:val="27"/>
                <w:szCs w:val="28"/>
                <w:lang w:eastAsia="en-US"/>
              </w:rPr>
              <w:t>:</w:t>
            </w:r>
          </w:p>
          <w:p w14:paraId="04979AF7" w14:textId="78B87C39" w:rsidR="007F67A8" w:rsidRPr="00351D6C" w:rsidRDefault="007F67A8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339A2D83" w14:textId="21ED3264" w:rsidR="001A70AD" w:rsidRPr="00351D6C" w:rsidRDefault="009E327D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>
              <w:rPr>
                <w:rFonts w:eastAsia="Calibri"/>
                <w:sz w:val="27"/>
                <w:szCs w:val="28"/>
                <w:lang w:eastAsia="en-US"/>
              </w:rPr>
              <w:t>главный</w:t>
            </w:r>
            <w:r w:rsidR="00F22D15" w:rsidRPr="00351D6C">
              <w:rPr>
                <w:rFonts w:eastAsia="Calibri"/>
                <w:sz w:val="27"/>
                <w:szCs w:val="28"/>
                <w:lang w:eastAsia="en-US"/>
              </w:rPr>
              <w:t xml:space="preserve"> специалист комитета по муниципальному хозяйству и охране окружающей среды</w:t>
            </w:r>
            <w:r w:rsidR="00173112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="00F22D15" w:rsidRPr="00351D6C">
              <w:rPr>
                <w:rFonts w:eastAsia="Calibri"/>
                <w:sz w:val="27"/>
                <w:szCs w:val="28"/>
                <w:lang w:eastAsia="en-US"/>
              </w:rPr>
              <w:t>администрации Шпаковского муниципального округа</w:t>
            </w:r>
          </w:p>
          <w:p w14:paraId="4720B27F" w14:textId="77777777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021394" w:rsidRPr="00351D6C" w14:paraId="695B4A5A" w14:textId="77777777" w:rsidTr="00C957BC">
        <w:trPr>
          <w:trHeight w:val="134"/>
        </w:trPr>
        <w:tc>
          <w:tcPr>
            <w:tcW w:w="3227" w:type="dxa"/>
            <w:shd w:val="clear" w:color="auto" w:fill="auto"/>
          </w:tcPr>
          <w:p w14:paraId="36ED2C38" w14:textId="48A62332" w:rsidR="004C5FF5" w:rsidRPr="00351D6C" w:rsidRDefault="00D44F7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Костенко</w:t>
            </w:r>
          </w:p>
          <w:p w14:paraId="43C635B0" w14:textId="63B2B0C2" w:rsidR="00021394" w:rsidRPr="00351D6C" w:rsidRDefault="00D44F7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Style w:val="normaltextrun"/>
                <w:sz w:val="27"/>
                <w:szCs w:val="28"/>
              </w:rPr>
              <w:t>Николай Николаевич</w:t>
            </w:r>
            <w:r w:rsidR="00021394" w:rsidRPr="00351D6C">
              <w:rPr>
                <w:rStyle w:val="eop"/>
                <w:sz w:val="27"/>
                <w:szCs w:val="28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26067682" w14:textId="70FC566B" w:rsidR="00021394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консультант</w:t>
            </w:r>
            <w:r w:rsidR="00021394"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>комит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ета по муниципальному хозяйству и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 xml:space="preserve"> охране окружающей среды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администрации Шпаковского муниципального округа</w:t>
            </w:r>
          </w:p>
          <w:p w14:paraId="60FD1D56" w14:textId="77777777" w:rsidR="00021394" w:rsidRPr="00351D6C" w:rsidRDefault="00021394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60EAFBE5" w14:textId="77777777" w:rsidTr="00C957BC">
        <w:tc>
          <w:tcPr>
            <w:tcW w:w="3227" w:type="dxa"/>
            <w:shd w:val="clear" w:color="auto" w:fill="auto"/>
          </w:tcPr>
          <w:p w14:paraId="04020789" w14:textId="77777777" w:rsidR="002134BE" w:rsidRDefault="009E327D" w:rsidP="00C957BC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eop"/>
                <w:sz w:val="27"/>
                <w:szCs w:val="28"/>
              </w:rPr>
            </w:pPr>
            <w:proofErr w:type="spellStart"/>
            <w:r>
              <w:rPr>
                <w:rStyle w:val="eop"/>
                <w:sz w:val="27"/>
                <w:szCs w:val="28"/>
              </w:rPr>
              <w:t>Тян</w:t>
            </w:r>
            <w:proofErr w:type="spellEnd"/>
          </w:p>
          <w:p w14:paraId="3194A822" w14:textId="4037ACE2" w:rsidR="007F67A8" w:rsidRPr="00351D6C" w:rsidRDefault="009E327D" w:rsidP="00C957BC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7"/>
                <w:szCs w:val="28"/>
              </w:rPr>
            </w:pPr>
            <w:r>
              <w:rPr>
                <w:rStyle w:val="eop"/>
                <w:sz w:val="27"/>
                <w:szCs w:val="28"/>
              </w:rPr>
              <w:t>Анна Дмитриевна</w:t>
            </w:r>
            <w:r w:rsidR="00D44F73" w:rsidRPr="00351D6C">
              <w:rPr>
                <w:rStyle w:val="eop"/>
                <w:sz w:val="27"/>
                <w:szCs w:val="28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2F02DDB8" w14:textId="014808F5" w:rsidR="004C5FF5" w:rsidRPr="00351D6C" w:rsidRDefault="009E327D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>
              <w:rPr>
                <w:rFonts w:eastAsia="Calibri"/>
                <w:sz w:val="27"/>
                <w:szCs w:val="28"/>
                <w:lang w:eastAsia="en-US"/>
              </w:rPr>
              <w:t>ведущий специалист</w:t>
            </w:r>
            <w:r w:rsidR="002806B9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комитета по муниципальному хозяйству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 xml:space="preserve"> и</w:t>
            </w:r>
            <w:r w:rsidR="007D3C5F"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>охране окружающей среды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администрации Шпаковского муниципального округа</w:t>
            </w:r>
          </w:p>
          <w:p w14:paraId="1C00AC9E" w14:textId="77777777" w:rsidR="00E22DFD" w:rsidRPr="00351D6C" w:rsidRDefault="00E22DFD" w:rsidP="00C957BC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7"/>
                <w:szCs w:val="28"/>
              </w:rPr>
            </w:pPr>
          </w:p>
        </w:tc>
      </w:tr>
      <w:tr w:rsidR="00EB6EFA" w:rsidRPr="00351D6C" w14:paraId="4D1BF81F" w14:textId="77777777" w:rsidTr="00C957BC">
        <w:tc>
          <w:tcPr>
            <w:tcW w:w="3227" w:type="dxa"/>
            <w:shd w:val="clear" w:color="auto" w:fill="auto"/>
          </w:tcPr>
          <w:p w14:paraId="61F7B19F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proofErr w:type="spellStart"/>
            <w:r w:rsidRPr="00351D6C">
              <w:rPr>
                <w:rFonts w:eastAsia="Calibri"/>
                <w:sz w:val="27"/>
                <w:szCs w:val="28"/>
                <w:lang w:eastAsia="en-US"/>
              </w:rPr>
              <w:t>Общия</w:t>
            </w:r>
            <w:proofErr w:type="spellEnd"/>
          </w:p>
          <w:p w14:paraId="4E2F922D" w14:textId="766619B1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Елена Николаевна</w:t>
            </w:r>
          </w:p>
        </w:tc>
        <w:tc>
          <w:tcPr>
            <w:tcW w:w="6520" w:type="dxa"/>
            <w:shd w:val="clear" w:color="auto" w:fill="auto"/>
          </w:tcPr>
          <w:p w14:paraId="4AA76273" w14:textId="7D370BB4" w:rsidR="00EB6EFA" w:rsidRPr="00351D6C" w:rsidRDefault="00EB6EFA" w:rsidP="00C957BC">
            <w:pPr>
              <w:tabs>
                <w:tab w:val="left" w:pos="4110"/>
              </w:tabs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старший научный сотрудник лаборатории ФГБНУ «Северо-Кавказский федеральный научный аграрный центр» (по согласованию)</w:t>
            </w:r>
          </w:p>
          <w:p w14:paraId="1207B79F" w14:textId="7FD41F74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EB6EFA" w:rsidRPr="00351D6C" w14:paraId="26778B1C" w14:textId="77777777" w:rsidTr="00C957BC">
        <w:tc>
          <w:tcPr>
            <w:tcW w:w="3227" w:type="dxa"/>
            <w:shd w:val="clear" w:color="auto" w:fill="auto"/>
          </w:tcPr>
          <w:p w14:paraId="14016DCD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proofErr w:type="spellStart"/>
            <w:r w:rsidRPr="00351D6C">
              <w:rPr>
                <w:rFonts w:eastAsia="Calibri"/>
                <w:sz w:val="27"/>
                <w:szCs w:val="28"/>
                <w:lang w:eastAsia="en-US"/>
              </w:rPr>
              <w:t>Рубачев</w:t>
            </w:r>
            <w:proofErr w:type="spellEnd"/>
          </w:p>
          <w:p w14:paraId="3081A36B" w14:textId="15DE1E94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Сергей Иванович</w:t>
            </w:r>
          </w:p>
        </w:tc>
        <w:tc>
          <w:tcPr>
            <w:tcW w:w="6520" w:type="dxa"/>
            <w:shd w:val="clear" w:color="auto" w:fill="auto"/>
          </w:tcPr>
          <w:p w14:paraId="1A9333CF" w14:textId="23FBEC10" w:rsidR="00EB6EFA" w:rsidRPr="00351D6C" w:rsidRDefault="00EB6EFA" w:rsidP="00C957BC">
            <w:pPr>
              <w:tabs>
                <w:tab w:val="left" w:pos="4110"/>
              </w:tabs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заместитель директора муниципального бюджетного учреждения Шпаковского муниципального округа Ставропольского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края «Жилищно-коммунальное хозяйство»</w:t>
            </w:r>
          </w:p>
          <w:p w14:paraId="78671AAE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</w:tbl>
    <w:p w14:paraId="377C8CF0" w14:textId="364060B1" w:rsidR="00351D6C" w:rsidRDefault="00351D6C" w:rsidP="00C957B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02BEECB" w14:textId="77777777" w:rsidR="00A51622" w:rsidRDefault="00A51622" w:rsidP="00A51622">
      <w:pPr>
        <w:tabs>
          <w:tab w:val="right" w:pos="-1134"/>
        </w:tabs>
        <w:spacing w:line="240" w:lineRule="exact"/>
        <w:ind w:right="1416"/>
        <w:jc w:val="both"/>
        <w:rPr>
          <w:color w:val="000000"/>
          <w:sz w:val="28"/>
          <w:szCs w:val="28"/>
        </w:rPr>
      </w:pPr>
    </w:p>
    <w:p w14:paraId="195C3FEC" w14:textId="1FF7EE60" w:rsidR="00CF76DC" w:rsidRPr="007E2045" w:rsidRDefault="005B6DC2" w:rsidP="00351D6C">
      <w:pPr>
        <w:pStyle w:val="ConsPlusNormal"/>
        <w:jc w:val="center"/>
        <w:rPr>
          <w:rFonts w:eastAsia="Calibri"/>
          <w:sz w:val="28"/>
          <w:szCs w:val="28"/>
          <w:lang w:eastAsia="en-US"/>
        </w:rPr>
      </w:pPr>
      <w:r w:rsidRPr="007E2045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CF76DC" w:rsidRPr="007E2045" w:rsidSect="00EB6EF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559F" w14:textId="77777777" w:rsidR="00ED737A" w:rsidRDefault="00ED737A" w:rsidP="00CF7DB4">
      <w:r>
        <w:separator/>
      </w:r>
    </w:p>
  </w:endnote>
  <w:endnote w:type="continuationSeparator" w:id="0">
    <w:p w14:paraId="200B9253" w14:textId="77777777" w:rsidR="00ED737A" w:rsidRDefault="00ED737A" w:rsidP="00C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6538B" w14:textId="77777777" w:rsidR="00ED737A" w:rsidRDefault="00ED737A" w:rsidP="00CF7DB4">
      <w:r>
        <w:separator/>
      </w:r>
    </w:p>
  </w:footnote>
  <w:footnote w:type="continuationSeparator" w:id="0">
    <w:p w14:paraId="6FF8ED90" w14:textId="77777777" w:rsidR="00ED737A" w:rsidRDefault="00ED737A" w:rsidP="00CF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014853"/>
      <w:docPartObj>
        <w:docPartGallery w:val="Page Numbers (Top of Page)"/>
        <w:docPartUnique/>
      </w:docPartObj>
    </w:sdtPr>
    <w:sdtEndPr/>
    <w:sdtContent>
      <w:p w14:paraId="3D9D438B" w14:textId="77777777" w:rsidR="00CF7DB4" w:rsidRDefault="00E44146">
        <w:pPr>
          <w:pStyle w:val="a3"/>
          <w:jc w:val="center"/>
        </w:pPr>
        <w:r>
          <w:t>2</w:t>
        </w:r>
      </w:p>
    </w:sdtContent>
  </w:sdt>
  <w:p w14:paraId="55350A5B" w14:textId="77777777" w:rsidR="00CF7DB4" w:rsidRDefault="00CF7D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F212" w14:textId="77777777" w:rsidR="00310CD3" w:rsidRDefault="00310CD3">
    <w:pPr>
      <w:pStyle w:val="a3"/>
      <w:jc w:val="center"/>
    </w:pPr>
  </w:p>
  <w:p w14:paraId="373C83DE" w14:textId="77777777" w:rsidR="00310CD3" w:rsidRDefault="00310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83"/>
    <w:rsid w:val="000060D7"/>
    <w:rsid w:val="0001793E"/>
    <w:rsid w:val="00021394"/>
    <w:rsid w:val="00026CBB"/>
    <w:rsid w:val="00031B11"/>
    <w:rsid w:val="00045542"/>
    <w:rsid w:val="000B3972"/>
    <w:rsid w:val="000C5685"/>
    <w:rsid w:val="000D3F47"/>
    <w:rsid w:val="000F5994"/>
    <w:rsid w:val="0010239B"/>
    <w:rsid w:val="0011367A"/>
    <w:rsid w:val="00120065"/>
    <w:rsid w:val="001203EB"/>
    <w:rsid w:val="001240A6"/>
    <w:rsid w:val="0014377A"/>
    <w:rsid w:val="00173112"/>
    <w:rsid w:val="00176353"/>
    <w:rsid w:val="001763DA"/>
    <w:rsid w:val="00187205"/>
    <w:rsid w:val="001A70AD"/>
    <w:rsid w:val="001B3A41"/>
    <w:rsid w:val="001C16EF"/>
    <w:rsid w:val="001C781A"/>
    <w:rsid w:val="001D2969"/>
    <w:rsid w:val="00211CE9"/>
    <w:rsid w:val="002134BE"/>
    <w:rsid w:val="002150BF"/>
    <w:rsid w:val="002205F6"/>
    <w:rsid w:val="002220CF"/>
    <w:rsid w:val="00233D34"/>
    <w:rsid w:val="002410D3"/>
    <w:rsid w:val="00256E94"/>
    <w:rsid w:val="002806B9"/>
    <w:rsid w:val="002B01BA"/>
    <w:rsid w:val="002E7CF4"/>
    <w:rsid w:val="00303B72"/>
    <w:rsid w:val="00305F8B"/>
    <w:rsid w:val="00310CD3"/>
    <w:rsid w:val="003115AB"/>
    <w:rsid w:val="00351D6C"/>
    <w:rsid w:val="00355FFF"/>
    <w:rsid w:val="00357F3F"/>
    <w:rsid w:val="00387AC6"/>
    <w:rsid w:val="003A0DDB"/>
    <w:rsid w:val="003B001F"/>
    <w:rsid w:val="003C3C52"/>
    <w:rsid w:val="003C6891"/>
    <w:rsid w:val="003D3D37"/>
    <w:rsid w:val="003D6663"/>
    <w:rsid w:val="003E5819"/>
    <w:rsid w:val="003F0523"/>
    <w:rsid w:val="00400AA8"/>
    <w:rsid w:val="00406667"/>
    <w:rsid w:val="00422488"/>
    <w:rsid w:val="00446219"/>
    <w:rsid w:val="00450D28"/>
    <w:rsid w:val="00473449"/>
    <w:rsid w:val="004759EC"/>
    <w:rsid w:val="004A347E"/>
    <w:rsid w:val="004B5FCC"/>
    <w:rsid w:val="004C5FF5"/>
    <w:rsid w:val="004D0290"/>
    <w:rsid w:val="004E6D54"/>
    <w:rsid w:val="004F376D"/>
    <w:rsid w:val="004F5F8D"/>
    <w:rsid w:val="00534A78"/>
    <w:rsid w:val="00543BF7"/>
    <w:rsid w:val="0058175F"/>
    <w:rsid w:val="00584D6E"/>
    <w:rsid w:val="005B6DC2"/>
    <w:rsid w:val="005C733B"/>
    <w:rsid w:val="005D0E36"/>
    <w:rsid w:val="005D59CA"/>
    <w:rsid w:val="005F4A88"/>
    <w:rsid w:val="005F6065"/>
    <w:rsid w:val="006155A9"/>
    <w:rsid w:val="0061593C"/>
    <w:rsid w:val="0064028B"/>
    <w:rsid w:val="00654A30"/>
    <w:rsid w:val="00656973"/>
    <w:rsid w:val="00665145"/>
    <w:rsid w:val="00677CF2"/>
    <w:rsid w:val="00693F76"/>
    <w:rsid w:val="006A32F6"/>
    <w:rsid w:val="006E3A85"/>
    <w:rsid w:val="00715C1A"/>
    <w:rsid w:val="0078059E"/>
    <w:rsid w:val="0079231A"/>
    <w:rsid w:val="007A2F93"/>
    <w:rsid w:val="007B3A14"/>
    <w:rsid w:val="007C0FDC"/>
    <w:rsid w:val="007D1383"/>
    <w:rsid w:val="007D3C5F"/>
    <w:rsid w:val="007E2045"/>
    <w:rsid w:val="007E7D5F"/>
    <w:rsid w:val="007F67A8"/>
    <w:rsid w:val="0080532D"/>
    <w:rsid w:val="008162A2"/>
    <w:rsid w:val="0085298B"/>
    <w:rsid w:val="00854962"/>
    <w:rsid w:val="008A5A4F"/>
    <w:rsid w:val="008B2D72"/>
    <w:rsid w:val="008D2A0F"/>
    <w:rsid w:val="0090053C"/>
    <w:rsid w:val="00901CD7"/>
    <w:rsid w:val="009032E5"/>
    <w:rsid w:val="00905F1C"/>
    <w:rsid w:val="009222BE"/>
    <w:rsid w:val="00936ED1"/>
    <w:rsid w:val="00940F69"/>
    <w:rsid w:val="009A19F5"/>
    <w:rsid w:val="009C47E2"/>
    <w:rsid w:val="009C6ED4"/>
    <w:rsid w:val="009E327D"/>
    <w:rsid w:val="009F1FD1"/>
    <w:rsid w:val="00A01977"/>
    <w:rsid w:val="00A0507A"/>
    <w:rsid w:val="00A425D4"/>
    <w:rsid w:val="00A51622"/>
    <w:rsid w:val="00A53A7A"/>
    <w:rsid w:val="00A80A88"/>
    <w:rsid w:val="00A92267"/>
    <w:rsid w:val="00A933C0"/>
    <w:rsid w:val="00A934A8"/>
    <w:rsid w:val="00B23701"/>
    <w:rsid w:val="00B24D65"/>
    <w:rsid w:val="00B26AB4"/>
    <w:rsid w:val="00B31BF4"/>
    <w:rsid w:val="00B36944"/>
    <w:rsid w:val="00B43ABF"/>
    <w:rsid w:val="00B62305"/>
    <w:rsid w:val="00B7288E"/>
    <w:rsid w:val="00B83F83"/>
    <w:rsid w:val="00BA07A6"/>
    <w:rsid w:val="00BD3589"/>
    <w:rsid w:val="00C14746"/>
    <w:rsid w:val="00C2142E"/>
    <w:rsid w:val="00C706A9"/>
    <w:rsid w:val="00C957BC"/>
    <w:rsid w:val="00CB03A3"/>
    <w:rsid w:val="00CD28C8"/>
    <w:rsid w:val="00CF2F3E"/>
    <w:rsid w:val="00CF76DC"/>
    <w:rsid w:val="00CF7DB4"/>
    <w:rsid w:val="00D07B63"/>
    <w:rsid w:val="00D2638B"/>
    <w:rsid w:val="00D33E2E"/>
    <w:rsid w:val="00D431EA"/>
    <w:rsid w:val="00D44F73"/>
    <w:rsid w:val="00D476B3"/>
    <w:rsid w:val="00D65B57"/>
    <w:rsid w:val="00D76DFD"/>
    <w:rsid w:val="00DB5C63"/>
    <w:rsid w:val="00DC304F"/>
    <w:rsid w:val="00DD7877"/>
    <w:rsid w:val="00E22DFD"/>
    <w:rsid w:val="00E25EFA"/>
    <w:rsid w:val="00E44146"/>
    <w:rsid w:val="00E53AB3"/>
    <w:rsid w:val="00E72A6C"/>
    <w:rsid w:val="00E8009B"/>
    <w:rsid w:val="00EA281D"/>
    <w:rsid w:val="00EB6EFA"/>
    <w:rsid w:val="00EC3A2D"/>
    <w:rsid w:val="00ED737A"/>
    <w:rsid w:val="00EE45B7"/>
    <w:rsid w:val="00F06B22"/>
    <w:rsid w:val="00F22D15"/>
    <w:rsid w:val="00F523F0"/>
    <w:rsid w:val="00F615A1"/>
    <w:rsid w:val="00F77558"/>
    <w:rsid w:val="00F830C9"/>
    <w:rsid w:val="00FA30EB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694F"/>
  <w15:docId w15:val="{F707DB19-D976-4088-A925-B7296488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67A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F67A8"/>
  </w:style>
  <w:style w:type="character" w:customStyle="1" w:styleId="eop">
    <w:name w:val="eop"/>
    <w:basedOn w:val="a0"/>
    <w:rsid w:val="007F67A8"/>
  </w:style>
  <w:style w:type="character" w:customStyle="1" w:styleId="apple-converted-space">
    <w:name w:val="apple-converted-space"/>
    <w:basedOn w:val="a0"/>
    <w:rsid w:val="007F67A8"/>
  </w:style>
  <w:style w:type="character" w:customStyle="1" w:styleId="spellingerror">
    <w:name w:val="spellingerror"/>
    <w:basedOn w:val="a0"/>
    <w:rsid w:val="007F67A8"/>
  </w:style>
  <w:style w:type="paragraph" w:styleId="a3">
    <w:name w:val="header"/>
    <w:basedOn w:val="a"/>
    <w:link w:val="a4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9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1F57-4569-4C40-A713-0273A09E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Ковтуновская Анна Николаевна</cp:lastModifiedBy>
  <cp:revision>13</cp:revision>
  <cp:lastPrinted>2026-01-20T13:35:00Z</cp:lastPrinted>
  <dcterms:created xsi:type="dcterms:W3CDTF">2025-07-31T11:08:00Z</dcterms:created>
  <dcterms:modified xsi:type="dcterms:W3CDTF">2026-01-22T09:03:00Z</dcterms:modified>
</cp:coreProperties>
</file>