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54BD7" w14:textId="77777777" w:rsidR="00D578D4" w:rsidRPr="009E7483" w:rsidRDefault="00D578D4" w:rsidP="00D578D4">
      <w:pPr>
        <w:spacing w:line="240" w:lineRule="exact"/>
        <w:ind w:left="4962"/>
        <w:jc w:val="center"/>
        <w:rPr>
          <w:sz w:val="28"/>
          <w:szCs w:val="28"/>
        </w:rPr>
      </w:pPr>
      <w:bookmarkStart w:id="0" w:name="_GoBack"/>
      <w:r w:rsidRPr="009E7483">
        <w:rPr>
          <w:sz w:val="28"/>
          <w:szCs w:val="28"/>
        </w:rPr>
        <w:t>УТВЕРЖДЕН</w:t>
      </w:r>
    </w:p>
    <w:p w14:paraId="3338AF1B" w14:textId="77777777" w:rsidR="00D578D4" w:rsidRDefault="00D578D4" w:rsidP="00D578D4">
      <w:pPr>
        <w:spacing w:line="240" w:lineRule="exact"/>
        <w:ind w:left="4962"/>
        <w:jc w:val="center"/>
        <w:rPr>
          <w:sz w:val="28"/>
          <w:szCs w:val="28"/>
        </w:rPr>
      </w:pPr>
      <w:r w:rsidRPr="009E7483">
        <w:rPr>
          <w:sz w:val="28"/>
          <w:szCs w:val="28"/>
        </w:rPr>
        <w:t xml:space="preserve">постановлением администрации </w:t>
      </w:r>
    </w:p>
    <w:p w14:paraId="2B9B4748" w14:textId="5892AC69" w:rsidR="00D578D4" w:rsidRDefault="00D578D4" w:rsidP="00D578D4">
      <w:pPr>
        <w:spacing w:line="240" w:lineRule="exact"/>
        <w:ind w:left="4962"/>
        <w:jc w:val="center"/>
        <w:rPr>
          <w:sz w:val="28"/>
          <w:szCs w:val="28"/>
        </w:rPr>
      </w:pPr>
      <w:r w:rsidRPr="009E7483">
        <w:rPr>
          <w:sz w:val="28"/>
          <w:szCs w:val="28"/>
        </w:rPr>
        <w:t>Шпаковского муниципального округа Ставропольского края</w:t>
      </w:r>
    </w:p>
    <w:bookmarkEnd w:id="0"/>
    <w:p w14:paraId="0DED2C23" w14:textId="4E4A4645" w:rsidR="00D578D4" w:rsidRDefault="00594D57" w:rsidP="00D578D4">
      <w:pPr>
        <w:spacing w:line="240" w:lineRule="exact"/>
        <w:ind w:left="4962"/>
        <w:jc w:val="center"/>
        <w:rPr>
          <w:sz w:val="28"/>
          <w:szCs w:val="28"/>
        </w:rPr>
      </w:pPr>
      <w:r>
        <w:rPr>
          <w:sz w:val="28"/>
          <w:szCs w:val="28"/>
        </w:rPr>
        <w:t>от 12 мая 2026 г. № 527</w:t>
      </w:r>
    </w:p>
    <w:p w14:paraId="6AF41966" w14:textId="39F9AE7B" w:rsidR="00D578D4" w:rsidRDefault="00D578D4" w:rsidP="00D578D4">
      <w:pPr>
        <w:jc w:val="center"/>
        <w:rPr>
          <w:sz w:val="28"/>
          <w:szCs w:val="28"/>
        </w:rPr>
      </w:pPr>
    </w:p>
    <w:p w14:paraId="3AA77C0D" w14:textId="77777777" w:rsidR="00D578D4" w:rsidRPr="009E7483" w:rsidRDefault="00D578D4" w:rsidP="00D578D4">
      <w:pPr>
        <w:jc w:val="center"/>
        <w:rPr>
          <w:sz w:val="28"/>
          <w:szCs w:val="28"/>
        </w:rPr>
      </w:pPr>
    </w:p>
    <w:p w14:paraId="2A1F6A0D" w14:textId="77777777" w:rsidR="00FF1D35" w:rsidRPr="009E7483" w:rsidRDefault="00FF1D35" w:rsidP="00D578D4">
      <w:pPr>
        <w:pStyle w:val="1"/>
        <w:spacing w:before="0"/>
        <w:ind w:left="0" w:right="0"/>
        <w:rPr>
          <w:b w:val="0"/>
          <w:sz w:val="28"/>
          <w:szCs w:val="28"/>
        </w:rPr>
      </w:pPr>
    </w:p>
    <w:p w14:paraId="12344A12" w14:textId="77777777" w:rsidR="00FF1D35" w:rsidRPr="009E7483" w:rsidRDefault="00FF1D35" w:rsidP="00D578D4">
      <w:pPr>
        <w:pStyle w:val="1"/>
        <w:spacing w:before="0"/>
        <w:ind w:left="0" w:right="0"/>
        <w:rPr>
          <w:b w:val="0"/>
          <w:sz w:val="28"/>
          <w:szCs w:val="28"/>
        </w:rPr>
      </w:pPr>
      <w:r w:rsidRPr="009E7483">
        <w:rPr>
          <w:b w:val="0"/>
          <w:sz w:val="28"/>
          <w:szCs w:val="28"/>
        </w:rPr>
        <w:t>П</w:t>
      </w:r>
      <w:r w:rsidR="00D57073">
        <w:rPr>
          <w:b w:val="0"/>
          <w:sz w:val="28"/>
          <w:szCs w:val="28"/>
        </w:rPr>
        <w:t>ОРЯДОК</w:t>
      </w:r>
      <w:r w:rsidR="004E2C05">
        <w:rPr>
          <w:b w:val="0"/>
          <w:sz w:val="28"/>
          <w:szCs w:val="28"/>
        </w:rPr>
        <w:t xml:space="preserve"> (</w:t>
      </w:r>
      <w:r w:rsidR="00D57073">
        <w:rPr>
          <w:b w:val="0"/>
          <w:sz w:val="28"/>
          <w:szCs w:val="28"/>
        </w:rPr>
        <w:t>ПЛАН</w:t>
      </w:r>
      <w:r w:rsidR="004E2C05">
        <w:rPr>
          <w:b w:val="0"/>
          <w:sz w:val="28"/>
          <w:szCs w:val="28"/>
        </w:rPr>
        <w:t>)</w:t>
      </w:r>
    </w:p>
    <w:p w14:paraId="7B0A43BE" w14:textId="77777777" w:rsidR="00DB51C9" w:rsidRPr="009E7483" w:rsidRDefault="00DB51C9" w:rsidP="00D578D4">
      <w:pPr>
        <w:pStyle w:val="1"/>
        <w:spacing w:before="0"/>
        <w:ind w:left="0" w:right="0"/>
        <w:rPr>
          <w:b w:val="0"/>
          <w:sz w:val="28"/>
          <w:szCs w:val="28"/>
        </w:rPr>
      </w:pPr>
    </w:p>
    <w:p w14:paraId="614A1DD1" w14:textId="1E8E031F" w:rsidR="00002415" w:rsidRDefault="00FF1D35" w:rsidP="00DD1B55">
      <w:pPr>
        <w:pStyle w:val="1"/>
        <w:spacing w:before="0" w:line="240" w:lineRule="exact"/>
        <w:ind w:left="0" w:right="0"/>
        <w:rPr>
          <w:b w:val="0"/>
          <w:sz w:val="28"/>
          <w:szCs w:val="28"/>
        </w:rPr>
      </w:pPr>
      <w:r w:rsidRPr="009E7483">
        <w:rPr>
          <w:b w:val="0"/>
          <w:sz w:val="28"/>
          <w:szCs w:val="28"/>
        </w:rPr>
        <w:t xml:space="preserve">действий по ликвидации последствий аварийных ситуаций на системах теплоснабжения, расположенных на территории </w:t>
      </w:r>
      <w:r w:rsidR="00E755D8" w:rsidRPr="009E7483">
        <w:rPr>
          <w:b w:val="0"/>
          <w:sz w:val="28"/>
          <w:szCs w:val="28"/>
        </w:rPr>
        <w:t>Шпаковского муниципального округа</w:t>
      </w:r>
      <w:r w:rsidR="000F760F">
        <w:rPr>
          <w:b w:val="0"/>
          <w:sz w:val="28"/>
          <w:szCs w:val="28"/>
        </w:rPr>
        <w:t>,</w:t>
      </w:r>
      <w:r w:rsidR="00E755D8" w:rsidRPr="009E7483">
        <w:rPr>
          <w:b w:val="0"/>
          <w:sz w:val="28"/>
          <w:szCs w:val="28"/>
        </w:rPr>
        <w:t xml:space="preserve"> </w:t>
      </w:r>
      <w:r w:rsidRPr="009E7483">
        <w:rPr>
          <w:b w:val="0"/>
          <w:sz w:val="28"/>
          <w:szCs w:val="28"/>
        </w:rPr>
        <w:t>с применением электронного</w:t>
      </w:r>
      <w:r w:rsidR="00D578D4">
        <w:rPr>
          <w:b w:val="0"/>
          <w:sz w:val="28"/>
          <w:szCs w:val="28"/>
        </w:rPr>
        <w:t xml:space="preserve"> </w:t>
      </w:r>
      <w:r w:rsidRPr="009E7483">
        <w:rPr>
          <w:b w:val="0"/>
          <w:sz w:val="28"/>
          <w:szCs w:val="28"/>
        </w:rPr>
        <w:t>моделирования аварийных ситуаций</w:t>
      </w:r>
      <w:r w:rsidR="00002415">
        <w:rPr>
          <w:b w:val="0"/>
          <w:sz w:val="28"/>
          <w:szCs w:val="28"/>
        </w:rPr>
        <w:t xml:space="preserve"> в отопительный</w:t>
      </w:r>
      <w:r w:rsidR="00D578D4">
        <w:rPr>
          <w:b w:val="0"/>
          <w:sz w:val="28"/>
          <w:szCs w:val="28"/>
        </w:rPr>
        <w:t xml:space="preserve"> </w:t>
      </w:r>
      <w:r w:rsidR="00002415">
        <w:rPr>
          <w:b w:val="0"/>
          <w:sz w:val="28"/>
          <w:szCs w:val="28"/>
        </w:rPr>
        <w:t>период 2026/27 года</w:t>
      </w:r>
    </w:p>
    <w:p w14:paraId="2E02FB3F" w14:textId="77777777" w:rsidR="00026EBF" w:rsidRPr="009E7483" w:rsidRDefault="00026EBF" w:rsidP="00DD1B55">
      <w:pPr>
        <w:pStyle w:val="1"/>
        <w:spacing w:before="0" w:line="240" w:lineRule="exact"/>
        <w:ind w:left="0" w:right="0"/>
        <w:rPr>
          <w:b w:val="0"/>
          <w:sz w:val="28"/>
          <w:szCs w:val="28"/>
        </w:rPr>
      </w:pPr>
    </w:p>
    <w:p w14:paraId="436D5F34" w14:textId="77777777" w:rsidR="00FF1D35" w:rsidRPr="009E7483" w:rsidRDefault="00FF1D35" w:rsidP="00026EBF">
      <w:pPr>
        <w:pStyle w:val="1"/>
        <w:spacing w:before="0" w:line="240" w:lineRule="exact"/>
        <w:ind w:left="0" w:right="0"/>
        <w:rPr>
          <w:b w:val="0"/>
          <w:sz w:val="28"/>
          <w:szCs w:val="28"/>
        </w:rPr>
      </w:pPr>
    </w:p>
    <w:p w14:paraId="55EA1406" w14:textId="6BD5F4FC" w:rsidR="001349E5" w:rsidRPr="009E7483" w:rsidRDefault="00D578D4" w:rsidP="00D578D4">
      <w:pPr>
        <w:pStyle w:val="2"/>
        <w:spacing w:line="240" w:lineRule="exact"/>
        <w:ind w:left="0"/>
        <w:jc w:val="center"/>
        <w:rPr>
          <w:b w:val="0"/>
        </w:rPr>
      </w:pPr>
      <w:bookmarkStart w:id="1" w:name="_bookmark1"/>
      <w:bookmarkEnd w:id="1"/>
      <w:r>
        <w:rPr>
          <w:b w:val="0"/>
          <w:lang w:val="en-US"/>
        </w:rPr>
        <w:t>I</w:t>
      </w:r>
      <w:r w:rsidRPr="00D578D4">
        <w:rPr>
          <w:b w:val="0"/>
        </w:rPr>
        <w:t xml:space="preserve">. </w:t>
      </w:r>
      <w:r w:rsidR="00F732A7" w:rsidRPr="009E7483">
        <w:rPr>
          <w:b w:val="0"/>
        </w:rPr>
        <w:t>Общие положения</w:t>
      </w:r>
    </w:p>
    <w:p w14:paraId="100F049F" w14:textId="77777777" w:rsidR="004E0D34" w:rsidRPr="00A1098A" w:rsidRDefault="004E0D34" w:rsidP="00D578D4">
      <w:pPr>
        <w:jc w:val="both"/>
        <w:rPr>
          <w:sz w:val="28"/>
          <w:szCs w:val="28"/>
        </w:rPr>
      </w:pPr>
    </w:p>
    <w:p w14:paraId="2B310475" w14:textId="63DD257F" w:rsidR="006A11E1" w:rsidRPr="00A1098A" w:rsidRDefault="006B4F09" w:rsidP="00D578D4">
      <w:pPr>
        <w:ind w:firstLine="709"/>
        <w:jc w:val="both"/>
        <w:rPr>
          <w:sz w:val="28"/>
          <w:szCs w:val="28"/>
        </w:rPr>
      </w:pPr>
      <w:r>
        <w:rPr>
          <w:sz w:val="28"/>
          <w:szCs w:val="28"/>
        </w:rPr>
        <w:t xml:space="preserve">1. </w:t>
      </w:r>
      <w:r w:rsidR="00C10D54" w:rsidRPr="00A1098A">
        <w:rPr>
          <w:sz w:val="28"/>
          <w:szCs w:val="28"/>
        </w:rPr>
        <w:t>Порядок</w:t>
      </w:r>
      <w:r w:rsidR="0030379D">
        <w:rPr>
          <w:sz w:val="28"/>
          <w:szCs w:val="28"/>
        </w:rPr>
        <w:t xml:space="preserve"> </w:t>
      </w:r>
      <w:r w:rsidR="00F17B10" w:rsidRPr="00A1098A">
        <w:rPr>
          <w:sz w:val="28"/>
          <w:szCs w:val="28"/>
        </w:rPr>
        <w:t>(п</w:t>
      </w:r>
      <w:r w:rsidR="00F732A7" w:rsidRPr="00A1098A">
        <w:rPr>
          <w:sz w:val="28"/>
          <w:szCs w:val="28"/>
        </w:rPr>
        <w:t>лан</w:t>
      </w:r>
      <w:r w:rsidR="00F17B10" w:rsidRPr="00A1098A">
        <w:rPr>
          <w:sz w:val="28"/>
          <w:szCs w:val="28"/>
        </w:rPr>
        <w:t>)</w:t>
      </w:r>
      <w:r w:rsidR="00254EE7">
        <w:rPr>
          <w:sz w:val="28"/>
          <w:szCs w:val="28"/>
        </w:rPr>
        <w:t xml:space="preserve"> </w:t>
      </w:r>
      <w:r w:rsidR="00F732A7" w:rsidRPr="00A1098A">
        <w:rPr>
          <w:sz w:val="28"/>
          <w:szCs w:val="28"/>
        </w:rPr>
        <w:t>действи</w:t>
      </w:r>
      <w:r w:rsidR="00F1525C" w:rsidRPr="00A1098A">
        <w:rPr>
          <w:sz w:val="28"/>
          <w:szCs w:val="28"/>
        </w:rPr>
        <w:t>й</w:t>
      </w:r>
      <w:r w:rsidR="00254EE7">
        <w:rPr>
          <w:sz w:val="28"/>
          <w:szCs w:val="28"/>
        </w:rPr>
        <w:t xml:space="preserve"> </w:t>
      </w:r>
      <w:r w:rsidR="00F732A7" w:rsidRPr="00A1098A">
        <w:rPr>
          <w:sz w:val="28"/>
          <w:szCs w:val="28"/>
        </w:rPr>
        <w:t>по</w:t>
      </w:r>
      <w:r w:rsidR="00254EE7">
        <w:rPr>
          <w:sz w:val="28"/>
          <w:szCs w:val="28"/>
        </w:rPr>
        <w:t xml:space="preserve"> </w:t>
      </w:r>
      <w:r w:rsidR="00F732A7" w:rsidRPr="00A1098A">
        <w:rPr>
          <w:sz w:val="28"/>
          <w:szCs w:val="28"/>
        </w:rPr>
        <w:t>ликвидации</w:t>
      </w:r>
      <w:r w:rsidR="00254EE7">
        <w:rPr>
          <w:sz w:val="28"/>
          <w:szCs w:val="28"/>
        </w:rPr>
        <w:t xml:space="preserve"> </w:t>
      </w:r>
      <w:r w:rsidR="00F732A7" w:rsidRPr="00A1098A">
        <w:rPr>
          <w:sz w:val="28"/>
          <w:szCs w:val="28"/>
        </w:rPr>
        <w:t>последствий</w:t>
      </w:r>
      <w:r w:rsidR="00254EE7">
        <w:rPr>
          <w:sz w:val="28"/>
          <w:szCs w:val="28"/>
        </w:rPr>
        <w:t xml:space="preserve"> </w:t>
      </w:r>
      <w:r w:rsidR="00D16B41" w:rsidRPr="00A1098A">
        <w:rPr>
          <w:sz w:val="28"/>
          <w:szCs w:val="28"/>
        </w:rPr>
        <w:t>аварийных ситуаций</w:t>
      </w:r>
      <w:r w:rsidR="00254EE7">
        <w:rPr>
          <w:sz w:val="28"/>
          <w:szCs w:val="28"/>
        </w:rPr>
        <w:t xml:space="preserve"> </w:t>
      </w:r>
      <w:r w:rsidR="00F732A7" w:rsidRPr="00A1098A">
        <w:rPr>
          <w:sz w:val="28"/>
          <w:szCs w:val="28"/>
        </w:rPr>
        <w:t>в</w:t>
      </w:r>
      <w:r w:rsidR="00254EE7">
        <w:rPr>
          <w:sz w:val="28"/>
          <w:szCs w:val="28"/>
        </w:rPr>
        <w:t xml:space="preserve"> </w:t>
      </w:r>
      <w:r w:rsidR="006A11E1" w:rsidRPr="00A1098A">
        <w:rPr>
          <w:sz w:val="28"/>
          <w:szCs w:val="28"/>
        </w:rPr>
        <w:t>систе</w:t>
      </w:r>
      <w:r w:rsidR="00F732A7" w:rsidRPr="00A1098A">
        <w:rPr>
          <w:sz w:val="28"/>
          <w:szCs w:val="28"/>
        </w:rPr>
        <w:t>мах</w:t>
      </w:r>
      <w:r w:rsidR="00254EE7">
        <w:rPr>
          <w:sz w:val="28"/>
          <w:szCs w:val="28"/>
        </w:rPr>
        <w:t xml:space="preserve"> </w:t>
      </w:r>
      <w:r w:rsidR="00F732A7" w:rsidRPr="00A1098A">
        <w:rPr>
          <w:sz w:val="28"/>
          <w:szCs w:val="28"/>
        </w:rPr>
        <w:t>теплоснабжения</w:t>
      </w:r>
      <w:r w:rsidR="002C7E93" w:rsidRPr="00A1098A">
        <w:rPr>
          <w:sz w:val="28"/>
          <w:szCs w:val="28"/>
        </w:rPr>
        <w:t>, расположенных на территории Шпаковского муниципального округа</w:t>
      </w:r>
      <w:r w:rsidR="00CC2FFC">
        <w:rPr>
          <w:sz w:val="28"/>
          <w:szCs w:val="28"/>
        </w:rPr>
        <w:t>,</w:t>
      </w:r>
      <w:r w:rsidR="002C7E93" w:rsidRPr="00A1098A">
        <w:rPr>
          <w:sz w:val="28"/>
          <w:szCs w:val="28"/>
        </w:rPr>
        <w:t xml:space="preserve"> с примене</w:t>
      </w:r>
      <w:r w:rsidR="00D57073" w:rsidRPr="00A1098A">
        <w:rPr>
          <w:sz w:val="28"/>
          <w:szCs w:val="28"/>
        </w:rPr>
        <w:t xml:space="preserve">нием </w:t>
      </w:r>
      <w:r w:rsidR="00254EE7">
        <w:rPr>
          <w:sz w:val="28"/>
          <w:szCs w:val="28"/>
        </w:rPr>
        <w:t>электронного моделиров</w:t>
      </w:r>
      <w:r w:rsidR="00D578D4">
        <w:rPr>
          <w:sz w:val="28"/>
          <w:szCs w:val="28"/>
        </w:rPr>
        <w:t>ания аварийных ситуаций в отопительный период 2026/27 года (далее –</w:t>
      </w:r>
      <w:r w:rsidR="00254EE7">
        <w:rPr>
          <w:sz w:val="28"/>
          <w:szCs w:val="28"/>
        </w:rPr>
        <w:t xml:space="preserve"> </w:t>
      </w:r>
      <w:r w:rsidR="009A2F86" w:rsidRPr="00A1098A">
        <w:rPr>
          <w:sz w:val="28"/>
          <w:szCs w:val="28"/>
        </w:rPr>
        <w:t>Порядок</w:t>
      </w:r>
      <w:r w:rsidR="002C7E93" w:rsidRPr="00A1098A">
        <w:rPr>
          <w:sz w:val="28"/>
          <w:szCs w:val="28"/>
        </w:rPr>
        <w:t>)</w:t>
      </w:r>
      <w:r w:rsidR="00254EE7">
        <w:rPr>
          <w:sz w:val="28"/>
          <w:szCs w:val="28"/>
        </w:rPr>
        <w:t xml:space="preserve"> разработан в </w:t>
      </w:r>
      <w:r w:rsidR="006A11E1" w:rsidRPr="00A1098A">
        <w:rPr>
          <w:sz w:val="28"/>
          <w:szCs w:val="28"/>
        </w:rPr>
        <w:t>соответствии с законодательством Российской Федерации, нормами и правилами в сфере предоставления жилищно-коммунальных услуг потребителям</w:t>
      </w:r>
      <w:r w:rsidR="00D57073" w:rsidRPr="00A1098A">
        <w:rPr>
          <w:sz w:val="28"/>
          <w:szCs w:val="28"/>
        </w:rPr>
        <w:t xml:space="preserve">. </w:t>
      </w:r>
      <w:r w:rsidR="006A11E1" w:rsidRPr="00A1098A">
        <w:rPr>
          <w:sz w:val="28"/>
          <w:szCs w:val="28"/>
        </w:rPr>
        <w:t xml:space="preserve"> </w:t>
      </w:r>
    </w:p>
    <w:p w14:paraId="1284B4EE" w14:textId="77777777" w:rsidR="00D340A2" w:rsidRDefault="00D340A2" w:rsidP="00D578D4">
      <w:pPr>
        <w:suppressAutoHyphens/>
        <w:ind w:firstLine="709"/>
        <w:jc w:val="both"/>
        <w:rPr>
          <w:sz w:val="28"/>
          <w:szCs w:val="28"/>
        </w:rPr>
      </w:pPr>
    </w:p>
    <w:p w14:paraId="081DB953" w14:textId="1E13CD2B" w:rsidR="006A11E1" w:rsidRPr="00D340A2" w:rsidRDefault="00D340A2" w:rsidP="00D578D4">
      <w:pPr>
        <w:suppressAutoHyphens/>
        <w:ind w:firstLine="709"/>
        <w:jc w:val="both"/>
        <w:rPr>
          <w:sz w:val="28"/>
          <w:szCs w:val="28"/>
        </w:rPr>
      </w:pPr>
      <w:r>
        <w:rPr>
          <w:sz w:val="28"/>
          <w:szCs w:val="28"/>
        </w:rPr>
        <w:t xml:space="preserve">2. </w:t>
      </w:r>
      <w:r w:rsidR="006A11E1" w:rsidRPr="00D340A2">
        <w:rPr>
          <w:sz w:val="28"/>
          <w:szCs w:val="28"/>
        </w:rPr>
        <w:t xml:space="preserve">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организациями теплоснабжения, электроснабжения и водоснабжения, осуществляющими деятельность на территории </w:t>
      </w:r>
      <w:r w:rsidR="00967AD0" w:rsidRPr="00D340A2">
        <w:rPr>
          <w:sz w:val="28"/>
          <w:szCs w:val="28"/>
        </w:rPr>
        <w:t xml:space="preserve">Шпаковского </w:t>
      </w:r>
      <w:r w:rsidR="00D57073" w:rsidRPr="00D340A2">
        <w:rPr>
          <w:sz w:val="28"/>
          <w:szCs w:val="28"/>
        </w:rPr>
        <w:t xml:space="preserve">муниципального </w:t>
      </w:r>
      <w:r w:rsidR="00967AD0" w:rsidRPr="00D340A2">
        <w:rPr>
          <w:sz w:val="28"/>
          <w:szCs w:val="28"/>
        </w:rPr>
        <w:t>округа</w:t>
      </w:r>
      <w:r w:rsidR="006A11E1" w:rsidRPr="00D340A2">
        <w:rPr>
          <w:sz w:val="28"/>
          <w:szCs w:val="28"/>
        </w:rPr>
        <w:t xml:space="preserve"> (далее </w:t>
      </w:r>
      <w:r w:rsidR="00D578D4">
        <w:rPr>
          <w:sz w:val="28"/>
          <w:szCs w:val="28"/>
        </w:rPr>
        <w:t>–</w:t>
      </w:r>
      <w:r w:rsidR="006A11E1" w:rsidRPr="00D340A2">
        <w:rPr>
          <w:sz w:val="28"/>
          <w:szCs w:val="28"/>
        </w:rPr>
        <w:t xml:space="preserve"> ресурсоснабжающие организации),</w:t>
      </w:r>
      <w:r w:rsidR="00D57073" w:rsidRPr="00D340A2">
        <w:rPr>
          <w:sz w:val="28"/>
          <w:szCs w:val="28"/>
        </w:rPr>
        <w:t xml:space="preserve"> </w:t>
      </w:r>
      <w:r w:rsidR="006A11E1" w:rsidRPr="00D340A2">
        <w:rPr>
          <w:sz w:val="28"/>
          <w:szCs w:val="28"/>
        </w:rPr>
        <w:t xml:space="preserve">собственниками зданий с непосредственной формой управления имуществом (далее </w:t>
      </w:r>
      <w:r w:rsidR="00D578D4">
        <w:rPr>
          <w:sz w:val="28"/>
          <w:szCs w:val="28"/>
        </w:rPr>
        <w:t>–</w:t>
      </w:r>
      <w:r w:rsidR="006A11E1" w:rsidRPr="00D340A2">
        <w:rPr>
          <w:sz w:val="28"/>
          <w:szCs w:val="28"/>
        </w:rPr>
        <w:t xml:space="preserve"> собственники зданий с НФУ), абонентами (потребителями коммунальных ресурсов), а также управляющими организациями,</w:t>
      </w:r>
      <w:r w:rsidR="00D57073" w:rsidRPr="00D340A2">
        <w:rPr>
          <w:sz w:val="28"/>
          <w:szCs w:val="28"/>
        </w:rPr>
        <w:t xml:space="preserve"> </w:t>
      </w:r>
      <w:r w:rsidR="006A11E1" w:rsidRPr="00D340A2">
        <w:rPr>
          <w:sz w:val="28"/>
          <w:szCs w:val="28"/>
        </w:rPr>
        <w:t>товариществами собственников жилья, жилищными кооперативами или иными специализированными потребительскими кооперативами</w:t>
      </w:r>
      <w:r w:rsidR="00967AD0" w:rsidRPr="00D340A2">
        <w:rPr>
          <w:sz w:val="28"/>
          <w:szCs w:val="28"/>
        </w:rPr>
        <w:t xml:space="preserve">) обслуживающими жилищный фонд </w:t>
      </w:r>
      <w:r w:rsidR="006A11E1" w:rsidRPr="00D340A2">
        <w:rPr>
          <w:sz w:val="28"/>
          <w:szCs w:val="28"/>
        </w:rPr>
        <w:t xml:space="preserve">на территории </w:t>
      </w:r>
      <w:r w:rsidR="00967AD0" w:rsidRPr="00D340A2">
        <w:rPr>
          <w:sz w:val="28"/>
          <w:szCs w:val="28"/>
        </w:rPr>
        <w:t xml:space="preserve">Шпаковского </w:t>
      </w:r>
      <w:r w:rsidR="00D57073" w:rsidRPr="00D340A2">
        <w:rPr>
          <w:sz w:val="28"/>
          <w:szCs w:val="28"/>
        </w:rPr>
        <w:t xml:space="preserve">муниципального </w:t>
      </w:r>
      <w:r w:rsidR="00967AD0" w:rsidRPr="00D340A2">
        <w:rPr>
          <w:sz w:val="28"/>
          <w:szCs w:val="28"/>
        </w:rPr>
        <w:t>округа</w:t>
      </w:r>
      <w:r w:rsidR="006A11E1" w:rsidRPr="00D340A2">
        <w:rPr>
          <w:sz w:val="28"/>
          <w:szCs w:val="28"/>
        </w:rPr>
        <w:t xml:space="preserve"> (далее </w:t>
      </w:r>
      <w:r w:rsidR="00D578D4">
        <w:rPr>
          <w:sz w:val="28"/>
          <w:szCs w:val="28"/>
        </w:rPr>
        <w:t xml:space="preserve">– </w:t>
      </w:r>
      <w:r w:rsidR="006A11E1" w:rsidRPr="00D340A2">
        <w:rPr>
          <w:sz w:val="28"/>
          <w:szCs w:val="28"/>
        </w:rPr>
        <w:t xml:space="preserve">управляющие организации, ТСЖ). </w:t>
      </w:r>
    </w:p>
    <w:p w14:paraId="775B54BB" w14:textId="77777777" w:rsidR="00D340A2" w:rsidRPr="00D340A2" w:rsidRDefault="00D340A2" w:rsidP="00D578D4">
      <w:pPr>
        <w:suppressAutoHyphens/>
        <w:rPr>
          <w:sz w:val="28"/>
          <w:szCs w:val="28"/>
        </w:rPr>
      </w:pPr>
    </w:p>
    <w:p w14:paraId="05CE70E4" w14:textId="46473936" w:rsidR="00987ED5" w:rsidRPr="00A06346" w:rsidRDefault="00A06346" w:rsidP="00D578D4">
      <w:pPr>
        <w:suppressAutoHyphens/>
        <w:ind w:firstLine="709"/>
        <w:jc w:val="both"/>
        <w:rPr>
          <w:sz w:val="28"/>
          <w:szCs w:val="28"/>
        </w:rPr>
      </w:pPr>
      <w:r>
        <w:rPr>
          <w:sz w:val="28"/>
          <w:szCs w:val="28"/>
        </w:rPr>
        <w:t xml:space="preserve">3. </w:t>
      </w:r>
      <w:r w:rsidR="00987ED5" w:rsidRPr="00A06346">
        <w:rPr>
          <w:sz w:val="28"/>
          <w:szCs w:val="28"/>
        </w:rPr>
        <w:t>В настоящем Порядке используются понятия и определения в значениях, определенных законодательством Российской Федерации:</w:t>
      </w:r>
    </w:p>
    <w:p w14:paraId="5BCD7E1E" w14:textId="5B2CAFB8" w:rsidR="00987ED5" w:rsidRPr="009E7483" w:rsidRDefault="00987ED5" w:rsidP="00D578D4">
      <w:pPr>
        <w:pStyle w:val="a5"/>
        <w:suppressAutoHyphens/>
        <w:ind w:left="0" w:firstLine="709"/>
        <w:rPr>
          <w:sz w:val="28"/>
          <w:szCs w:val="28"/>
        </w:rPr>
      </w:pPr>
      <w:r w:rsidRPr="00D57073">
        <w:rPr>
          <w:sz w:val="28"/>
          <w:szCs w:val="28"/>
        </w:rPr>
        <w:t>внутридомовые инженерные системы</w:t>
      </w:r>
      <w:r w:rsidRPr="009E7483">
        <w:rPr>
          <w:sz w:val="28"/>
          <w:szCs w:val="28"/>
        </w:rPr>
        <w:t xml:space="preserve"> </w:t>
      </w:r>
      <w:r w:rsidR="00D578D4">
        <w:rPr>
          <w:sz w:val="28"/>
          <w:szCs w:val="28"/>
        </w:rPr>
        <w:t>–</w:t>
      </w:r>
      <w:r w:rsidRPr="009E7483">
        <w:rPr>
          <w:sz w:val="28"/>
          <w:szCs w:val="28"/>
        </w:rPr>
        <w:t xml:space="preserve">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w:t>
      </w:r>
      <w:r w:rsidRPr="009E7483">
        <w:rPr>
          <w:sz w:val="28"/>
          <w:szCs w:val="28"/>
        </w:rPr>
        <w:lastRenderedPageBreak/>
        <w:t>водоснабжению (при отсутствии централизованных систем теплоснабжения и (или) горячего водоснабжения), мусороприемные камеры, мусоропроводы;</w:t>
      </w:r>
    </w:p>
    <w:p w14:paraId="756C33F0" w14:textId="4984B27C" w:rsidR="00987ED5" w:rsidRPr="009E7483" w:rsidRDefault="00D578D4" w:rsidP="00D578D4">
      <w:pPr>
        <w:pStyle w:val="a5"/>
        <w:suppressAutoHyphens/>
        <w:ind w:left="0" w:firstLine="709"/>
        <w:rPr>
          <w:sz w:val="28"/>
          <w:szCs w:val="28"/>
        </w:rPr>
      </w:pPr>
      <w:r>
        <w:rPr>
          <w:sz w:val="28"/>
          <w:szCs w:val="28"/>
        </w:rPr>
        <w:t>исполнитель –</w:t>
      </w:r>
      <w:r w:rsidR="00987ED5" w:rsidRPr="009E7483">
        <w:rPr>
          <w:sz w:val="28"/>
          <w:szCs w:val="28"/>
        </w:rPr>
        <w:t xml:space="preserve">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14:paraId="531185BB" w14:textId="3507F067" w:rsidR="00987ED5" w:rsidRPr="009E7483" w:rsidRDefault="00987ED5" w:rsidP="00D578D4">
      <w:pPr>
        <w:pStyle w:val="a5"/>
        <w:suppressAutoHyphens/>
        <w:ind w:left="0" w:firstLine="709"/>
        <w:rPr>
          <w:sz w:val="28"/>
          <w:szCs w:val="28"/>
        </w:rPr>
      </w:pPr>
      <w:r w:rsidRPr="00D57073">
        <w:rPr>
          <w:sz w:val="28"/>
          <w:szCs w:val="28"/>
        </w:rPr>
        <w:t xml:space="preserve">коммунальные услуги </w:t>
      </w:r>
      <w:r w:rsidR="00D578D4">
        <w:rPr>
          <w:sz w:val="28"/>
          <w:szCs w:val="28"/>
        </w:rPr>
        <w:t>–</w:t>
      </w:r>
      <w:r w:rsidRPr="009E7483">
        <w:rPr>
          <w:sz w:val="28"/>
          <w:szCs w:val="28"/>
        </w:rPr>
        <w:t xml:space="preserve">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Правилами предоставления коммунальных услуг собственникам и пользователям</w:t>
      </w:r>
      <w:r w:rsidR="00D57073">
        <w:rPr>
          <w:sz w:val="28"/>
          <w:szCs w:val="28"/>
        </w:rPr>
        <w:t xml:space="preserve"> </w:t>
      </w:r>
      <w:r w:rsidRPr="009E7483">
        <w:rPr>
          <w:sz w:val="28"/>
          <w:szCs w:val="28"/>
        </w:rPr>
        <w:t>помещений в много</w:t>
      </w:r>
      <w:r w:rsidR="009E6522">
        <w:rPr>
          <w:sz w:val="28"/>
          <w:szCs w:val="28"/>
        </w:rPr>
        <w:t>квартирных домах и жилых домов;</w:t>
      </w:r>
    </w:p>
    <w:p w14:paraId="62444766" w14:textId="7E61FA67" w:rsidR="00987ED5" w:rsidRPr="009E7483" w:rsidRDefault="009E6522" w:rsidP="00D578D4">
      <w:pPr>
        <w:suppressAutoHyphens/>
        <w:ind w:firstLine="709"/>
        <w:jc w:val="both"/>
        <w:rPr>
          <w:sz w:val="28"/>
          <w:szCs w:val="28"/>
        </w:rPr>
      </w:pPr>
      <w:r>
        <w:rPr>
          <w:sz w:val="28"/>
          <w:szCs w:val="28"/>
        </w:rPr>
        <w:t>коммунальные ресурсы –</w:t>
      </w:r>
      <w:r w:rsidR="00987ED5" w:rsidRPr="009E7483">
        <w:rPr>
          <w:sz w:val="28"/>
          <w:szCs w:val="28"/>
        </w:rPr>
        <w:t xml:space="preserve">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w:t>
      </w:r>
      <w:r w:rsidR="00D57073">
        <w:rPr>
          <w:sz w:val="28"/>
          <w:szCs w:val="28"/>
        </w:rPr>
        <w:t xml:space="preserve"> </w:t>
      </w:r>
      <w:r w:rsidR="00987ED5" w:rsidRPr="009E7483">
        <w:rPr>
          <w:sz w:val="28"/>
          <w:szCs w:val="28"/>
        </w:rPr>
        <w:t>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14:paraId="7074068B" w14:textId="5D0D4B24" w:rsidR="00987ED5" w:rsidRPr="009E7483" w:rsidRDefault="009E6522" w:rsidP="00D578D4">
      <w:pPr>
        <w:pStyle w:val="a5"/>
        <w:suppressAutoHyphens/>
        <w:ind w:left="0" w:firstLine="709"/>
        <w:rPr>
          <w:sz w:val="28"/>
          <w:szCs w:val="28"/>
        </w:rPr>
      </w:pPr>
      <w:r>
        <w:rPr>
          <w:sz w:val="28"/>
          <w:szCs w:val="28"/>
        </w:rPr>
        <w:t>потребитель –</w:t>
      </w:r>
      <w:r w:rsidR="00987ED5" w:rsidRPr="009E7483">
        <w:rPr>
          <w:sz w:val="28"/>
          <w:szCs w:val="28"/>
        </w:rPr>
        <w:t xml:space="preserve">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14:paraId="2E2BF151" w14:textId="7963E334" w:rsidR="00987ED5" w:rsidRPr="009E7483" w:rsidRDefault="009E6522" w:rsidP="00D578D4">
      <w:pPr>
        <w:pStyle w:val="a5"/>
        <w:suppressAutoHyphens/>
        <w:ind w:left="0" w:firstLine="709"/>
        <w:rPr>
          <w:sz w:val="28"/>
          <w:szCs w:val="28"/>
        </w:rPr>
      </w:pPr>
      <w:r>
        <w:rPr>
          <w:sz w:val="28"/>
          <w:szCs w:val="28"/>
        </w:rPr>
        <w:t>ресурсоснабжающая организация –</w:t>
      </w:r>
      <w:r w:rsidR="00987ED5" w:rsidRPr="009E7483">
        <w:rPr>
          <w:sz w:val="28"/>
          <w:szCs w:val="28"/>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14:paraId="66D57CC7" w14:textId="7055D8A2" w:rsidR="00987ED5" w:rsidRPr="009E7483" w:rsidRDefault="009E6522" w:rsidP="00D578D4">
      <w:pPr>
        <w:pStyle w:val="a5"/>
        <w:suppressAutoHyphens/>
        <w:ind w:left="0" w:firstLine="709"/>
        <w:rPr>
          <w:sz w:val="28"/>
          <w:szCs w:val="28"/>
        </w:rPr>
      </w:pPr>
      <w:r>
        <w:rPr>
          <w:sz w:val="28"/>
          <w:szCs w:val="28"/>
        </w:rPr>
        <w:t>система теплоснабжения –</w:t>
      </w:r>
      <w:r w:rsidR="00987ED5" w:rsidRPr="009E7483">
        <w:rPr>
          <w:sz w:val="28"/>
          <w:szCs w:val="28"/>
        </w:rPr>
        <w:t xml:space="preserve"> совокупность источников тепловой энергии и теплопотребляющих установок, технологически соединенных тепловыми сетями;</w:t>
      </w:r>
    </w:p>
    <w:p w14:paraId="2720BBA8" w14:textId="5CFA73A9" w:rsidR="00987ED5" w:rsidRPr="009E7483" w:rsidRDefault="009E6522" w:rsidP="00D578D4">
      <w:pPr>
        <w:pStyle w:val="a5"/>
        <w:suppressAutoHyphens/>
        <w:ind w:left="0" w:firstLine="709"/>
        <w:rPr>
          <w:sz w:val="28"/>
          <w:szCs w:val="28"/>
        </w:rPr>
      </w:pPr>
      <w:r>
        <w:rPr>
          <w:sz w:val="28"/>
          <w:szCs w:val="28"/>
        </w:rPr>
        <w:t>теплоснабжающая организация –</w:t>
      </w:r>
      <w:r w:rsidR="00987ED5" w:rsidRPr="009E7483">
        <w:rPr>
          <w:sz w:val="28"/>
          <w:szCs w:val="28"/>
        </w:rPr>
        <w:t xml:space="preserve">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14:paraId="2DCBDBF2" w14:textId="15AEB938" w:rsidR="00987ED5" w:rsidRDefault="009E6522" w:rsidP="00D578D4">
      <w:pPr>
        <w:pStyle w:val="a5"/>
        <w:suppressAutoHyphens/>
        <w:ind w:left="0" w:firstLine="709"/>
        <w:rPr>
          <w:sz w:val="28"/>
          <w:szCs w:val="28"/>
        </w:rPr>
      </w:pPr>
      <w:r>
        <w:rPr>
          <w:sz w:val="28"/>
          <w:szCs w:val="28"/>
        </w:rPr>
        <w:t>теплосетевая организация –</w:t>
      </w:r>
      <w:r w:rsidR="00987ED5" w:rsidRPr="009E7483">
        <w:rPr>
          <w:sz w:val="28"/>
          <w:szCs w:val="28"/>
        </w:rPr>
        <w:t xml:space="preserve">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w:t>
      </w:r>
    </w:p>
    <w:p w14:paraId="00C1AA6F" w14:textId="1842C434" w:rsidR="00987ED5" w:rsidRPr="009E7483" w:rsidRDefault="00987ED5" w:rsidP="00D578D4">
      <w:pPr>
        <w:pStyle w:val="a5"/>
        <w:suppressAutoHyphens/>
        <w:ind w:left="0" w:firstLine="709"/>
        <w:rPr>
          <w:sz w:val="28"/>
          <w:szCs w:val="28"/>
        </w:rPr>
      </w:pPr>
      <w:r w:rsidRPr="00E71A36">
        <w:rPr>
          <w:sz w:val="28"/>
          <w:szCs w:val="28"/>
        </w:rPr>
        <w:t xml:space="preserve">тепловая сеть </w:t>
      </w:r>
      <w:r w:rsidR="009E6522">
        <w:rPr>
          <w:sz w:val="28"/>
          <w:szCs w:val="28"/>
        </w:rPr>
        <w:t>–</w:t>
      </w:r>
      <w:r w:rsidRPr="009E7483">
        <w:rPr>
          <w:sz w:val="28"/>
          <w:szCs w:val="28"/>
        </w:rPr>
        <w:t xml:space="preserve"> совокупность устройств (включая центральные тепловые </w:t>
      </w:r>
      <w:r w:rsidRPr="009E7483">
        <w:rPr>
          <w:sz w:val="28"/>
          <w:szCs w:val="28"/>
        </w:rPr>
        <w:lastRenderedPageBreak/>
        <w:t>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14:paraId="20B41DCC" w14:textId="61165168" w:rsidR="00987ED5" w:rsidRPr="009E7483" w:rsidRDefault="009E6522" w:rsidP="00D578D4">
      <w:pPr>
        <w:pStyle w:val="a5"/>
        <w:suppressAutoHyphens/>
        <w:ind w:left="0" w:firstLine="709"/>
        <w:rPr>
          <w:sz w:val="28"/>
          <w:szCs w:val="28"/>
        </w:rPr>
      </w:pPr>
      <w:r>
        <w:rPr>
          <w:sz w:val="28"/>
          <w:szCs w:val="28"/>
        </w:rPr>
        <w:t>источник тепловой энергии –</w:t>
      </w:r>
      <w:r w:rsidR="00987ED5" w:rsidRPr="009E7483">
        <w:rPr>
          <w:sz w:val="28"/>
          <w:szCs w:val="28"/>
        </w:rPr>
        <w:t xml:space="preserve"> устройство, предназначенное для производства тепловой энергии;</w:t>
      </w:r>
    </w:p>
    <w:p w14:paraId="38E7DACD" w14:textId="1AC90CF7" w:rsidR="00987ED5" w:rsidRPr="009E7483" w:rsidRDefault="00987ED5" w:rsidP="00D578D4">
      <w:pPr>
        <w:pStyle w:val="a5"/>
        <w:suppressAutoHyphens/>
        <w:ind w:left="0" w:firstLine="709"/>
        <w:rPr>
          <w:sz w:val="28"/>
          <w:szCs w:val="28"/>
        </w:rPr>
      </w:pPr>
      <w:r w:rsidRPr="00E71A36">
        <w:rPr>
          <w:sz w:val="28"/>
          <w:szCs w:val="28"/>
        </w:rPr>
        <w:t>централизованные сети инже</w:t>
      </w:r>
      <w:r w:rsidR="009E6522">
        <w:rPr>
          <w:sz w:val="28"/>
          <w:szCs w:val="28"/>
        </w:rPr>
        <w:t>нерно-технического обеспечения –</w:t>
      </w:r>
      <w:r w:rsidRPr="00E71A36">
        <w:rPr>
          <w:sz w:val="28"/>
          <w:szCs w:val="28"/>
        </w:rPr>
        <w:t xml:space="preserve"> </w:t>
      </w:r>
      <w:r w:rsidRPr="009E7483">
        <w:rPr>
          <w:sz w:val="28"/>
          <w:szCs w:val="28"/>
        </w:rPr>
        <w:t>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14:paraId="31C1B896" w14:textId="2E022338" w:rsidR="00987ED5" w:rsidRPr="009E7483" w:rsidRDefault="00987ED5" w:rsidP="00D578D4">
      <w:pPr>
        <w:pStyle w:val="a5"/>
        <w:suppressAutoHyphens/>
        <w:ind w:left="0" w:firstLine="709"/>
        <w:rPr>
          <w:sz w:val="28"/>
          <w:szCs w:val="28"/>
        </w:rPr>
      </w:pPr>
      <w:r w:rsidRPr="00E71A36">
        <w:rPr>
          <w:sz w:val="28"/>
          <w:szCs w:val="28"/>
        </w:rPr>
        <w:t>технологическ</w:t>
      </w:r>
      <w:r w:rsidR="009E6522">
        <w:rPr>
          <w:sz w:val="28"/>
          <w:szCs w:val="28"/>
        </w:rPr>
        <w:t>ие нарушения –</w:t>
      </w:r>
      <w:r w:rsidRPr="009E7483">
        <w:rPr>
          <w:sz w:val="28"/>
          <w:szCs w:val="28"/>
        </w:rPr>
        <w:t xml:space="preserve">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14:paraId="6FD32702" w14:textId="69004DCE" w:rsidR="00987ED5" w:rsidRPr="009E7483" w:rsidRDefault="009E6522" w:rsidP="00D578D4">
      <w:pPr>
        <w:pStyle w:val="a5"/>
        <w:suppressAutoHyphens/>
        <w:ind w:left="0" w:firstLine="709"/>
        <w:rPr>
          <w:sz w:val="28"/>
          <w:szCs w:val="28"/>
        </w:rPr>
      </w:pPr>
      <w:r>
        <w:rPr>
          <w:sz w:val="28"/>
          <w:szCs w:val="28"/>
        </w:rPr>
        <w:t>инцидент –</w:t>
      </w:r>
      <w:r w:rsidR="00987ED5" w:rsidRPr="009E7483">
        <w:rPr>
          <w:sz w:val="28"/>
          <w:szCs w:val="28"/>
        </w:rPr>
        <w:t xml:space="preserve">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14:paraId="128C73BC" w14:textId="1B690B74" w:rsidR="00987ED5" w:rsidRPr="009E7483" w:rsidRDefault="009E6522" w:rsidP="00D578D4">
      <w:pPr>
        <w:pStyle w:val="a5"/>
        <w:suppressAutoHyphens/>
        <w:ind w:left="0" w:firstLine="709"/>
        <w:rPr>
          <w:sz w:val="28"/>
          <w:szCs w:val="28"/>
        </w:rPr>
      </w:pPr>
      <w:r>
        <w:rPr>
          <w:sz w:val="28"/>
          <w:szCs w:val="28"/>
        </w:rPr>
        <w:t>технологический отказ –</w:t>
      </w:r>
      <w:r w:rsidR="00987ED5" w:rsidRPr="009E7483">
        <w:rPr>
          <w:sz w:val="28"/>
          <w:szCs w:val="28"/>
        </w:rPr>
        <w:t xml:space="preserve"> вынужденное отключение или ограничение работоспособности оборудования, приведшее к нарушению процесса производства и (или) передачи электрической и тепловой энергии потребителям, если они не содержат признаков аварии;</w:t>
      </w:r>
    </w:p>
    <w:p w14:paraId="3140BE74" w14:textId="06B4E9B8" w:rsidR="00987ED5" w:rsidRPr="009E7483" w:rsidRDefault="009E6522" w:rsidP="00D578D4">
      <w:pPr>
        <w:pStyle w:val="a5"/>
        <w:suppressAutoHyphens/>
        <w:ind w:left="0" w:firstLine="709"/>
        <w:rPr>
          <w:sz w:val="28"/>
          <w:szCs w:val="28"/>
        </w:rPr>
      </w:pPr>
      <w:r>
        <w:rPr>
          <w:sz w:val="28"/>
          <w:szCs w:val="28"/>
        </w:rPr>
        <w:t>функциональный отказ –</w:t>
      </w:r>
      <w:r w:rsidR="00987ED5" w:rsidRPr="009E7483">
        <w:rPr>
          <w:sz w:val="28"/>
          <w:szCs w:val="28"/>
        </w:rPr>
        <w:t xml:space="preserve"> 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14:paraId="1BD722BD" w14:textId="1E67B178" w:rsidR="00987ED5" w:rsidRPr="009E7483" w:rsidRDefault="009E6522" w:rsidP="00D578D4">
      <w:pPr>
        <w:pStyle w:val="a5"/>
        <w:suppressAutoHyphens/>
        <w:ind w:left="0" w:firstLine="709"/>
        <w:rPr>
          <w:sz w:val="28"/>
          <w:szCs w:val="28"/>
        </w:rPr>
      </w:pPr>
      <w:r>
        <w:rPr>
          <w:sz w:val="28"/>
          <w:szCs w:val="28"/>
        </w:rPr>
        <w:t>авария –</w:t>
      </w:r>
      <w:r w:rsidR="00987ED5" w:rsidRPr="009E7483">
        <w:rPr>
          <w:sz w:val="28"/>
          <w:szCs w:val="28"/>
        </w:rPr>
        <w:t xml:space="preserve">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14:paraId="275C61C9" w14:textId="458C39B5" w:rsidR="00987ED5" w:rsidRPr="009E7483" w:rsidRDefault="009E6522" w:rsidP="00D578D4">
      <w:pPr>
        <w:pStyle w:val="a5"/>
        <w:suppressAutoHyphens/>
        <w:ind w:left="0" w:firstLine="709"/>
        <w:rPr>
          <w:sz w:val="28"/>
          <w:szCs w:val="28"/>
        </w:rPr>
      </w:pPr>
      <w:r>
        <w:rPr>
          <w:sz w:val="28"/>
          <w:szCs w:val="28"/>
        </w:rPr>
        <w:t>аварийная ситуация –</w:t>
      </w:r>
      <w:r w:rsidR="00987ED5" w:rsidRPr="009E7483">
        <w:rPr>
          <w:sz w:val="28"/>
          <w:szCs w:val="28"/>
        </w:rPr>
        <w:t xml:space="preserve">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14:paraId="1E202D8B" w14:textId="5C485CB8" w:rsidR="00987ED5" w:rsidRDefault="00987ED5" w:rsidP="00D578D4">
      <w:pPr>
        <w:suppressAutoHyphens/>
        <w:ind w:firstLine="709"/>
        <w:jc w:val="both"/>
        <w:rPr>
          <w:sz w:val="28"/>
          <w:szCs w:val="28"/>
        </w:rPr>
      </w:pPr>
      <w:r w:rsidRPr="00E71A36">
        <w:rPr>
          <w:sz w:val="28"/>
          <w:szCs w:val="28"/>
        </w:rPr>
        <w:t>чрезвычайная ситуация</w:t>
      </w:r>
      <w:r w:rsidR="009E6522">
        <w:rPr>
          <w:sz w:val="28"/>
          <w:szCs w:val="28"/>
        </w:rPr>
        <w:t xml:space="preserve"> (далее – ЧС) –</w:t>
      </w:r>
      <w:r w:rsidRPr="009E7483">
        <w:rPr>
          <w:sz w:val="28"/>
          <w:szCs w:val="28"/>
        </w:rPr>
        <w:t xml:space="preserve">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
    <w:p w14:paraId="537FF8F3" w14:textId="77777777" w:rsidR="001B3AB0" w:rsidRDefault="001B3AB0" w:rsidP="00D578D4">
      <w:pPr>
        <w:suppressAutoHyphens/>
        <w:ind w:firstLine="709"/>
        <w:jc w:val="both"/>
        <w:rPr>
          <w:sz w:val="28"/>
          <w:szCs w:val="28"/>
        </w:rPr>
      </w:pPr>
    </w:p>
    <w:p w14:paraId="6F7E58BE" w14:textId="77777777" w:rsidR="00277913" w:rsidRPr="00D340A2" w:rsidRDefault="00D340A2" w:rsidP="00D578D4">
      <w:pPr>
        <w:suppressAutoHyphens/>
        <w:ind w:firstLine="709"/>
        <w:jc w:val="both"/>
        <w:rPr>
          <w:sz w:val="28"/>
          <w:szCs w:val="28"/>
        </w:rPr>
      </w:pPr>
      <w:r>
        <w:rPr>
          <w:sz w:val="28"/>
          <w:szCs w:val="28"/>
        </w:rPr>
        <w:lastRenderedPageBreak/>
        <w:t xml:space="preserve">4. </w:t>
      </w:r>
      <w:r w:rsidR="00277913" w:rsidRPr="00D340A2">
        <w:rPr>
          <w:sz w:val="28"/>
          <w:szCs w:val="28"/>
        </w:rPr>
        <w:t>К перечню возможных последствий аварийных ситуаций (чрезвычайных ситуаций) на тепловых сетях и источниках тепловой энергии относятся:</w:t>
      </w:r>
    </w:p>
    <w:p w14:paraId="5D1F6263" w14:textId="6F264C25" w:rsidR="00277913" w:rsidRPr="009E7483" w:rsidRDefault="00E71A36" w:rsidP="00D578D4">
      <w:pPr>
        <w:suppressAutoHyphens/>
        <w:ind w:firstLine="709"/>
        <w:jc w:val="both"/>
        <w:rPr>
          <w:sz w:val="28"/>
          <w:szCs w:val="28"/>
        </w:rPr>
      </w:pPr>
      <w:r>
        <w:rPr>
          <w:sz w:val="28"/>
          <w:szCs w:val="28"/>
        </w:rPr>
        <w:t>а</w:t>
      </w:r>
      <w:r w:rsidR="00277913" w:rsidRPr="009E7483">
        <w:rPr>
          <w:sz w:val="28"/>
          <w:szCs w:val="28"/>
        </w:rPr>
        <w:t>вария на объектах теплоснабжения</w:t>
      </w:r>
      <w:r w:rsidR="003003FD">
        <w:rPr>
          <w:sz w:val="28"/>
          <w:szCs w:val="28"/>
        </w:rPr>
        <w:t>,</w:t>
      </w:r>
      <w:r w:rsidR="00277913" w:rsidRPr="009E7483">
        <w:rPr>
          <w:sz w:val="28"/>
          <w:szCs w:val="28"/>
        </w:rPr>
        <w:t xml:space="preserve"> повлекшая нарушение условия жизнедеятельности 50 человек и более, на 1 сутки и более</w:t>
      </w:r>
      <w:r w:rsidR="003003FD">
        <w:rPr>
          <w:sz w:val="28"/>
          <w:szCs w:val="28"/>
        </w:rPr>
        <w:t>,</w:t>
      </w:r>
      <w:r w:rsidR="00277913" w:rsidRPr="009E7483">
        <w:rPr>
          <w:sz w:val="28"/>
          <w:szCs w:val="28"/>
        </w:rPr>
        <w:t xml:space="preserve"> при условии: температура воздуха в жилых комнатах более суток фиксируется ниже +18 °C в </w:t>
      </w:r>
      <w:r w:rsidR="00800498">
        <w:rPr>
          <w:sz w:val="28"/>
          <w:szCs w:val="28"/>
        </w:rPr>
        <w:t>холодный период (теплый период –</w:t>
      </w:r>
      <w:r w:rsidR="00277913" w:rsidRPr="009E7483">
        <w:rPr>
          <w:sz w:val="28"/>
          <w:szCs w:val="28"/>
        </w:rPr>
        <w:t xml:space="preserve"> ниже +20 °C)</w:t>
      </w:r>
      <w:r w:rsidR="00277913" w:rsidRPr="00800498">
        <w:rPr>
          <w:sz w:val="28"/>
          <w:szCs w:val="28"/>
          <w:vertAlign w:val="superscript"/>
        </w:rPr>
        <w:t>*</w:t>
      </w:r>
      <w:r w:rsidR="00277913" w:rsidRPr="009E7483">
        <w:rPr>
          <w:sz w:val="28"/>
          <w:szCs w:val="28"/>
        </w:rPr>
        <w:t>;</w:t>
      </w:r>
    </w:p>
    <w:p w14:paraId="180E696D" w14:textId="77777777" w:rsidR="00277913" w:rsidRPr="009E7483" w:rsidRDefault="00E71A36" w:rsidP="00D578D4">
      <w:pPr>
        <w:pStyle w:val="a5"/>
        <w:suppressAutoHyphens/>
        <w:ind w:left="0" w:firstLine="709"/>
        <w:rPr>
          <w:sz w:val="28"/>
          <w:szCs w:val="28"/>
        </w:rPr>
      </w:pPr>
      <w:r>
        <w:rPr>
          <w:sz w:val="28"/>
          <w:szCs w:val="28"/>
        </w:rPr>
        <w:t>п</w:t>
      </w:r>
      <w:r w:rsidR="00277913" w:rsidRPr="009E7483">
        <w:rPr>
          <w:sz w:val="28"/>
          <w:szCs w:val="28"/>
        </w:rPr>
        <w:t>рекращение теплоснабжения потребителей (в количестве 50 человек и более) в отопительный период на срок более 24 часов;</w:t>
      </w:r>
    </w:p>
    <w:p w14:paraId="7BEF3EEE" w14:textId="1049F075" w:rsidR="00277913" w:rsidRPr="009E7483" w:rsidRDefault="00E71A36" w:rsidP="00D578D4">
      <w:pPr>
        <w:suppressAutoHyphens/>
        <w:ind w:firstLine="709"/>
        <w:jc w:val="both"/>
        <w:rPr>
          <w:sz w:val="28"/>
          <w:szCs w:val="28"/>
        </w:rPr>
      </w:pPr>
      <w:r>
        <w:rPr>
          <w:sz w:val="28"/>
          <w:szCs w:val="28"/>
        </w:rPr>
        <w:t>р</w:t>
      </w:r>
      <w:r w:rsidR="00277913" w:rsidRPr="009E7483">
        <w:rPr>
          <w:sz w:val="28"/>
          <w:szCs w:val="28"/>
        </w:rPr>
        <w:t xml:space="preserve">азрушение или повреждение оборудования объектов, которое привело к выходу из строя источников тепловой энергии или тепловых сетей на срок </w:t>
      </w:r>
      <w:r w:rsidR="00800498">
        <w:rPr>
          <w:sz w:val="28"/>
          <w:szCs w:val="28"/>
        </w:rPr>
        <w:br/>
      </w:r>
      <w:r w:rsidR="00277913" w:rsidRPr="009E7483">
        <w:rPr>
          <w:sz w:val="28"/>
          <w:szCs w:val="28"/>
        </w:rPr>
        <w:t>3 суток и более;</w:t>
      </w:r>
    </w:p>
    <w:p w14:paraId="244E237A" w14:textId="77777777" w:rsidR="00277913" w:rsidRPr="009E7483" w:rsidRDefault="00E71A36" w:rsidP="00D578D4">
      <w:pPr>
        <w:suppressAutoHyphens/>
        <w:ind w:firstLine="709"/>
        <w:jc w:val="both"/>
        <w:rPr>
          <w:sz w:val="28"/>
          <w:szCs w:val="28"/>
        </w:rPr>
      </w:pPr>
      <w:r>
        <w:rPr>
          <w:sz w:val="28"/>
          <w:szCs w:val="28"/>
        </w:rPr>
        <w:t>р</w:t>
      </w:r>
      <w:r w:rsidR="00277913" w:rsidRPr="009E7483">
        <w:rPr>
          <w:sz w:val="28"/>
          <w:szCs w:val="28"/>
        </w:rPr>
        <w:t>азрушение или повреждение сооружений, в которых находятся объекты, которое привело к прекращению теплоснабжения потребителей (в количестве 50 человек и более);</w:t>
      </w:r>
    </w:p>
    <w:p w14:paraId="64B3D244" w14:textId="77777777" w:rsidR="00277913" w:rsidRPr="009E7483" w:rsidRDefault="00E71A36" w:rsidP="00D578D4">
      <w:pPr>
        <w:pStyle w:val="a5"/>
        <w:suppressAutoHyphens/>
        <w:ind w:left="0" w:firstLine="709"/>
        <w:rPr>
          <w:sz w:val="28"/>
          <w:szCs w:val="28"/>
        </w:rPr>
      </w:pPr>
      <w:r>
        <w:rPr>
          <w:sz w:val="28"/>
          <w:szCs w:val="28"/>
        </w:rPr>
        <w:t>п</w:t>
      </w:r>
      <w:r w:rsidR="00277913" w:rsidRPr="009E7483">
        <w:rPr>
          <w:sz w:val="28"/>
          <w:szCs w:val="28"/>
        </w:rPr>
        <w:t>ерерыв теплоснабжения потребителей (в количестве 50 человек и более) на срок более 6 часов;</w:t>
      </w:r>
    </w:p>
    <w:p w14:paraId="61965776" w14:textId="77777777" w:rsidR="00277913" w:rsidRPr="009E7483" w:rsidRDefault="00E71A36" w:rsidP="00D578D4">
      <w:pPr>
        <w:pStyle w:val="a5"/>
        <w:suppressAutoHyphens/>
        <w:ind w:left="0" w:firstLine="709"/>
        <w:rPr>
          <w:sz w:val="28"/>
          <w:szCs w:val="28"/>
        </w:rPr>
      </w:pPr>
      <w:r>
        <w:rPr>
          <w:sz w:val="28"/>
          <w:szCs w:val="28"/>
        </w:rPr>
        <w:t>с</w:t>
      </w:r>
      <w:r w:rsidR="00277913" w:rsidRPr="009E7483">
        <w:rPr>
          <w:sz w:val="28"/>
          <w:szCs w:val="28"/>
        </w:rPr>
        <w:t>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14:paraId="5FA6451F" w14:textId="77777777" w:rsidR="00277913" w:rsidRDefault="00E71A36" w:rsidP="00D578D4">
      <w:pPr>
        <w:suppressAutoHyphens/>
        <w:ind w:firstLine="709"/>
        <w:jc w:val="both"/>
        <w:rPr>
          <w:sz w:val="28"/>
          <w:szCs w:val="28"/>
        </w:rPr>
      </w:pPr>
      <w:r>
        <w:rPr>
          <w:sz w:val="28"/>
          <w:szCs w:val="28"/>
        </w:rPr>
        <w:t>о</w:t>
      </w:r>
      <w:r w:rsidR="00277913" w:rsidRPr="009E7483">
        <w:rPr>
          <w:sz w:val="28"/>
          <w:szCs w:val="28"/>
        </w:rPr>
        <w:t>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 считается аварией согласно приказу Минрегиона Российской Федерации от 14.04.2008 №</w:t>
      </w:r>
      <w:r w:rsidR="00D23332">
        <w:rPr>
          <w:sz w:val="28"/>
          <w:szCs w:val="28"/>
        </w:rPr>
        <w:t xml:space="preserve"> </w:t>
      </w:r>
      <w:r w:rsidR="00277913" w:rsidRPr="009E7483">
        <w:rPr>
          <w:sz w:val="28"/>
          <w:szCs w:val="28"/>
        </w:rPr>
        <w:t>48 «Методика проведения мониторинга выполнения производственных и инвестиционных программ организаций коммунального комплекса».</w:t>
      </w:r>
    </w:p>
    <w:p w14:paraId="08B6AEC0" w14:textId="77777777" w:rsidR="00937FAA" w:rsidRDefault="00937FAA" w:rsidP="00D578D4">
      <w:pPr>
        <w:suppressAutoHyphens/>
        <w:ind w:firstLine="709"/>
        <w:jc w:val="both"/>
        <w:rPr>
          <w:sz w:val="28"/>
          <w:szCs w:val="28"/>
        </w:rPr>
      </w:pPr>
    </w:p>
    <w:p w14:paraId="635AB239" w14:textId="77777777" w:rsidR="00277913" w:rsidRPr="009E7483" w:rsidRDefault="00800E82" w:rsidP="00D578D4">
      <w:pPr>
        <w:suppressAutoHyphens/>
        <w:ind w:firstLine="709"/>
        <w:jc w:val="both"/>
        <w:rPr>
          <w:sz w:val="28"/>
          <w:szCs w:val="28"/>
        </w:rPr>
      </w:pPr>
      <w:r>
        <w:rPr>
          <w:sz w:val="28"/>
          <w:szCs w:val="28"/>
        </w:rPr>
        <w:t>5</w:t>
      </w:r>
      <w:r w:rsidR="00277913" w:rsidRPr="009E7483">
        <w:rPr>
          <w:sz w:val="28"/>
          <w:szCs w:val="28"/>
        </w:rPr>
        <w:t>. Основными целями настоящего Порядка являются:</w:t>
      </w:r>
    </w:p>
    <w:p w14:paraId="29741092" w14:textId="77777777" w:rsidR="00277913" w:rsidRPr="009E7483" w:rsidRDefault="00277913" w:rsidP="00D578D4">
      <w:pPr>
        <w:suppressAutoHyphens/>
        <w:ind w:firstLine="709"/>
        <w:jc w:val="both"/>
        <w:rPr>
          <w:sz w:val="28"/>
          <w:szCs w:val="28"/>
        </w:rPr>
      </w:pPr>
      <w:r w:rsidRPr="009E7483">
        <w:rPr>
          <w:sz w:val="28"/>
          <w:szCs w:val="28"/>
        </w:rPr>
        <w:t xml:space="preserve">повышение эффективности, устойчивости и надежности функционирования объектов жилищно-коммунального хозяйства на территории </w:t>
      </w:r>
      <w:r w:rsidR="00967AD0">
        <w:rPr>
          <w:sz w:val="28"/>
          <w:szCs w:val="28"/>
        </w:rPr>
        <w:t xml:space="preserve">Шпаковского </w:t>
      </w:r>
      <w:r w:rsidR="00545870" w:rsidRPr="00D340A2">
        <w:rPr>
          <w:sz w:val="28"/>
          <w:szCs w:val="28"/>
        </w:rPr>
        <w:t>муниципального</w:t>
      </w:r>
      <w:r w:rsidR="00545870">
        <w:rPr>
          <w:sz w:val="28"/>
          <w:szCs w:val="28"/>
        </w:rPr>
        <w:t xml:space="preserve"> </w:t>
      </w:r>
      <w:r w:rsidR="00967AD0">
        <w:rPr>
          <w:sz w:val="28"/>
          <w:szCs w:val="28"/>
        </w:rPr>
        <w:t>округа</w:t>
      </w:r>
      <w:r w:rsidRPr="009E7483">
        <w:rPr>
          <w:sz w:val="28"/>
          <w:szCs w:val="28"/>
        </w:rPr>
        <w:t>;</w:t>
      </w:r>
    </w:p>
    <w:p w14:paraId="64AC7F0A" w14:textId="77777777" w:rsidR="00277913" w:rsidRPr="009E7483" w:rsidRDefault="00277913" w:rsidP="00D578D4">
      <w:pPr>
        <w:suppressAutoHyphens/>
        <w:ind w:firstLine="709"/>
        <w:jc w:val="both"/>
        <w:rPr>
          <w:sz w:val="28"/>
          <w:szCs w:val="28"/>
        </w:rPr>
      </w:pPr>
      <w:r w:rsidRPr="009E7483">
        <w:rPr>
          <w:sz w:val="28"/>
          <w:szCs w:val="28"/>
        </w:rPr>
        <w:t xml:space="preserve">мобилизация усилий по ликвидации технологических нарушений и аварийных ситуаций на объектах теплоснабжения </w:t>
      </w:r>
      <w:r w:rsidR="00967AD0">
        <w:rPr>
          <w:sz w:val="28"/>
          <w:szCs w:val="28"/>
        </w:rPr>
        <w:t xml:space="preserve">Шпаковского </w:t>
      </w:r>
      <w:r w:rsidR="00545870" w:rsidRPr="00D340A2">
        <w:rPr>
          <w:sz w:val="28"/>
          <w:szCs w:val="28"/>
        </w:rPr>
        <w:t>муниципального</w:t>
      </w:r>
      <w:r w:rsidR="00545870">
        <w:rPr>
          <w:sz w:val="28"/>
          <w:szCs w:val="28"/>
        </w:rPr>
        <w:t xml:space="preserve"> </w:t>
      </w:r>
      <w:r w:rsidR="00967AD0">
        <w:rPr>
          <w:sz w:val="28"/>
          <w:szCs w:val="28"/>
        </w:rPr>
        <w:t>округа</w:t>
      </w:r>
      <w:r w:rsidRPr="009E7483">
        <w:rPr>
          <w:sz w:val="28"/>
          <w:szCs w:val="28"/>
        </w:rPr>
        <w:t>;</w:t>
      </w:r>
    </w:p>
    <w:p w14:paraId="48927FD8" w14:textId="77777777" w:rsidR="00277913" w:rsidRDefault="00277913" w:rsidP="00D578D4">
      <w:pPr>
        <w:suppressAutoHyphens/>
        <w:ind w:firstLine="709"/>
        <w:jc w:val="both"/>
        <w:rPr>
          <w:sz w:val="28"/>
          <w:szCs w:val="28"/>
        </w:rPr>
      </w:pPr>
      <w:r w:rsidRPr="009E7483">
        <w:rPr>
          <w:sz w:val="28"/>
          <w:szCs w:val="28"/>
        </w:rPr>
        <w:t xml:space="preserve">снижение уровня технологических нарушений на объектах теплоснабжения, минимизация последствий возникновения технологических нарушений и аварийных ситуаций на объектах теплоснабжения </w:t>
      </w:r>
      <w:r w:rsidR="006E624A">
        <w:rPr>
          <w:sz w:val="28"/>
          <w:szCs w:val="28"/>
        </w:rPr>
        <w:t xml:space="preserve">Шпаковского </w:t>
      </w:r>
      <w:r w:rsidR="00545870" w:rsidRPr="00D340A2">
        <w:rPr>
          <w:sz w:val="28"/>
          <w:szCs w:val="28"/>
        </w:rPr>
        <w:t>муниципального</w:t>
      </w:r>
      <w:r w:rsidR="00545870">
        <w:rPr>
          <w:sz w:val="28"/>
          <w:szCs w:val="28"/>
        </w:rPr>
        <w:t xml:space="preserve"> </w:t>
      </w:r>
      <w:r w:rsidR="00967AD0">
        <w:rPr>
          <w:sz w:val="28"/>
          <w:szCs w:val="28"/>
        </w:rPr>
        <w:t>о</w:t>
      </w:r>
      <w:r w:rsidR="006E624A">
        <w:rPr>
          <w:sz w:val="28"/>
          <w:szCs w:val="28"/>
        </w:rPr>
        <w:t>к</w:t>
      </w:r>
      <w:r w:rsidR="00967AD0">
        <w:rPr>
          <w:sz w:val="28"/>
          <w:szCs w:val="28"/>
        </w:rPr>
        <w:t>руга</w:t>
      </w:r>
      <w:r w:rsidRPr="009E7483">
        <w:rPr>
          <w:sz w:val="28"/>
          <w:szCs w:val="28"/>
        </w:rPr>
        <w:t>.</w:t>
      </w:r>
    </w:p>
    <w:p w14:paraId="373F59CF" w14:textId="77777777" w:rsidR="001B3AB0" w:rsidRDefault="001B3AB0" w:rsidP="00D578D4">
      <w:pPr>
        <w:suppressAutoHyphens/>
        <w:ind w:firstLine="709"/>
        <w:jc w:val="both"/>
        <w:rPr>
          <w:sz w:val="28"/>
          <w:szCs w:val="28"/>
        </w:rPr>
      </w:pPr>
    </w:p>
    <w:p w14:paraId="146539F6" w14:textId="2E343B9A" w:rsidR="008B6A83" w:rsidRDefault="0051489A" w:rsidP="00D578D4">
      <w:pPr>
        <w:suppressAutoHyphens/>
        <w:ind w:firstLine="709"/>
        <w:jc w:val="both"/>
        <w:rPr>
          <w:sz w:val="28"/>
          <w:szCs w:val="28"/>
        </w:rPr>
      </w:pPr>
      <w:r>
        <w:rPr>
          <w:sz w:val="28"/>
          <w:szCs w:val="28"/>
        </w:rPr>
        <w:t xml:space="preserve">6. </w:t>
      </w:r>
      <w:r w:rsidR="008B6A83" w:rsidRPr="0051489A">
        <w:rPr>
          <w:sz w:val="28"/>
          <w:szCs w:val="28"/>
        </w:rPr>
        <w:t xml:space="preserve">Основной задачей ресурсоснабжающих организаций, управляющих организаций, ТСЖ является обеспечение устойчивой и бесперебойной работы тепловых, водопроводных,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и </w:t>
      </w:r>
      <w:r w:rsidR="008B6A83" w:rsidRPr="0051489A">
        <w:rPr>
          <w:sz w:val="28"/>
          <w:szCs w:val="28"/>
        </w:rPr>
        <w:lastRenderedPageBreak/>
        <w:t>электрических сетях.</w:t>
      </w:r>
    </w:p>
    <w:p w14:paraId="24DF44F6" w14:textId="77777777" w:rsidR="00EF77D0" w:rsidRPr="0051489A" w:rsidRDefault="00EF77D0" w:rsidP="00D578D4">
      <w:pPr>
        <w:suppressAutoHyphens/>
        <w:ind w:firstLine="709"/>
        <w:jc w:val="both"/>
        <w:rPr>
          <w:sz w:val="28"/>
          <w:szCs w:val="28"/>
        </w:rPr>
      </w:pPr>
    </w:p>
    <w:p w14:paraId="0A6D4B17" w14:textId="77777777" w:rsidR="004D7F89" w:rsidRPr="009E7483" w:rsidRDefault="0051489A" w:rsidP="00D578D4">
      <w:pPr>
        <w:suppressAutoHyphens/>
        <w:ind w:firstLine="709"/>
        <w:jc w:val="both"/>
        <w:rPr>
          <w:sz w:val="28"/>
          <w:szCs w:val="28"/>
        </w:rPr>
      </w:pPr>
      <w:r>
        <w:rPr>
          <w:sz w:val="28"/>
          <w:szCs w:val="28"/>
        </w:rPr>
        <w:t>7</w:t>
      </w:r>
      <w:r w:rsidR="004D7F89" w:rsidRPr="009E7483">
        <w:rPr>
          <w:sz w:val="28"/>
          <w:szCs w:val="28"/>
        </w:rPr>
        <w:t>. Основными направлениями предупреждения возникновения аварий являются:</w:t>
      </w:r>
    </w:p>
    <w:p w14:paraId="1DE67817" w14:textId="77777777" w:rsidR="004D7F89" w:rsidRPr="009E7483" w:rsidRDefault="004D7F89" w:rsidP="00D578D4">
      <w:pPr>
        <w:suppressAutoHyphens/>
        <w:ind w:firstLine="709"/>
        <w:jc w:val="both"/>
        <w:rPr>
          <w:sz w:val="28"/>
          <w:szCs w:val="28"/>
        </w:rPr>
      </w:pPr>
      <w:r w:rsidRPr="009E7483">
        <w:rPr>
          <w:sz w:val="28"/>
          <w:szCs w:val="28"/>
        </w:rPr>
        <w:t>содержание оборудования системы теплоснабжения в технически исправном состоянии;</w:t>
      </w:r>
    </w:p>
    <w:p w14:paraId="2D99CFD1" w14:textId="77777777" w:rsidR="004D7F89" w:rsidRPr="009E7483" w:rsidRDefault="004D7F89" w:rsidP="00D578D4">
      <w:pPr>
        <w:suppressAutoHyphens/>
        <w:ind w:firstLine="709"/>
        <w:jc w:val="both"/>
        <w:rPr>
          <w:sz w:val="28"/>
          <w:szCs w:val="28"/>
        </w:rPr>
      </w:pPr>
      <w:r w:rsidRPr="009E7483">
        <w:rPr>
          <w:sz w:val="28"/>
          <w:szCs w:val="28"/>
        </w:rPr>
        <w:t>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14:paraId="00C64704" w14:textId="77777777" w:rsidR="004D7F89" w:rsidRPr="009E7483" w:rsidRDefault="004D7F89" w:rsidP="00D578D4">
      <w:pPr>
        <w:suppressAutoHyphens/>
        <w:ind w:firstLine="709"/>
        <w:jc w:val="both"/>
        <w:rPr>
          <w:sz w:val="28"/>
          <w:szCs w:val="28"/>
        </w:rPr>
      </w:pPr>
      <w:r w:rsidRPr="009E7483">
        <w:rPr>
          <w:sz w:val="28"/>
          <w:szCs w:val="28"/>
        </w:rPr>
        <w:t>создание необходимых аварийных запасов материалов и оборудования;</w:t>
      </w:r>
    </w:p>
    <w:p w14:paraId="519F1FDF" w14:textId="77777777" w:rsidR="004D7F89" w:rsidRPr="009E7483" w:rsidRDefault="004D7F89" w:rsidP="00D578D4">
      <w:pPr>
        <w:suppressAutoHyphens/>
        <w:ind w:firstLine="709"/>
        <w:jc w:val="both"/>
        <w:rPr>
          <w:sz w:val="28"/>
          <w:szCs w:val="28"/>
        </w:rPr>
      </w:pPr>
      <w:r w:rsidRPr="009E7483">
        <w:rPr>
          <w:sz w:val="28"/>
          <w:szCs w:val="28"/>
        </w:rPr>
        <w:t>обеспечение персонала необходимыми средствами защиты, связи, пожаротушения, инструментом, автотранспортом и другими механизмами;</w:t>
      </w:r>
    </w:p>
    <w:p w14:paraId="6096896C" w14:textId="77777777" w:rsidR="004D7F89" w:rsidRDefault="004D7F89" w:rsidP="00D578D4">
      <w:pPr>
        <w:suppressAutoHyphens/>
        <w:ind w:firstLine="709"/>
        <w:jc w:val="both"/>
        <w:rPr>
          <w:sz w:val="28"/>
          <w:szCs w:val="28"/>
        </w:rPr>
      </w:pPr>
      <w:r w:rsidRPr="009E7483">
        <w:rPr>
          <w:sz w:val="28"/>
          <w:szCs w:val="28"/>
        </w:rPr>
        <w:t>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14:paraId="0A22F09E" w14:textId="77777777" w:rsidR="007231DC" w:rsidRPr="009E7483" w:rsidRDefault="007231DC" w:rsidP="00D578D4">
      <w:pPr>
        <w:suppressAutoHyphens/>
        <w:ind w:firstLine="709"/>
        <w:jc w:val="both"/>
        <w:rPr>
          <w:sz w:val="28"/>
          <w:szCs w:val="28"/>
        </w:rPr>
      </w:pPr>
    </w:p>
    <w:p w14:paraId="7975A4F4" w14:textId="7FC91B57" w:rsidR="004D7F89" w:rsidRPr="009E7483" w:rsidRDefault="0051489A" w:rsidP="00D578D4">
      <w:pPr>
        <w:suppressAutoHyphens/>
        <w:ind w:firstLine="709"/>
        <w:jc w:val="both"/>
        <w:rPr>
          <w:sz w:val="28"/>
          <w:szCs w:val="28"/>
        </w:rPr>
      </w:pPr>
      <w:r>
        <w:rPr>
          <w:sz w:val="28"/>
          <w:szCs w:val="28"/>
        </w:rPr>
        <w:t>8</w:t>
      </w:r>
      <w:r w:rsidR="004D7F89" w:rsidRPr="009E7483">
        <w:rPr>
          <w:sz w:val="28"/>
          <w:szCs w:val="28"/>
        </w:rPr>
        <w:t>. Ресурсоснабжающие организации, управляющие организации, ТСЖ, организации,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диспетчерские и (или) аварийно-восстановительные службы (аварийн</w:t>
      </w:r>
      <w:r w:rsidR="00815A83">
        <w:rPr>
          <w:sz w:val="28"/>
          <w:szCs w:val="28"/>
        </w:rPr>
        <w:t>о-диспетчерские службы) (далее –</w:t>
      </w:r>
      <w:r w:rsidR="004D7F89" w:rsidRPr="009E7483">
        <w:rPr>
          <w:sz w:val="28"/>
          <w:szCs w:val="28"/>
        </w:rPr>
        <w:t xml:space="preserve"> ДС и (или) АВС (АДС) соответственно).</w:t>
      </w:r>
    </w:p>
    <w:p w14:paraId="31461064" w14:textId="77777777" w:rsidR="004D7F89" w:rsidRPr="009E7483" w:rsidRDefault="004D7F89" w:rsidP="00D578D4">
      <w:pPr>
        <w:suppressAutoHyphens/>
        <w:ind w:firstLine="709"/>
        <w:jc w:val="both"/>
        <w:rPr>
          <w:sz w:val="28"/>
          <w:szCs w:val="28"/>
        </w:rPr>
      </w:pPr>
      <w:r w:rsidRPr="009E7483">
        <w:rPr>
          <w:sz w:val="28"/>
          <w:szCs w:val="28"/>
        </w:rPr>
        <w:t>Состав АВС, перечень машин и механизмов, приспособлений и материалов для ликвидации аварийных ситуаций утверждается руководителем организации.</w:t>
      </w:r>
    </w:p>
    <w:p w14:paraId="67EF8798" w14:textId="77777777" w:rsidR="004D7F89" w:rsidRDefault="004D7F89" w:rsidP="00D578D4">
      <w:pPr>
        <w:suppressAutoHyphens/>
        <w:ind w:firstLine="709"/>
        <w:jc w:val="both"/>
        <w:rPr>
          <w:sz w:val="28"/>
          <w:szCs w:val="28"/>
        </w:rPr>
      </w:pPr>
      <w:r w:rsidRPr="009E7483">
        <w:rPr>
          <w:sz w:val="28"/>
          <w:szCs w:val="28"/>
        </w:rPr>
        <w:t>В организациях, штатным расписанием которых не предусмотрены ДС и (или) АВС (АДС), обязанности оперативного руководства ликвидацией аварии возлагаются на лицо, назначенное соответствующим приказом руководителя организации.</w:t>
      </w:r>
    </w:p>
    <w:p w14:paraId="6B31C60E" w14:textId="77777777" w:rsidR="007231DC" w:rsidRPr="009E7483" w:rsidRDefault="007231DC" w:rsidP="00D578D4">
      <w:pPr>
        <w:suppressAutoHyphens/>
        <w:ind w:firstLine="709"/>
        <w:jc w:val="both"/>
        <w:rPr>
          <w:sz w:val="28"/>
          <w:szCs w:val="28"/>
        </w:rPr>
      </w:pPr>
    </w:p>
    <w:p w14:paraId="6F88003E" w14:textId="6C91C5CA" w:rsidR="004D7F89" w:rsidRPr="009E7483" w:rsidRDefault="0051489A" w:rsidP="00D578D4">
      <w:pPr>
        <w:suppressAutoHyphens/>
        <w:ind w:firstLine="709"/>
        <w:jc w:val="both"/>
        <w:rPr>
          <w:sz w:val="28"/>
          <w:szCs w:val="28"/>
        </w:rPr>
      </w:pPr>
      <w:r>
        <w:rPr>
          <w:sz w:val="28"/>
          <w:szCs w:val="28"/>
        </w:rPr>
        <w:t>9</w:t>
      </w:r>
      <w:r w:rsidR="004D7F89" w:rsidRPr="009E7483">
        <w:rPr>
          <w:sz w:val="28"/>
          <w:szCs w:val="28"/>
        </w:rPr>
        <w:t xml:space="preserve">. Общую координацию действий ДС и (или) АВС (АДС) по ликвидации аварийной ситуации осуществляет </w:t>
      </w:r>
      <w:r w:rsidR="0060280A">
        <w:rPr>
          <w:spacing w:val="2"/>
          <w:sz w:val="28"/>
          <w:szCs w:val="28"/>
          <w:lang w:eastAsia="ru-RU"/>
        </w:rPr>
        <w:t>муниципальное казенное учреждение «Единая</w:t>
      </w:r>
      <w:r w:rsidR="004D7F89" w:rsidRPr="009E7483">
        <w:rPr>
          <w:spacing w:val="2"/>
          <w:sz w:val="28"/>
          <w:szCs w:val="28"/>
          <w:lang w:eastAsia="ru-RU"/>
        </w:rPr>
        <w:t xml:space="preserve"> дежурно-диспетчерская служба Шпаковского района Ставропольского края</w:t>
      </w:r>
      <w:r w:rsidR="00545870">
        <w:rPr>
          <w:spacing w:val="2"/>
          <w:sz w:val="28"/>
          <w:szCs w:val="28"/>
          <w:lang w:eastAsia="ru-RU"/>
        </w:rPr>
        <w:t>»</w:t>
      </w:r>
      <w:r w:rsidR="004D7F89" w:rsidRPr="009E7483">
        <w:rPr>
          <w:spacing w:val="2"/>
          <w:sz w:val="28"/>
          <w:szCs w:val="28"/>
          <w:lang w:eastAsia="ru-RU"/>
        </w:rPr>
        <w:t xml:space="preserve"> (далее </w:t>
      </w:r>
      <w:r w:rsidR="00815A83">
        <w:rPr>
          <w:spacing w:val="2"/>
          <w:sz w:val="28"/>
          <w:szCs w:val="28"/>
          <w:lang w:eastAsia="ru-RU"/>
        </w:rPr>
        <w:t>–</w:t>
      </w:r>
      <w:r w:rsidR="0060280A">
        <w:rPr>
          <w:spacing w:val="2"/>
          <w:sz w:val="28"/>
          <w:szCs w:val="28"/>
          <w:lang w:eastAsia="ru-RU"/>
        </w:rPr>
        <w:t xml:space="preserve"> </w:t>
      </w:r>
      <w:r w:rsidR="004D7F89" w:rsidRPr="009E7483">
        <w:rPr>
          <w:spacing w:val="2"/>
          <w:sz w:val="28"/>
          <w:szCs w:val="28"/>
          <w:lang w:eastAsia="ru-RU"/>
        </w:rPr>
        <w:t>ЕДДС)</w:t>
      </w:r>
      <w:r w:rsidR="004D7F89" w:rsidRPr="009E7483">
        <w:rPr>
          <w:sz w:val="28"/>
          <w:szCs w:val="28"/>
        </w:rPr>
        <w:t>.</w:t>
      </w:r>
    </w:p>
    <w:p w14:paraId="4F7E3FC9" w14:textId="77777777" w:rsidR="004D7F89" w:rsidRDefault="004D7F89" w:rsidP="00D578D4">
      <w:pPr>
        <w:suppressAutoHyphens/>
        <w:ind w:firstLine="709"/>
        <w:jc w:val="both"/>
        <w:rPr>
          <w:sz w:val="28"/>
          <w:szCs w:val="28"/>
        </w:rPr>
      </w:pPr>
      <w:r w:rsidRPr="009E7483">
        <w:rPr>
          <w:sz w:val="28"/>
          <w:szCs w:val="28"/>
        </w:rPr>
        <w:t>Сведения о телефонах ДС и (или) АВС (АДС) уточняются до начала отопительного периода и предоставляются ресурсоснабжающими организациями, собственниками зданий с НФУ, управляющими организациями, ТСЖ в ЕДДС.</w:t>
      </w:r>
    </w:p>
    <w:p w14:paraId="3961E633" w14:textId="77777777" w:rsidR="00951810" w:rsidRPr="009E7483" w:rsidRDefault="00951810" w:rsidP="00D578D4">
      <w:pPr>
        <w:suppressAutoHyphens/>
        <w:ind w:firstLine="709"/>
        <w:jc w:val="both"/>
        <w:rPr>
          <w:sz w:val="28"/>
          <w:szCs w:val="28"/>
        </w:rPr>
      </w:pPr>
    </w:p>
    <w:p w14:paraId="7BC906BE" w14:textId="3E69D4FC" w:rsidR="007231DC" w:rsidRDefault="0051489A" w:rsidP="00D578D4">
      <w:pPr>
        <w:suppressAutoHyphens/>
        <w:ind w:firstLine="709"/>
        <w:jc w:val="both"/>
        <w:rPr>
          <w:sz w:val="28"/>
          <w:szCs w:val="28"/>
        </w:rPr>
      </w:pPr>
      <w:r>
        <w:rPr>
          <w:sz w:val="28"/>
          <w:szCs w:val="28"/>
        </w:rPr>
        <w:t>10</w:t>
      </w:r>
      <w:r w:rsidR="003544CF">
        <w:rPr>
          <w:sz w:val="28"/>
          <w:szCs w:val="28"/>
        </w:rPr>
        <w:t>. Ответственность за не</w:t>
      </w:r>
      <w:r w:rsidR="004D7F89" w:rsidRPr="009E7483">
        <w:rPr>
          <w:sz w:val="28"/>
          <w:szCs w:val="28"/>
        </w:rPr>
        <w:t xml:space="preserve">предоставление коммунальных услуг, взаимодействие диспетчеров, дежурных (при наличии) организаций жилищно-коммунального комплекса, ресурсоснабжающих организаций и администрации </w:t>
      </w:r>
      <w:r w:rsidR="00967AD0">
        <w:rPr>
          <w:sz w:val="28"/>
          <w:szCs w:val="28"/>
        </w:rPr>
        <w:t xml:space="preserve">Шпаковского </w:t>
      </w:r>
      <w:r w:rsidR="00252FAA" w:rsidRPr="00D340A2">
        <w:rPr>
          <w:sz w:val="28"/>
          <w:szCs w:val="28"/>
        </w:rPr>
        <w:t>муниципального</w:t>
      </w:r>
      <w:r w:rsidR="00252FAA">
        <w:rPr>
          <w:sz w:val="28"/>
          <w:szCs w:val="28"/>
        </w:rPr>
        <w:t xml:space="preserve"> </w:t>
      </w:r>
      <w:r w:rsidR="00967AD0">
        <w:rPr>
          <w:sz w:val="28"/>
          <w:szCs w:val="28"/>
        </w:rPr>
        <w:t>округа</w:t>
      </w:r>
      <w:r w:rsidR="004D7F89" w:rsidRPr="009E7483">
        <w:rPr>
          <w:sz w:val="28"/>
          <w:szCs w:val="28"/>
        </w:rPr>
        <w:t xml:space="preserve"> определяет</w:t>
      </w:r>
      <w:r>
        <w:rPr>
          <w:sz w:val="28"/>
          <w:szCs w:val="28"/>
        </w:rPr>
        <w:t>ся в соответствии с действующим законодательством.</w:t>
      </w:r>
    </w:p>
    <w:p w14:paraId="6A14AD84" w14:textId="77777777" w:rsidR="0051489A" w:rsidRDefault="0051489A" w:rsidP="00D578D4">
      <w:pPr>
        <w:suppressAutoHyphens/>
        <w:ind w:firstLine="709"/>
        <w:jc w:val="both"/>
        <w:rPr>
          <w:sz w:val="28"/>
          <w:szCs w:val="28"/>
        </w:rPr>
      </w:pPr>
    </w:p>
    <w:p w14:paraId="3651A2F4" w14:textId="77777777" w:rsidR="004D7F89" w:rsidRPr="009E7483" w:rsidRDefault="0051489A" w:rsidP="00D578D4">
      <w:pPr>
        <w:suppressAutoHyphens/>
        <w:ind w:firstLine="709"/>
        <w:jc w:val="both"/>
        <w:rPr>
          <w:sz w:val="28"/>
          <w:szCs w:val="28"/>
        </w:rPr>
      </w:pPr>
      <w:r>
        <w:rPr>
          <w:sz w:val="28"/>
          <w:szCs w:val="28"/>
        </w:rPr>
        <w:lastRenderedPageBreak/>
        <w:t>11</w:t>
      </w:r>
      <w:r w:rsidR="004D7F89" w:rsidRPr="009E7483">
        <w:rPr>
          <w:sz w:val="28"/>
          <w:szCs w:val="28"/>
        </w:rPr>
        <w:t>.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14:paraId="74E54A19" w14:textId="77777777" w:rsidR="009748B3" w:rsidRPr="009E7483" w:rsidRDefault="009748B3" w:rsidP="00D578D4">
      <w:pPr>
        <w:suppressAutoHyphens/>
        <w:ind w:firstLine="709"/>
        <w:jc w:val="both"/>
        <w:rPr>
          <w:sz w:val="28"/>
          <w:szCs w:val="28"/>
        </w:rPr>
      </w:pPr>
    </w:p>
    <w:p w14:paraId="68E70914" w14:textId="1E1D1409" w:rsidR="004D7F89" w:rsidRPr="009E7483" w:rsidRDefault="009E6522" w:rsidP="009E6522">
      <w:pPr>
        <w:pStyle w:val="a5"/>
        <w:widowControl/>
        <w:suppressAutoHyphens/>
        <w:autoSpaceDE/>
        <w:autoSpaceDN/>
        <w:spacing w:line="240" w:lineRule="exact"/>
        <w:ind w:left="0"/>
        <w:contextualSpacing/>
        <w:jc w:val="center"/>
        <w:rPr>
          <w:b/>
          <w:bCs/>
          <w:sz w:val="28"/>
          <w:szCs w:val="28"/>
        </w:rPr>
      </w:pPr>
      <w:r>
        <w:rPr>
          <w:bCs/>
          <w:sz w:val="28"/>
          <w:szCs w:val="28"/>
          <w:lang w:val="en-US"/>
        </w:rPr>
        <w:t>II</w:t>
      </w:r>
      <w:r w:rsidRPr="009E6522">
        <w:rPr>
          <w:bCs/>
          <w:sz w:val="28"/>
          <w:szCs w:val="28"/>
        </w:rPr>
        <w:t xml:space="preserve">. </w:t>
      </w:r>
      <w:r w:rsidR="004D7F89" w:rsidRPr="0051489A">
        <w:rPr>
          <w:bCs/>
          <w:sz w:val="28"/>
          <w:szCs w:val="28"/>
        </w:rPr>
        <w:t>Взаимодействие ресурсоснабжающих организаций,</w:t>
      </w:r>
      <w:r w:rsidR="0051489A">
        <w:rPr>
          <w:bCs/>
          <w:sz w:val="28"/>
          <w:szCs w:val="28"/>
        </w:rPr>
        <w:t xml:space="preserve"> </w:t>
      </w:r>
      <w:r w:rsidR="004D7F89" w:rsidRPr="0051489A">
        <w:rPr>
          <w:bCs/>
          <w:sz w:val="28"/>
          <w:szCs w:val="28"/>
        </w:rPr>
        <w:t>управляющих</w:t>
      </w:r>
      <w:r>
        <w:rPr>
          <w:bCs/>
          <w:sz w:val="28"/>
          <w:szCs w:val="28"/>
        </w:rPr>
        <w:t xml:space="preserve"> </w:t>
      </w:r>
      <w:r w:rsidR="004D7F89" w:rsidRPr="0051489A">
        <w:rPr>
          <w:bCs/>
          <w:sz w:val="28"/>
          <w:szCs w:val="28"/>
        </w:rPr>
        <w:t>организаций, ТСЖ,</w:t>
      </w:r>
      <w:r w:rsidR="0051489A">
        <w:rPr>
          <w:bCs/>
          <w:sz w:val="28"/>
          <w:szCs w:val="28"/>
        </w:rPr>
        <w:t xml:space="preserve"> </w:t>
      </w:r>
      <w:r w:rsidR="004D7F89" w:rsidRPr="007231DC">
        <w:rPr>
          <w:bCs/>
          <w:sz w:val="28"/>
          <w:szCs w:val="28"/>
        </w:rPr>
        <w:t>представителей собственников зданий с НФУ</w:t>
      </w:r>
      <w:r>
        <w:rPr>
          <w:bCs/>
          <w:sz w:val="28"/>
          <w:szCs w:val="28"/>
        </w:rPr>
        <w:t xml:space="preserve"> </w:t>
      </w:r>
      <w:r>
        <w:rPr>
          <w:bCs/>
          <w:sz w:val="28"/>
          <w:szCs w:val="28"/>
        </w:rPr>
        <w:br/>
      </w:r>
      <w:r w:rsidR="004D7F89" w:rsidRPr="007231DC">
        <w:rPr>
          <w:bCs/>
          <w:sz w:val="28"/>
          <w:szCs w:val="28"/>
        </w:rPr>
        <w:t>при ликвидации аварийных ситуаций</w:t>
      </w:r>
    </w:p>
    <w:p w14:paraId="025436AF" w14:textId="77777777" w:rsidR="001D5172" w:rsidRPr="009E7483" w:rsidRDefault="001D5172" w:rsidP="00D578D4">
      <w:pPr>
        <w:shd w:val="clear" w:color="auto" w:fill="FFFFFF"/>
        <w:suppressAutoHyphens/>
        <w:jc w:val="center"/>
        <w:textAlignment w:val="baseline"/>
        <w:outlineLvl w:val="2"/>
        <w:rPr>
          <w:spacing w:val="2"/>
          <w:sz w:val="28"/>
          <w:szCs w:val="28"/>
          <w:lang w:eastAsia="ru-RU"/>
        </w:rPr>
      </w:pPr>
    </w:p>
    <w:p w14:paraId="73C2990F" w14:textId="77777777" w:rsidR="00033D3C" w:rsidRPr="009E7483" w:rsidRDefault="0051489A" w:rsidP="00D578D4">
      <w:pPr>
        <w:suppressAutoHyphens/>
        <w:ind w:firstLine="709"/>
        <w:jc w:val="both"/>
        <w:rPr>
          <w:bCs/>
          <w:sz w:val="28"/>
          <w:szCs w:val="28"/>
        </w:rPr>
      </w:pPr>
      <w:r>
        <w:rPr>
          <w:bCs/>
          <w:sz w:val="28"/>
          <w:szCs w:val="28"/>
        </w:rPr>
        <w:t>12</w:t>
      </w:r>
      <w:r w:rsidR="00033D3C" w:rsidRPr="009E7483">
        <w:rPr>
          <w:bCs/>
          <w:sz w:val="28"/>
          <w:szCs w:val="28"/>
        </w:rPr>
        <w:t>. При возникновении аварийной ситуации на наружных сетях и источниках теплоснабжения теплоснабжающая организация обязана:</w:t>
      </w:r>
    </w:p>
    <w:p w14:paraId="0B76CB37" w14:textId="77777777" w:rsidR="00033D3C" w:rsidRPr="009E7483" w:rsidRDefault="00033D3C" w:rsidP="00D578D4">
      <w:pPr>
        <w:suppressAutoHyphens/>
        <w:ind w:firstLine="709"/>
        <w:jc w:val="both"/>
        <w:rPr>
          <w:bCs/>
          <w:sz w:val="28"/>
          <w:szCs w:val="28"/>
        </w:rPr>
      </w:pPr>
      <w:r w:rsidRPr="009E7483">
        <w:rPr>
          <w:bCs/>
          <w:sz w:val="28"/>
          <w:szCs w:val="28"/>
        </w:rPr>
        <w:t>1</w:t>
      </w:r>
      <w:r w:rsidR="007231DC">
        <w:rPr>
          <w:bCs/>
          <w:sz w:val="28"/>
          <w:szCs w:val="28"/>
        </w:rPr>
        <w:t>)</w:t>
      </w:r>
      <w:r w:rsidRPr="009E7483">
        <w:rPr>
          <w:bCs/>
          <w:sz w:val="28"/>
          <w:szCs w:val="28"/>
        </w:rPr>
        <w:t xml:space="preserve"> принять меры по обеспечению безопасности на месте аварии (ограждение, освещение, охрана) и действовать в соответствии с ведомственными инструкциями п</w:t>
      </w:r>
      <w:r w:rsidR="007B66EB">
        <w:rPr>
          <w:bCs/>
          <w:sz w:val="28"/>
          <w:szCs w:val="28"/>
        </w:rPr>
        <w:t>о ликвидации аварийных ситуаций;</w:t>
      </w:r>
    </w:p>
    <w:p w14:paraId="675EC3A3" w14:textId="77777777" w:rsidR="00033D3C" w:rsidRPr="009E7483" w:rsidRDefault="00033D3C" w:rsidP="00D578D4">
      <w:pPr>
        <w:suppressAutoHyphens/>
        <w:ind w:firstLine="709"/>
        <w:jc w:val="both"/>
        <w:rPr>
          <w:bCs/>
          <w:sz w:val="28"/>
          <w:szCs w:val="28"/>
        </w:rPr>
      </w:pPr>
      <w:r w:rsidRPr="009E7483">
        <w:rPr>
          <w:bCs/>
          <w:sz w:val="28"/>
          <w:szCs w:val="28"/>
        </w:rPr>
        <w:t>2</w:t>
      </w:r>
      <w:r w:rsidR="007231DC">
        <w:rPr>
          <w:bCs/>
          <w:sz w:val="28"/>
          <w:szCs w:val="28"/>
        </w:rPr>
        <w:t>)</w:t>
      </w:r>
      <w:r w:rsidR="007B66EB">
        <w:rPr>
          <w:bCs/>
          <w:sz w:val="28"/>
          <w:szCs w:val="28"/>
        </w:rPr>
        <w:t xml:space="preserve"> с</w:t>
      </w:r>
      <w:r w:rsidRPr="009E7483">
        <w:rPr>
          <w:bCs/>
          <w:sz w:val="28"/>
          <w:szCs w:val="28"/>
        </w:rPr>
        <w:t>илами аварийно-восстановительных бригад (групп) незамедлительно приступить к ликвидации</w:t>
      </w:r>
      <w:r w:rsidR="007B66EB">
        <w:rPr>
          <w:bCs/>
          <w:sz w:val="28"/>
          <w:szCs w:val="28"/>
        </w:rPr>
        <w:t xml:space="preserve"> создавшейся аварийной ситуации;</w:t>
      </w:r>
    </w:p>
    <w:p w14:paraId="39842912" w14:textId="18BFF8ED" w:rsidR="00033D3C" w:rsidRPr="009E7483" w:rsidRDefault="00033D3C" w:rsidP="00D578D4">
      <w:pPr>
        <w:suppressAutoHyphens/>
        <w:ind w:firstLine="709"/>
        <w:jc w:val="both"/>
        <w:rPr>
          <w:bCs/>
          <w:sz w:val="28"/>
          <w:szCs w:val="28"/>
        </w:rPr>
      </w:pPr>
      <w:r w:rsidRPr="009E7483">
        <w:rPr>
          <w:bCs/>
          <w:sz w:val="28"/>
          <w:szCs w:val="28"/>
        </w:rPr>
        <w:t>3</w:t>
      </w:r>
      <w:r w:rsidR="007231DC">
        <w:rPr>
          <w:bCs/>
          <w:sz w:val="28"/>
          <w:szCs w:val="28"/>
        </w:rPr>
        <w:t>)</w:t>
      </w:r>
      <w:r w:rsidR="007B66EB">
        <w:rPr>
          <w:bCs/>
          <w:sz w:val="28"/>
          <w:szCs w:val="28"/>
        </w:rPr>
        <w:t xml:space="preserve"> о</w:t>
      </w:r>
      <w:r w:rsidRPr="009E7483">
        <w:rPr>
          <w:bCs/>
          <w:sz w:val="28"/>
          <w:szCs w:val="28"/>
        </w:rPr>
        <w:t>перативная информация о причинах возникновения аварийной ситуации, о решении, принятом по вопросу ее ликвидации, передается в сроки, установленные пунктом 6 Правил расследования причин аварийных ситуаций при теплоснабжении, утвержденных Постановление</w:t>
      </w:r>
      <w:r w:rsidR="00D51241">
        <w:rPr>
          <w:bCs/>
          <w:sz w:val="28"/>
          <w:szCs w:val="28"/>
        </w:rPr>
        <w:t>м</w:t>
      </w:r>
      <w:r w:rsidRPr="009E7483">
        <w:rPr>
          <w:bCs/>
          <w:sz w:val="28"/>
          <w:szCs w:val="28"/>
        </w:rPr>
        <w:t xml:space="preserve"> Правительства </w:t>
      </w:r>
      <w:r w:rsidR="00734C71">
        <w:rPr>
          <w:bCs/>
          <w:sz w:val="28"/>
          <w:szCs w:val="28"/>
        </w:rPr>
        <w:t>Российской Федерации</w:t>
      </w:r>
      <w:r w:rsidR="00D51241">
        <w:rPr>
          <w:bCs/>
          <w:sz w:val="28"/>
          <w:szCs w:val="28"/>
        </w:rPr>
        <w:t xml:space="preserve"> </w:t>
      </w:r>
      <w:r w:rsidRPr="009E7483">
        <w:rPr>
          <w:bCs/>
          <w:sz w:val="28"/>
          <w:szCs w:val="28"/>
        </w:rPr>
        <w:t xml:space="preserve">от </w:t>
      </w:r>
      <w:r w:rsidR="00D51241">
        <w:rPr>
          <w:bCs/>
          <w:sz w:val="28"/>
          <w:szCs w:val="28"/>
        </w:rPr>
        <w:t>0</w:t>
      </w:r>
      <w:r w:rsidR="00DC0E4C">
        <w:rPr>
          <w:bCs/>
          <w:sz w:val="28"/>
          <w:szCs w:val="28"/>
        </w:rPr>
        <w:t>2 июня 2022 г</w:t>
      </w:r>
      <w:r w:rsidR="00B73352">
        <w:rPr>
          <w:bCs/>
          <w:sz w:val="28"/>
          <w:szCs w:val="28"/>
        </w:rPr>
        <w:t>.</w:t>
      </w:r>
      <w:r w:rsidRPr="009E7483">
        <w:rPr>
          <w:bCs/>
          <w:sz w:val="28"/>
          <w:szCs w:val="28"/>
        </w:rPr>
        <w:t xml:space="preserve"> № 1014 «О расследовании причин аварийных ситуаций при теплоснабжении».</w:t>
      </w:r>
    </w:p>
    <w:p w14:paraId="1E285DC0" w14:textId="77777777" w:rsidR="00033D3C" w:rsidRPr="009E7483" w:rsidRDefault="009C6C03" w:rsidP="00D578D4">
      <w:pPr>
        <w:suppressAutoHyphens/>
        <w:ind w:firstLine="709"/>
        <w:jc w:val="both"/>
        <w:rPr>
          <w:bCs/>
          <w:sz w:val="28"/>
          <w:szCs w:val="28"/>
        </w:rPr>
      </w:pPr>
      <w:r>
        <w:rPr>
          <w:bCs/>
          <w:sz w:val="28"/>
          <w:szCs w:val="28"/>
        </w:rPr>
        <w:t xml:space="preserve">12.1. </w:t>
      </w:r>
      <w:r w:rsidR="00033D3C" w:rsidRPr="009E7483">
        <w:rPr>
          <w:bCs/>
          <w:sz w:val="28"/>
          <w:szCs w:val="28"/>
        </w:rPr>
        <w:t>Диспетчер ДС и (или) АВС (АДС) сообщает:</w:t>
      </w:r>
    </w:p>
    <w:p w14:paraId="0DA149CC" w14:textId="77777777" w:rsidR="00033D3C" w:rsidRPr="009E7483" w:rsidRDefault="00033D3C" w:rsidP="00D578D4">
      <w:pPr>
        <w:suppressAutoHyphens/>
        <w:ind w:firstLine="709"/>
        <w:jc w:val="both"/>
        <w:rPr>
          <w:bCs/>
          <w:sz w:val="28"/>
          <w:szCs w:val="28"/>
        </w:rPr>
      </w:pPr>
      <w:r w:rsidRPr="009E7483">
        <w:rPr>
          <w:bCs/>
          <w:sz w:val="28"/>
          <w:szCs w:val="28"/>
        </w:rPr>
        <w:t>в ЕДДС;</w:t>
      </w:r>
    </w:p>
    <w:p w14:paraId="7F98CFAD" w14:textId="77777777" w:rsidR="00033D3C" w:rsidRPr="009E7483" w:rsidRDefault="00033D3C" w:rsidP="00D578D4">
      <w:pPr>
        <w:suppressAutoHyphens/>
        <w:ind w:firstLine="709"/>
        <w:jc w:val="both"/>
        <w:rPr>
          <w:bCs/>
          <w:sz w:val="28"/>
          <w:szCs w:val="28"/>
        </w:rPr>
      </w:pPr>
      <w:r w:rsidRPr="009E7483">
        <w:rPr>
          <w:bCs/>
          <w:sz w:val="28"/>
          <w:szCs w:val="28"/>
        </w:rPr>
        <w:t>диспетчерам тех организаций, которым необходимо изменить или прекратить работу оборудования и иных объектов жизнеобеспечения;</w:t>
      </w:r>
    </w:p>
    <w:p w14:paraId="2464255F" w14:textId="77777777" w:rsidR="00033D3C" w:rsidRDefault="00033D3C" w:rsidP="00D578D4">
      <w:pPr>
        <w:suppressAutoHyphens/>
        <w:ind w:firstLine="709"/>
        <w:jc w:val="both"/>
        <w:rPr>
          <w:bCs/>
          <w:sz w:val="28"/>
          <w:szCs w:val="28"/>
        </w:rPr>
      </w:pPr>
      <w:r w:rsidRPr="009E7483">
        <w:rPr>
          <w:bCs/>
          <w:sz w:val="28"/>
          <w:szCs w:val="28"/>
        </w:rPr>
        <w:t>диспетчерским службам управляющих организаций, ТСЖ, представителям собственников зданий с НФУ.</w:t>
      </w:r>
    </w:p>
    <w:p w14:paraId="30FA7B5D" w14:textId="77777777" w:rsidR="00033D3C" w:rsidRDefault="009C6C03" w:rsidP="00D578D4">
      <w:pPr>
        <w:suppressAutoHyphens/>
        <w:ind w:firstLine="709"/>
        <w:jc w:val="both"/>
        <w:rPr>
          <w:bCs/>
          <w:sz w:val="28"/>
          <w:szCs w:val="28"/>
        </w:rPr>
      </w:pPr>
      <w:r>
        <w:rPr>
          <w:bCs/>
          <w:sz w:val="28"/>
          <w:szCs w:val="28"/>
        </w:rPr>
        <w:t xml:space="preserve">12.2. </w:t>
      </w:r>
      <w:r w:rsidR="00033D3C" w:rsidRPr="009E7483">
        <w:rPr>
          <w:bCs/>
          <w:sz w:val="28"/>
          <w:szCs w:val="28"/>
        </w:rPr>
        <w:t>По окончании ликвидации аварии оповестить о времени подключения управляющие организации, ТСЖ, представителей собственников зданий с НФУ, ЕДДС.</w:t>
      </w:r>
    </w:p>
    <w:p w14:paraId="145B6E10" w14:textId="77777777" w:rsidR="0040716D" w:rsidRPr="009E7483" w:rsidRDefault="0040716D" w:rsidP="00D578D4">
      <w:pPr>
        <w:suppressAutoHyphens/>
        <w:ind w:firstLine="709"/>
        <w:jc w:val="both"/>
        <w:rPr>
          <w:bCs/>
          <w:sz w:val="28"/>
          <w:szCs w:val="28"/>
        </w:rPr>
      </w:pPr>
    </w:p>
    <w:p w14:paraId="129A1609" w14:textId="77777777" w:rsidR="00033D3C" w:rsidRPr="009E7483" w:rsidRDefault="009C6C03" w:rsidP="00D578D4">
      <w:pPr>
        <w:suppressAutoHyphens/>
        <w:ind w:firstLine="709"/>
        <w:jc w:val="both"/>
        <w:rPr>
          <w:bCs/>
          <w:sz w:val="28"/>
          <w:szCs w:val="28"/>
        </w:rPr>
      </w:pPr>
      <w:r>
        <w:rPr>
          <w:bCs/>
          <w:sz w:val="28"/>
          <w:szCs w:val="28"/>
        </w:rPr>
        <w:t>13</w:t>
      </w:r>
      <w:r w:rsidR="00033D3C" w:rsidRPr="009E7483">
        <w:rPr>
          <w:bCs/>
          <w:sz w:val="28"/>
          <w:szCs w:val="28"/>
        </w:rPr>
        <w:t>. При возникновении аварийных ситуаций на внутридомовых инженерных системах отопления собственники зданий с НФУ, управляющая организация, ТСЖ обязаны обеспечить:</w:t>
      </w:r>
    </w:p>
    <w:p w14:paraId="3C4C0FEA" w14:textId="32A38BD4" w:rsidR="00033D3C" w:rsidRPr="009E7483" w:rsidRDefault="007231DC" w:rsidP="00D578D4">
      <w:pPr>
        <w:suppressAutoHyphens/>
        <w:ind w:firstLine="709"/>
        <w:jc w:val="both"/>
        <w:rPr>
          <w:bCs/>
          <w:sz w:val="28"/>
          <w:szCs w:val="28"/>
        </w:rPr>
      </w:pPr>
      <w:r>
        <w:rPr>
          <w:bCs/>
          <w:sz w:val="28"/>
          <w:szCs w:val="28"/>
        </w:rPr>
        <w:t>о</w:t>
      </w:r>
      <w:r w:rsidR="00033D3C" w:rsidRPr="009E7483">
        <w:rPr>
          <w:bCs/>
          <w:sz w:val="28"/>
          <w:szCs w:val="28"/>
        </w:rPr>
        <w:t>твет на телефонный звонок собственника или пользователя помещения в многоквартирном доме в ДС и (или) АВС (АДС) в течение не более 5 минут, а в случае не обеспечения ответа в указанны</w:t>
      </w:r>
      <w:r w:rsidR="005D5B58">
        <w:rPr>
          <w:bCs/>
          <w:sz w:val="28"/>
          <w:szCs w:val="28"/>
        </w:rPr>
        <w:t>й срок –</w:t>
      </w:r>
      <w:r w:rsidR="00033D3C" w:rsidRPr="009E7483">
        <w:rPr>
          <w:bCs/>
          <w:sz w:val="28"/>
          <w:szCs w:val="28"/>
        </w:rPr>
        <w:t xml:space="preserve"> осуществление взаимодействия со звонившим в ДС и (или) АВС (АДС)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(или) АВС (АДС) либо предоставить технологическую возможность оставить голосовое сообщение и (или) электронное сообщение, которое должно быть рассмотрено аварийно-диспетчерской службой в течение 10 минут после </w:t>
      </w:r>
      <w:r w:rsidR="004D4B8A">
        <w:rPr>
          <w:bCs/>
          <w:sz w:val="28"/>
          <w:szCs w:val="28"/>
        </w:rPr>
        <w:t>поступления;</w:t>
      </w:r>
    </w:p>
    <w:p w14:paraId="4D0B6A22" w14:textId="77777777" w:rsidR="00033D3C" w:rsidRPr="009E7483" w:rsidRDefault="007231DC" w:rsidP="00D578D4">
      <w:pPr>
        <w:suppressAutoHyphens/>
        <w:ind w:firstLine="709"/>
        <w:jc w:val="both"/>
        <w:rPr>
          <w:bCs/>
          <w:sz w:val="28"/>
          <w:szCs w:val="28"/>
        </w:rPr>
      </w:pPr>
      <w:r>
        <w:rPr>
          <w:bCs/>
          <w:sz w:val="28"/>
          <w:szCs w:val="28"/>
        </w:rPr>
        <w:t>л</w:t>
      </w:r>
      <w:r w:rsidR="00033D3C" w:rsidRPr="009E7483">
        <w:rPr>
          <w:bCs/>
          <w:sz w:val="28"/>
          <w:szCs w:val="28"/>
        </w:rPr>
        <w:t>окализацию аварийных повреждений внутридомовых инженерных систем внутридомовых систем отопления не более чем в течение получаса с момента регистрац</w:t>
      </w:r>
      <w:r w:rsidR="004D4B8A">
        <w:rPr>
          <w:bCs/>
          <w:sz w:val="28"/>
          <w:szCs w:val="28"/>
        </w:rPr>
        <w:t>ии заявки в отопительный период;</w:t>
      </w:r>
    </w:p>
    <w:p w14:paraId="49F38A4B" w14:textId="77777777" w:rsidR="00033D3C" w:rsidRPr="009E7483" w:rsidRDefault="007231DC" w:rsidP="00D578D4">
      <w:pPr>
        <w:suppressAutoHyphens/>
        <w:ind w:firstLine="709"/>
        <w:jc w:val="both"/>
        <w:rPr>
          <w:bCs/>
          <w:sz w:val="28"/>
          <w:szCs w:val="28"/>
        </w:rPr>
      </w:pPr>
      <w:r>
        <w:rPr>
          <w:bCs/>
          <w:sz w:val="28"/>
          <w:szCs w:val="28"/>
        </w:rPr>
        <w:t>в</w:t>
      </w:r>
      <w:r w:rsidR="00033D3C" w:rsidRPr="009E7483">
        <w:rPr>
          <w:bCs/>
          <w:sz w:val="28"/>
          <w:szCs w:val="28"/>
        </w:rPr>
        <w:t xml:space="preserve"> течение 10 минут проинформировать телефонограммой о характере аварии, ориентировочном времени ее устранения, количестве пострадавших ЕДДС и тепл</w:t>
      </w:r>
      <w:r w:rsidR="004D4B8A">
        <w:rPr>
          <w:bCs/>
          <w:sz w:val="28"/>
          <w:szCs w:val="28"/>
        </w:rPr>
        <w:t>оснабжающую организацию;</w:t>
      </w:r>
    </w:p>
    <w:p w14:paraId="1F0D4753" w14:textId="77777777" w:rsidR="00033D3C" w:rsidRPr="009E7483" w:rsidRDefault="007231DC" w:rsidP="00D578D4">
      <w:pPr>
        <w:suppressAutoHyphens/>
        <w:ind w:firstLine="709"/>
        <w:jc w:val="both"/>
        <w:rPr>
          <w:bCs/>
          <w:sz w:val="28"/>
          <w:szCs w:val="28"/>
        </w:rPr>
      </w:pPr>
      <w:r>
        <w:rPr>
          <w:bCs/>
          <w:sz w:val="28"/>
          <w:szCs w:val="28"/>
        </w:rPr>
        <w:t>о</w:t>
      </w:r>
      <w:r w:rsidR="00033D3C" w:rsidRPr="009E7483">
        <w:rPr>
          <w:bCs/>
          <w:sz w:val="28"/>
          <w:szCs w:val="28"/>
        </w:rPr>
        <w:t>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w:t>
      </w:r>
      <w:r w:rsidR="004D4B8A">
        <w:rPr>
          <w:bCs/>
          <w:sz w:val="28"/>
          <w:szCs w:val="28"/>
        </w:rPr>
        <w:t>уг;</w:t>
      </w:r>
    </w:p>
    <w:p w14:paraId="5B75FA17" w14:textId="77777777" w:rsidR="00033D3C" w:rsidRPr="009E7483" w:rsidRDefault="007231DC" w:rsidP="00D578D4">
      <w:pPr>
        <w:suppressAutoHyphens/>
        <w:ind w:firstLine="709"/>
        <w:jc w:val="both"/>
        <w:rPr>
          <w:bCs/>
          <w:sz w:val="28"/>
          <w:szCs w:val="28"/>
        </w:rPr>
      </w:pPr>
      <w:r>
        <w:rPr>
          <w:bCs/>
          <w:sz w:val="28"/>
          <w:szCs w:val="28"/>
        </w:rPr>
        <w:t>п</w:t>
      </w:r>
      <w:r w:rsidR="00033D3C" w:rsidRPr="009E7483">
        <w:rPr>
          <w:bCs/>
          <w:sz w:val="28"/>
          <w:szCs w:val="28"/>
        </w:rPr>
        <w:t>роинформировать собственника или пользователя помещения в многоквартирном доме в течение получаса с момента регистрации заявки о плани</w:t>
      </w:r>
      <w:r w:rsidR="004D4B8A">
        <w:rPr>
          <w:bCs/>
          <w:sz w:val="28"/>
          <w:szCs w:val="28"/>
        </w:rPr>
        <w:t>руемых сроках исполнения заявки;</w:t>
      </w:r>
    </w:p>
    <w:p w14:paraId="5808345F" w14:textId="77777777" w:rsidR="00033D3C" w:rsidRPr="009E7483" w:rsidRDefault="007231DC" w:rsidP="00D578D4">
      <w:pPr>
        <w:suppressAutoHyphens/>
        <w:ind w:firstLine="709"/>
        <w:jc w:val="both"/>
        <w:rPr>
          <w:bCs/>
          <w:sz w:val="28"/>
          <w:szCs w:val="28"/>
        </w:rPr>
      </w:pPr>
      <w:r>
        <w:rPr>
          <w:bCs/>
          <w:sz w:val="28"/>
          <w:szCs w:val="28"/>
        </w:rPr>
        <w:t>п</w:t>
      </w:r>
      <w:r w:rsidR="00033D3C" w:rsidRPr="009E7483">
        <w:rPr>
          <w:bCs/>
          <w:sz w:val="28"/>
          <w:szCs w:val="28"/>
        </w:rPr>
        <w:t>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w:t>
      </w:r>
      <w:r w:rsidR="004D4B8A">
        <w:rPr>
          <w:bCs/>
          <w:sz w:val="28"/>
          <w:szCs w:val="28"/>
        </w:rPr>
        <w:t>ма на наружных инженерных сетях;</w:t>
      </w:r>
    </w:p>
    <w:p w14:paraId="4DCE0F8E" w14:textId="77777777" w:rsidR="00033D3C" w:rsidRDefault="007231DC" w:rsidP="00D578D4">
      <w:pPr>
        <w:suppressAutoHyphens/>
        <w:ind w:firstLine="709"/>
        <w:jc w:val="both"/>
        <w:rPr>
          <w:bCs/>
          <w:sz w:val="28"/>
          <w:szCs w:val="28"/>
        </w:rPr>
      </w:pPr>
      <w:r>
        <w:rPr>
          <w:bCs/>
          <w:sz w:val="28"/>
          <w:szCs w:val="28"/>
        </w:rPr>
        <w:t>п</w:t>
      </w:r>
      <w:r w:rsidR="00033D3C" w:rsidRPr="009E7483">
        <w:rPr>
          <w:bCs/>
          <w:sz w:val="28"/>
          <w:szCs w:val="28"/>
        </w:rPr>
        <w:t>осле ликвидации аварии в течение 10 минут поставить в известность ЕДДС и теплоснабжающую организацию.</w:t>
      </w:r>
    </w:p>
    <w:p w14:paraId="75379BC4" w14:textId="77777777" w:rsidR="007231DC" w:rsidRPr="009E7483" w:rsidRDefault="007231DC" w:rsidP="00D578D4">
      <w:pPr>
        <w:suppressAutoHyphens/>
        <w:ind w:firstLine="709"/>
        <w:jc w:val="both"/>
        <w:rPr>
          <w:bCs/>
          <w:sz w:val="28"/>
          <w:szCs w:val="28"/>
        </w:rPr>
      </w:pPr>
    </w:p>
    <w:p w14:paraId="715F9E98" w14:textId="77777777" w:rsidR="00033D3C" w:rsidRDefault="00312406" w:rsidP="00D578D4">
      <w:pPr>
        <w:suppressAutoHyphens/>
        <w:ind w:firstLine="709"/>
        <w:jc w:val="both"/>
        <w:rPr>
          <w:bCs/>
          <w:sz w:val="28"/>
          <w:szCs w:val="28"/>
        </w:rPr>
      </w:pPr>
      <w:r>
        <w:rPr>
          <w:bCs/>
          <w:sz w:val="28"/>
          <w:szCs w:val="28"/>
        </w:rPr>
        <w:t>14</w:t>
      </w:r>
      <w:r w:rsidR="00033D3C" w:rsidRPr="009E7483">
        <w:rPr>
          <w:bCs/>
          <w:sz w:val="28"/>
          <w:szCs w:val="28"/>
        </w:rPr>
        <w:t>. 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ресурсоснабжающей организации, управляющей организации, ТСЖ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14:paraId="7C5418BD" w14:textId="77777777" w:rsidR="007231DC" w:rsidRPr="009E7483" w:rsidRDefault="007231DC" w:rsidP="00D578D4">
      <w:pPr>
        <w:suppressAutoHyphens/>
        <w:ind w:firstLine="709"/>
        <w:jc w:val="both"/>
        <w:rPr>
          <w:bCs/>
          <w:sz w:val="28"/>
          <w:szCs w:val="28"/>
        </w:rPr>
      </w:pPr>
    </w:p>
    <w:p w14:paraId="4145FDAD" w14:textId="77777777" w:rsidR="00033D3C" w:rsidRPr="009E7483" w:rsidRDefault="00312406" w:rsidP="00D578D4">
      <w:pPr>
        <w:suppressAutoHyphens/>
        <w:ind w:firstLine="709"/>
        <w:jc w:val="both"/>
        <w:rPr>
          <w:bCs/>
          <w:sz w:val="28"/>
          <w:szCs w:val="28"/>
        </w:rPr>
      </w:pPr>
      <w:r>
        <w:rPr>
          <w:bCs/>
          <w:sz w:val="28"/>
          <w:szCs w:val="28"/>
        </w:rPr>
        <w:t>15</w:t>
      </w:r>
      <w:r w:rsidR="00033D3C" w:rsidRPr="009E7483">
        <w:rPr>
          <w:bCs/>
          <w:sz w:val="28"/>
          <w:szCs w:val="28"/>
        </w:rPr>
        <w:t>. Для ликвидации аварийной ситуации на сетях, собственник которых не определен, привлекается теплоснабжающая организация, к чьим сетям технологически присоединены данные сети.</w:t>
      </w:r>
    </w:p>
    <w:p w14:paraId="3521A8CB" w14:textId="77777777" w:rsidR="00033D3C" w:rsidRDefault="00033D3C" w:rsidP="00D578D4">
      <w:pPr>
        <w:suppressAutoHyphens/>
        <w:ind w:firstLine="709"/>
        <w:jc w:val="both"/>
        <w:rPr>
          <w:sz w:val="28"/>
          <w:szCs w:val="28"/>
        </w:rPr>
      </w:pPr>
      <w:r w:rsidRPr="009E7483">
        <w:rPr>
          <w:bCs/>
          <w:sz w:val="28"/>
          <w:szCs w:val="28"/>
        </w:rPr>
        <w:t xml:space="preserve">Бесхозяйные тепловые сети на территории </w:t>
      </w:r>
      <w:r w:rsidR="003946B4">
        <w:rPr>
          <w:sz w:val="28"/>
          <w:szCs w:val="28"/>
        </w:rPr>
        <w:t xml:space="preserve">Шпаковского </w:t>
      </w:r>
      <w:r w:rsidR="008E7882" w:rsidRPr="00D340A2">
        <w:rPr>
          <w:sz w:val="28"/>
          <w:szCs w:val="28"/>
        </w:rPr>
        <w:t>муниципального</w:t>
      </w:r>
      <w:r w:rsidR="008E7882">
        <w:rPr>
          <w:sz w:val="28"/>
          <w:szCs w:val="28"/>
        </w:rPr>
        <w:t xml:space="preserve"> </w:t>
      </w:r>
      <w:r w:rsidR="003946B4">
        <w:rPr>
          <w:sz w:val="28"/>
          <w:szCs w:val="28"/>
        </w:rPr>
        <w:t>округа</w:t>
      </w:r>
      <w:r w:rsidRPr="009E7483">
        <w:rPr>
          <w:sz w:val="28"/>
          <w:szCs w:val="28"/>
        </w:rPr>
        <w:t xml:space="preserve"> отсутствуют.</w:t>
      </w:r>
    </w:p>
    <w:p w14:paraId="67555081" w14:textId="77777777" w:rsidR="008E7882" w:rsidRPr="009E7483" w:rsidRDefault="008E7882" w:rsidP="00D578D4">
      <w:pPr>
        <w:suppressAutoHyphens/>
        <w:ind w:firstLine="709"/>
        <w:jc w:val="both"/>
        <w:rPr>
          <w:sz w:val="28"/>
          <w:szCs w:val="28"/>
        </w:rPr>
      </w:pPr>
    </w:p>
    <w:p w14:paraId="4EFE601F" w14:textId="2DD07497" w:rsidR="00033D3C" w:rsidRPr="009E7483" w:rsidRDefault="00312406" w:rsidP="00D578D4">
      <w:pPr>
        <w:suppressAutoHyphens/>
        <w:ind w:firstLine="709"/>
        <w:jc w:val="both"/>
        <w:rPr>
          <w:bCs/>
          <w:sz w:val="28"/>
          <w:szCs w:val="28"/>
        </w:rPr>
      </w:pPr>
      <w:r>
        <w:rPr>
          <w:bCs/>
          <w:sz w:val="28"/>
          <w:szCs w:val="28"/>
        </w:rPr>
        <w:t>16</w:t>
      </w:r>
      <w:r w:rsidR="00033D3C" w:rsidRPr="009E7483">
        <w:rPr>
          <w:bCs/>
          <w:sz w:val="28"/>
          <w:szCs w:val="28"/>
        </w:rPr>
        <w:t xml:space="preserve">. В случае невозможности устранения аварии в течение 16 часов единовременно </w:t>
      </w:r>
      <w:r w:rsidR="005D5B58">
        <w:rPr>
          <w:bCs/>
          <w:sz w:val="28"/>
          <w:szCs w:val="28"/>
        </w:rPr>
        <w:t>–</w:t>
      </w:r>
      <w:r w:rsidR="00033D3C" w:rsidRPr="009E7483">
        <w:rPr>
          <w:bCs/>
          <w:sz w:val="28"/>
          <w:szCs w:val="28"/>
        </w:rPr>
        <w:t xml:space="preserve"> при температуре воздуха в жилых помещениях от +12°C до нормативной температуры; </w:t>
      </w:r>
      <w:r w:rsidR="005D5B58">
        <w:rPr>
          <w:bCs/>
          <w:sz w:val="28"/>
          <w:szCs w:val="28"/>
        </w:rPr>
        <w:t>не более 8 часов единовременно –</w:t>
      </w:r>
      <w:r w:rsidR="00033D3C" w:rsidRPr="009E7483">
        <w:rPr>
          <w:bCs/>
          <w:sz w:val="28"/>
          <w:szCs w:val="28"/>
        </w:rPr>
        <w:t xml:space="preserve"> при температуре воздуха в жилых помещениях от +10°C до +12°C; не </w:t>
      </w:r>
      <w:r w:rsidR="005D5B58">
        <w:rPr>
          <w:bCs/>
          <w:sz w:val="28"/>
          <w:szCs w:val="28"/>
        </w:rPr>
        <w:t>более 4 часов единовременно –</w:t>
      </w:r>
      <w:r w:rsidR="00033D3C" w:rsidRPr="009E7483">
        <w:rPr>
          <w:bCs/>
          <w:sz w:val="28"/>
          <w:szCs w:val="28"/>
        </w:rPr>
        <w:t xml:space="preserve"> при температуре воздуха в жилых помещениях от +8°C до +10°C, по предложению руководителя теплоснабжающей организации, представителя собственников зданий с НФУ администрацией </w:t>
      </w:r>
      <w:r w:rsidR="003946B4">
        <w:rPr>
          <w:sz w:val="28"/>
          <w:szCs w:val="28"/>
        </w:rPr>
        <w:t xml:space="preserve">Шпаковского </w:t>
      </w:r>
      <w:r w:rsidR="0031341B" w:rsidRPr="00D340A2">
        <w:rPr>
          <w:sz w:val="28"/>
          <w:szCs w:val="28"/>
        </w:rPr>
        <w:t>муниципального</w:t>
      </w:r>
      <w:r w:rsidR="0031341B">
        <w:rPr>
          <w:sz w:val="28"/>
          <w:szCs w:val="28"/>
        </w:rPr>
        <w:t xml:space="preserve"> </w:t>
      </w:r>
      <w:r w:rsidR="003946B4">
        <w:rPr>
          <w:sz w:val="28"/>
          <w:szCs w:val="28"/>
        </w:rPr>
        <w:t>округа</w:t>
      </w:r>
      <w:r w:rsidR="00033D3C" w:rsidRPr="009E7483">
        <w:rPr>
          <w:bCs/>
          <w:sz w:val="28"/>
          <w:szCs w:val="28"/>
        </w:rPr>
        <w:t xml:space="preserve"> может быть организовано проведение заседания Комиссии по предупреждению и ликвидации чрезвычайных ситуаций и обеспечению пожарной безопасности </w:t>
      </w:r>
      <w:r w:rsidR="003946B4">
        <w:rPr>
          <w:sz w:val="28"/>
          <w:szCs w:val="28"/>
        </w:rPr>
        <w:t>Шпаковского</w:t>
      </w:r>
      <w:r w:rsidR="00EE24D3" w:rsidRPr="00EE24D3">
        <w:rPr>
          <w:sz w:val="28"/>
          <w:szCs w:val="28"/>
        </w:rPr>
        <w:t xml:space="preserve"> </w:t>
      </w:r>
      <w:r w:rsidR="00EE24D3" w:rsidRPr="00D340A2">
        <w:rPr>
          <w:sz w:val="28"/>
          <w:szCs w:val="28"/>
        </w:rPr>
        <w:t>муниципального</w:t>
      </w:r>
      <w:r w:rsidR="003946B4">
        <w:rPr>
          <w:sz w:val="28"/>
          <w:szCs w:val="28"/>
        </w:rPr>
        <w:t xml:space="preserve"> округа</w:t>
      </w:r>
      <w:r w:rsidR="005D5B58">
        <w:rPr>
          <w:bCs/>
          <w:sz w:val="28"/>
          <w:szCs w:val="28"/>
        </w:rPr>
        <w:t xml:space="preserve"> (далее –</w:t>
      </w:r>
      <w:r w:rsidR="00033D3C" w:rsidRPr="009E7483">
        <w:rPr>
          <w:bCs/>
          <w:sz w:val="28"/>
          <w:szCs w:val="28"/>
        </w:rPr>
        <w:t xml:space="preserve"> Комиссия по ЧС и ОПБ) с целью принятия конкретных мер для ликвидации аварии и недопущения ее развития в чрезвычайную ситуацию по истечении 24 часов (в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функционирования «Повышенная готовность»).</w:t>
      </w:r>
    </w:p>
    <w:p w14:paraId="0FBA5763" w14:textId="77777777" w:rsidR="00EE0CE8" w:rsidRPr="009E7483" w:rsidRDefault="00EE0CE8" w:rsidP="00D578D4">
      <w:pPr>
        <w:shd w:val="clear" w:color="auto" w:fill="FFFFFF"/>
        <w:suppressAutoHyphens/>
        <w:ind w:firstLine="709"/>
        <w:jc w:val="both"/>
        <w:textAlignment w:val="baseline"/>
        <w:rPr>
          <w:spacing w:val="2"/>
          <w:sz w:val="28"/>
          <w:szCs w:val="28"/>
          <w:lang w:eastAsia="ru-RU"/>
        </w:rPr>
      </w:pPr>
    </w:p>
    <w:p w14:paraId="05D72260" w14:textId="267B03EE" w:rsidR="00DC12F9" w:rsidRPr="007231DC" w:rsidRDefault="00DC12F9" w:rsidP="005D5B58">
      <w:pPr>
        <w:widowControl/>
        <w:suppressAutoHyphens/>
        <w:autoSpaceDE/>
        <w:autoSpaceDN/>
        <w:spacing w:line="240" w:lineRule="exact"/>
        <w:contextualSpacing/>
        <w:jc w:val="center"/>
        <w:rPr>
          <w:bCs/>
          <w:sz w:val="28"/>
          <w:szCs w:val="28"/>
        </w:rPr>
      </w:pPr>
      <w:r w:rsidRPr="007231DC">
        <w:rPr>
          <w:bCs/>
          <w:sz w:val="28"/>
          <w:szCs w:val="28"/>
        </w:rPr>
        <w:t xml:space="preserve">Ш. Взаимодействие ДС и (или) АВС (АДС) при возникновении </w:t>
      </w:r>
      <w:r w:rsidR="005D5B58">
        <w:rPr>
          <w:bCs/>
          <w:sz w:val="28"/>
          <w:szCs w:val="28"/>
        </w:rPr>
        <w:br/>
      </w:r>
      <w:r w:rsidRPr="007231DC">
        <w:rPr>
          <w:bCs/>
          <w:sz w:val="28"/>
          <w:szCs w:val="28"/>
        </w:rPr>
        <w:t xml:space="preserve">и ликвидации аварий на источниках теплоснабжения, сетях и </w:t>
      </w:r>
      <w:r w:rsidR="005D5B58">
        <w:rPr>
          <w:bCs/>
          <w:sz w:val="28"/>
          <w:szCs w:val="28"/>
        </w:rPr>
        <w:br/>
      </w:r>
      <w:r w:rsidRPr="007231DC">
        <w:rPr>
          <w:bCs/>
          <w:sz w:val="28"/>
          <w:szCs w:val="28"/>
        </w:rPr>
        <w:t>системах теплопотребления</w:t>
      </w:r>
    </w:p>
    <w:p w14:paraId="294E81A9" w14:textId="77777777" w:rsidR="00DC12F9" w:rsidRPr="009E7483" w:rsidRDefault="00DC12F9" w:rsidP="00D578D4">
      <w:pPr>
        <w:suppressAutoHyphens/>
        <w:ind w:firstLine="709"/>
        <w:contextualSpacing/>
        <w:jc w:val="both"/>
        <w:rPr>
          <w:bCs/>
          <w:sz w:val="28"/>
          <w:szCs w:val="28"/>
        </w:rPr>
      </w:pPr>
    </w:p>
    <w:p w14:paraId="43D1007E" w14:textId="77777777" w:rsidR="00DC12F9" w:rsidRDefault="00312406" w:rsidP="00D578D4">
      <w:pPr>
        <w:suppressAutoHyphens/>
        <w:ind w:firstLine="709"/>
        <w:contextualSpacing/>
        <w:jc w:val="both"/>
        <w:rPr>
          <w:bCs/>
          <w:sz w:val="28"/>
          <w:szCs w:val="28"/>
        </w:rPr>
      </w:pPr>
      <w:r>
        <w:rPr>
          <w:bCs/>
          <w:sz w:val="28"/>
          <w:szCs w:val="28"/>
        </w:rPr>
        <w:t>17</w:t>
      </w:r>
      <w:r w:rsidR="00DC12F9" w:rsidRPr="009E7483">
        <w:rPr>
          <w:bCs/>
          <w:sz w:val="28"/>
          <w:szCs w:val="28"/>
        </w:rPr>
        <w:t>. При возникновении аварийной ситуации ресурсоснабжающие организации (независимо от форм собственности и ведомственной принадлежности) и управляющие организации, ТСЖ, представитель собственников зданий с НФУ в течение всей смены осуществляют передачу оперативной информации в ЕДДС.</w:t>
      </w:r>
    </w:p>
    <w:p w14:paraId="440CC248" w14:textId="77777777" w:rsidR="00312406" w:rsidRPr="009E7483" w:rsidRDefault="00312406" w:rsidP="00D578D4">
      <w:pPr>
        <w:suppressAutoHyphens/>
        <w:ind w:firstLine="709"/>
        <w:contextualSpacing/>
        <w:jc w:val="both"/>
        <w:rPr>
          <w:bCs/>
          <w:sz w:val="28"/>
          <w:szCs w:val="28"/>
        </w:rPr>
      </w:pPr>
    </w:p>
    <w:p w14:paraId="38861C33" w14:textId="77777777" w:rsidR="00DC12F9" w:rsidRPr="009E7483" w:rsidRDefault="00312406" w:rsidP="00D578D4">
      <w:pPr>
        <w:suppressAutoHyphens/>
        <w:ind w:firstLine="709"/>
        <w:contextualSpacing/>
        <w:jc w:val="both"/>
        <w:rPr>
          <w:bCs/>
          <w:sz w:val="28"/>
          <w:szCs w:val="28"/>
        </w:rPr>
      </w:pPr>
      <w:r>
        <w:rPr>
          <w:bCs/>
          <w:sz w:val="28"/>
          <w:szCs w:val="28"/>
        </w:rPr>
        <w:t>18</w:t>
      </w:r>
      <w:r w:rsidR="00DC12F9" w:rsidRPr="009E7483">
        <w:rPr>
          <w:bCs/>
          <w:sz w:val="28"/>
          <w:szCs w:val="28"/>
        </w:rPr>
        <w:t>. При поступлении в ДС и (или) АВС (АДС) ресурсоснабжающих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ДС и (или) АВС (АДС) обязана незамедлительно:</w:t>
      </w:r>
    </w:p>
    <w:p w14:paraId="0BF4946A" w14:textId="77777777" w:rsidR="00DC12F9" w:rsidRPr="009E7483" w:rsidRDefault="00DC12F9" w:rsidP="00D578D4">
      <w:pPr>
        <w:suppressAutoHyphens/>
        <w:ind w:firstLine="709"/>
        <w:contextualSpacing/>
        <w:jc w:val="both"/>
        <w:rPr>
          <w:bCs/>
          <w:sz w:val="28"/>
          <w:szCs w:val="28"/>
        </w:rPr>
      </w:pPr>
      <w:r w:rsidRPr="009E7483">
        <w:rPr>
          <w:bCs/>
          <w:sz w:val="28"/>
          <w:szCs w:val="28"/>
        </w:rPr>
        <w:t>направить к месту аварии аварийную бригаду;</w:t>
      </w:r>
    </w:p>
    <w:p w14:paraId="40EE6FB7" w14:textId="77777777" w:rsidR="00DC12F9" w:rsidRPr="009E7483" w:rsidRDefault="00DC12F9" w:rsidP="00D578D4">
      <w:pPr>
        <w:suppressAutoHyphens/>
        <w:ind w:firstLine="709"/>
        <w:contextualSpacing/>
        <w:jc w:val="both"/>
        <w:rPr>
          <w:bCs/>
          <w:sz w:val="28"/>
          <w:szCs w:val="28"/>
        </w:rPr>
      </w:pPr>
      <w:r w:rsidRPr="009E7483">
        <w:rPr>
          <w:bCs/>
          <w:sz w:val="28"/>
          <w:szCs w:val="28"/>
        </w:rPr>
        <w:t>сообщить о возникшей ситуации по имеющимся у нее каналам связи руководителю предприятия и диспетчеру ЕДДС;</w:t>
      </w:r>
    </w:p>
    <w:p w14:paraId="164084B8" w14:textId="77777777" w:rsidR="00DC12F9" w:rsidRDefault="00DC12F9" w:rsidP="00D578D4">
      <w:pPr>
        <w:suppressAutoHyphens/>
        <w:ind w:firstLine="709"/>
        <w:contextualSpacing/>
        <w:jc w:val="both"/>
        <w:rPr>
          <w:bCs/>
          <w:sz w:val="28"/>
          <w:szCs w:val="28"/>
        </w:rPr>
      </w:pPr>
      <w:r w:rsidRPr="009E7483">
        <w:rPr>
          <w:bCs/>
          <w:sz w:val="28"/>
          <w:szCs w:val="28"/>
        </w:rPr>
        <w:t>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14:paraId="44303407" w14:textId="77777777" w:rsidR="007231DC" w:rsidRPr="009E7483" w:rsidRDefault="007231DC" w:rsidP="00D578D4">
      <w:pPr>
        <w:suppressAutoHyphens/>
        <w:ind w:firstLine="709"/>
        <w:contextualSpacing/>
        <w:jc w:val="both"/>
        <w:rPr>
          <w:bCs/>
          <w:sz w:val="28"/>
          <w:szCs w:val="28"/>
        </w:rPr>
      </w:pPr>
    </w:p>
    <w:p w14:paraId="0848B854" w14:textId="77777777" w:rsidR="00DC12F9" w:rsidRPr="009E7483" w:rsidRDefault="00312406" w:rsidP="00D578D4">
      <w:pPr>
        <w:suppressAutoHyphens/>
        <w:ind w:firstLine="709"/>
        <w:contextualSpacing/>
        <w:jc w:val="both"/>
        <w:rPr>
          <w:bCs/>
          <w:sz w:val="28"/>
          <w:szCs w:val="28"/>
        </w:rPr>
      </w:pPr>
      <w:r>
        <w:rPr>
          <w:bCs/>
          <w:sz w:val="28"/>
          <w:szCs w:val="28"/>
        </w:rPr>
        <w:t>19</w:t>
      </w:r>
      <w:r w:rsidR="00DC12F9" w:rsidRPr="009E7483">
        <w:rPr>
          <w:bCs/>
          <w:sz w:val="28"/>
          <w:szCs w:val="28"/>
        </w:rPr>
        <w:t>. 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w:t>
      </w:r>
    </w:p>
    <w:p w14:paraId="68D42270" w14:textId="77777777" w:rsidR="00DC12F9" w:rsidRPr="009E7483" w:rsidRDefault="00DC12F9" w:rsidP="00D578D4">
      <w:pPr>
        <w:suppressAutoHyphens/>
        <w:ind w:firstLine="709"/>
        <w:contextualSpacing/>
        <w:jc w:val="both"/>
        <w:rPr>
          <w:bCs/>
          <w:sz w:val="28"/>
          <w:szCs w:val="28"/>
        </w:rPr>
      </w:pPr>
      <w:r w:rsidRPr="009E7483">
        <w:rPr>
          <w:bCs/>
          <w:sz w:val="28"/>
          <w:szCs w:val="28"/>
        </w:rPr>
        <w:t>какие переключения в сетях необходимо произвести;</w:t>
      </w:r>
    </w:p>
    <w:p w14:paraId="2D3A1E2C" w14:textId="77777777" w:rsidR="00DC12F9" w:rsidRPr="009E7483" w:rsidRDefault="00DC12F9" w:rsidP="00D578D4">
      <w:pPr>
        <w:suppressAutoHyphens/>
        <w:ind w:firstLine="709"/>
        <w:contextualSpacing/>
        <w:jc w:val="both"/>
        <w:rPr>
          <w:bCs/>
          <w:sz w:val="28"/>
          <w:szCs w:val="28"/>
        </w:rPr>
      </w:pPr>
      <w:r w:rsidRPr="009E7483">
        <w:rPr>
          <w:bCs/>
          <w:sz w:val="28"/>
          <w:szCs w:val="28"/>
        </w:rPr>
        <w:t>как изменится режим теплоснабжения в зоне обнаруженной аварии;</w:t>
      </w:r>
    </w:p>
    <w:p w14:paraId="29A43EA6" w14:textId="77777777" w:rsidR="00DC12F9" w:rsidRPr="009E7483" w:rsidRDefault="00DC12F9" w:rsidP="00D578D4">
      <w:pPr>
        <w:suppressAutoHyphens/>
        <w:ind w:firstLine="709"/>
        <w:contextualSpacing/>
        <w:jc w:val="both"/>
        <w:rPr>
          <w:bCs/>
          <w:sz w:val="28"/>
          <w:szCs w:val="28"/>
        </w:rPr>
      </w:pPr>
      <w:r w:rsidRPr="009E7483">
        <w:rPr>
          <w:bCs/>
          <w:sz w:val="28"/>
          <w:szCs w:val="28"/>
        </w:rPr>
        <w:t>какие абоненты и в какой последовательности могут быть ограничены или отключены от теплоснабжения;</w:t>
      </w:r>
    </w:p>
    <w:p w14:paraId="1D0436C8" w14:textId="77777777" w:rsidR="00DC12F9" w:rsidRPr="009E7483" w:rsidRDefault="00DC12F9" w:rsidP="00D578D4">
      <w:pPr>
        <w:suppressAutoHyphens/>
        <w:ind w:firstLine="709"/>
        <w:contextualSpacing/>
        <w:jc w:val="both"/>
        <w:rPr>
          <w:bCs/>
          <w:sz w:val="28"/>
          <w:szCs w:val="28"/>
        </w:rPr>
      </w:pPr>
      <w:r w:rsidRPr="009E7483">
        <w:rPr>
          <w:bCs/>
          <w:sz w:val="28"/>
          <w:szCs w:val="28"/>
        </w:rPr>
        <w:t>когда и какие инженерные системы при необходимости должны быть опорожнены;</w:t>
      </w:r>
    </w:p>
    <w:p w14:paraId="45B64D47" w14:textId="77777777" w:rsidR="00DC12F9" w:rsidRDefault="00DC12F9" w:rsidP="00D578D4">
      <w:pPr>
        <w:suppressAutoHyphens/>
        <w:ind w:firstLine="709"/>
        <w:contextualSpacing/>
        <w:jc w:val="both"/>
        <w:rPr>
          <w:bCs/>
          <w:sz w:val="28"/>
          <w:szCs w:val="28"/>
        </w:rPr>
      </w:pPr>
      <w:r w:rsidRPr="009E7483">
        <w:rPr>
          <w:bCs/>
          <w:sz w:val="28"/>
          <w:szCs w:val="28"/>
        </w:rPr>
        <w:t>какими силами и средствами будет устраняться обнаруженная авария.</w:t>
      </w:r>
    </w:p>
    <w:p w14:paraId="7DBF8697" w14:textId="77777777" w:rsidR="007231DC" w:rsidRPr="009E7483" w:rsidRDefault="007231DC" w:rsidP="00D578D4">
      <w:pPr>
        <w:suppressAutoHyphens/>
        <w:ind w:firstLine="709"/>
        <w:contextualSpacing/>
        <w:jc w:val="both"/>
        <w:rPr>
          <w:bCs/>
          <w:sz w:val="28"/>
          <w:szCs w:val="28"/>
        </w:rPr>
      </w:pPr>
    </w:p>
    <w:p w14:paraId="379B3AFA" w14:textId="4ACAB994" w:rsidR="00DC12F9" w:rsidRDefault="00312406" w:rsidP="00D578D4">
      <w:pPr>
        <w:suppressAutoHyphens/>
        <w:ind w:firstLine="709"/>
        <w:contextualSpacing/>
        <w:jc w:val="both"/>
        <w:rPr>
          <w:bCs/>
          <w:sz w:val="28"/>
          <w:szCs w:val="28"/>
        </w:rPr>
      </w:pPr>
      <w:r>
        <w:rPr>
          <w:bCs/>
          <w:sz w:val="28"/>
          <w:szCs w:val="28"/>
        </w:rPr>
        <w:t>20</w:t>
      </w:r>
      <w:r w:rsidR="00DC12F9" w:rsidRPr="009E7483">
        <w:rPr>
          <w:bCs/>
          <w:sz w:val="28"/>
          <w:szCs w:val="28"/>
        </w:rPr>
        <w:t>. О возникновении аварийной ситуации и принятом решении по е</w:t>
      </w:r>
      <w:r w:rsidR="009E57CD">
        <w:rPr>
          <w:bCs/>
          <w:sz w:val="28"/>
          <w:szCs w:val="28"/>
        </w:rPr>
        <w:t>е</w:t>
      </w:r>
      <w:r w:rsidR="00DC12F9" w:rsidRPr="009E7483">
        <w:rPr>
          <w:bCs/>
          <w:sz w:val="28"/>
          <w:szCs w:val="28"/>
        </w:rPr>
        <w:t xml:space="preserve"> локализации и ликвидации, предположительном времени на восстановление теплоснабжения потребителей диспетчер соответствующей ДС и (или) АВС (АДС)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ТСЖ, представителей собственников зданий с НФУ попавших в зону аварии, ЕДДС.</w:t>
      </w:r>
    </w:p>
    <w:p w14:paraId="593266DB" w14:textId="77777777" w:rsidR="007231DC" w:rsidRPr="009E7483" w:rsidRDefault="007231DC" w:rsidP="00D578D4">
      <w:pPr>
        <w:suppressAutoHyphens/>
        <w:ind w:firstLine="709"/>
        <w:contextualSpacing/>
        <w:jc w:val="both"/>
        <w:rPr>
          <w:bCs/>
          <w:sz w:val="28"/>
          <w:szCs w:val="28"/>
        </w:rPr>
      </w:pPr>
    </w:p>
    <w:p w14:paraId="7DA0B7D2" w14:textId="77777777" w:rsidR="00DC12F9" w:rsidRDefault="00312406" w:rsidP="00D578D4">
      <w:pPr>
        <w:suppressAutoHyphens/>
        <w:ind w:firstLine="709"/>
        <w:contextualSpacing/>
        <w:jc w:val="both"/>
        <w:rPr>
          <w:bCs/>
          <w:sz w:val="28"/>
          <w:szCs w:val="28"/>
        </w:rPr>
      </w:pPr>
      <w:r>
        <w:rPr>
          <w:bCs/>
          <w:sz w:val="28"/>
          <w:szCs w:val="28"/>
        </w:rPr>
        <w:t>21</w:t>
      </w:r>
      <w:r w:rsidR="00DC12F9" w:rsidRPr="009E7483">
        <w:rPr>
          <w:bCs/>
          <w:sz w:val="28"/>
          <w:szCs w:val="28"/>
        </w:rPr>
        <w:t>. Отключение внутридомовых систем отопления домов, последующее их заполнение и включение в работу производятся силами теплоснабжающей организации.</w:t>
      </w:r>
    </w:p>
    <w:p w14:paraId="19B8F272" w14:textId="77777777" w:rsidR="007231DC" w:rsidRPr="009E7483" w:rsidRDefault="007231DC" w:rsidP="00D578D4">
      <w:pPr>
        <w:suppressAutoHyphens/>
        <w:ind w:firstLine="709"/>
        <w:contextualSpacing/>
        <w:jc w:val="both"/>
        <w:rPr>
          <w:bCs/>
          <w:sz w:val="28"/>
          <w:szCs w:val="28"/>
        </w:rPr>
      </w:pPr>
    </w:p>
    <w:p w14:paraId="6739BC54" w14:textId="77777777" w:rsidR="00DC12F9" w:rsidRDefault="00312406" w:rsidP="00D578D4">
      <w:pPr>
        <w:suppressAutoHyphens/>
        <w:ind w:firstLine="709"/>
        <w:contextualSpacing/>
        <w:jc w:val="both"/>
        <w:rPr>
          <w:bCs/>
          <w:sz w:val="28"/>
          <w:szCs w:val="28"/>
        </w:rPr>
      </w:pPr>
      <w:r>
        <w:rPr>
          <w:bCs/>
          <w:sz w:val="28"/>
          <w:szCs w:val="28"/>
        </w:rPr>
        <w:t>22</w:t>
      </w:r>
      <w:r w:rsidR="00DC12F9" w:rsidRPr="009E7483">
        <w:rPr>
          <w:bCs/>
          <w:sz w:val="28"/>
          <w:szCs w:val="28"/>
        </w:rPr>
        <w:t>. 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w:t>
      </w:r>
    </w:p>
    <w:p w14:paraId="2CFAD635" w14:textId="77777777" w:rsidR="007231DC" w:rsidRPr="009E7483" w:rsidRDefault="007231DC" w:rsidP="00D578D4">
      <w:pPr>
        <w:suppressAutoHyphens/>
        <w:ind w:firstLine="709"/>
        <w:contextualSpacing/>
        <w:jc w:val="both"/>
        <w:rPr>
          <w:bCs/>
          <w:sz w:val="28"/>
          <w:szCs w:val="28"/>
        </w:rPr>
      </w:pPr>
    </w:p>
    <w:p w14:paraId="2DF8741D" w14:textId="11B5D117" w:rsidR="00DC12F9" w:rsidRDefault="00312406" w:rsidP="00D578D4">
      <w:pPr>
        <w:suppressAutoHyphens/>
        <w:ind w:firstLine="709"/>
        <w:contextualSpacing/>
        <w:jc w:val="both"/>
        <w:rPr>
          <w:bCs/>
          <w:sz w:val="28"/>
          <w:szCs w:val="28"/>
        </w:rPr>
      </w:pPr>
      <w:r>
        <w:rPr>
          <w:bCs/>
          <w:sz w:val="28"/>
          <w:szCs w:val="28"/>
        </w:rPr>
        <w:t>23</w:t>
      </w:r>
      <w:r w:rsidR="00DC12F9" w:rsidRPr="009E7483">
        <w:rPr>
          <w:bCs/>
          <w:sz w:val="28"/>
          <w:szCs w:val="28"/>
        </w:rPr>
        <w:t xml:space="preserve">. 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w:t>
      </w:r>
      <w:r w:rsidR="009236A7">
        <w:rPr>
          <w:bCs/>
          <w:sz w:val="28"/>
          <w:szCs w:val="28"/>
        </w:rPr>
        <w:br/>
      </w:r>
      <w:r w:rsidR="00DC12F9" w:rsidRPr="009E7483">
        <w:rPr>
          <w:bCs/>
          <w:sz w:val="28"/>
          <w:szCs w:val="28"/>
        </w:rPr>
        <w:t>диспетчерскую службу ресурсоснабжающей организации и выполняется как аварийная.</w:t>
      </w:r>
    </w:p>
    <w:p w14:paraId="2F8B539A" w14:textId="77777777" w:rsidR="007231DC" w:rsidRPr="009E7483" w:rsidRDefault="007231DC" w:rsidP="00D578D4">
      <w:pPr>
        <w:suppressAutoHyphens/>
        <w:ind w:firstLine="709"/>
        <w:contextualSpacing/>
        <w:jc w:val="both"/>
        <w:rPr>
          <w:bCs/>
          <w:sz w:val="28"/>
          <w:szCs w:val="28"/>
        </w:rPr>
      </w:pPr>
    </w:p>
    <w:p w14:paraId="0F131756" w14:textId="77777777" w:rsidR="00DC12F9" w:rsidRDefault="00312406" w:rsidP="00D578D4">
      <w:pPr>
        <w:suppressAutoHyphens/>
        <w:ind w:firstLine="709"/>
        <w:contextualSpacing/>
        <w:jc w:val="both"/>
        <w:rPr>
          <w:bCs/>
          <w:sz w:val="28"/>
          <w:szCs w:val="28"/>
        </w:rPr>
      </w:pPr>
      <w:r>
        <w:rPr>
          <w:bCs/>
          <w:sz w:val="28"/>
          <w:szCs w:val="28"/>
        </w:rPr>
        <w:t>24</w:t>
      </w:r>
      <w:r w:rsidR="00DC12F9" w:rsidRPr="009E7483">
        <w:rPr>
          <w:bCs/>
          <w:sz w:val="28"/>
          <w:szCs w:val="28"/>
        </w:rPr>
        <w:t>. В случае, когда в результате аварии создается угроза жизни людей, разрушения оборудования, коммуникаций строений, диспетчеры (начальники смен) ресурсоснабжающих организаций отдают распоряжение на вывод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w:t>
      </w:r>
    </w:p>
    <w:p w14:paraId="6A72F04B" w14:textId="77777777" w:rsidR="004C2814" w:rsidRPr="009E7483" w:rsidRDefault="004C2814" w:rsidP="00D578D4">
      <w:pPr>
        <w:suppressAutoHyphens/>
        <w:ind w:firstLine="709"/>
        <w:contextualSpacing/>
        <w:jc w:val="both"/>
        <w:rPr>
          <w:bCs/>
          <w:sz w:val="28"/>
          <w:szCs w:val="28"/>
        </w:rPr>
      </w:pPr>
    </w:p>
    <w:p w14:paraId="567953F9" w14:textId="77777777" w:rsidR="00DC12F9" w:rsidRPr="009E7483" w:rsidRDefault="00312406" w:rsidP="00D578D4">
      <w:pPr>
        <w:suppressAutoHyphens/>
        <w:ind w:firstLine="709"/>
        <w:contextualSpacing/>
        <w:jc w:val="both"/>
        <w:rPr>
          <w:bCs/>
          <w:sz w:val="28"/>
          <w:szCs w:val="28"/>
        </w:rPr>
      </w:pPr>
      <w:r>
        <w:rPr>
          <w:bCs/>
          <w:sz w:val="28"/>
          <w:szCs w:val="28"/>
        </w:rPr>
        <w:t>25</w:t>
      </w:r>
      <w:r w:rsidR="00DC12F9" w:rsidRPr="009E7483">
        <w:rPr>
          <w:bCs/>
          <w:sz w:val="28"/>
          <w:szCs w:val="28"/>
        </w:rPr>
        <w:t>. В обязанности ответственного за ликвидацию аварии входит:</w:t>
      </w:r>
    </w:p>
    <w:p w14:paraId="0797526C" w14:textId="77777777" w:rsidR="00DC12F9" w:rsidRPr="009E7483" w:rsidRDefault="00DC12F9" w:rsidP="00D578D4">
      <w:pPr>
        <w:suppressAutoHyphens/>
        <w:ind w:firstLine="709"/>
        <w:contextualSpacing/>
        <w:jc w:val="both"/>
        <w:rPr>
          <w:bCs/>
          <w:sz w:val="28"/>
          <w:szCs w:val="28"/>
        </w:rPr>
      </w:pPr>
      <w:r w:rsidRPr="009E7483">
        <w:rPr>
          <w:bCs/>
          <w:sz w:val="28"/>
          <w:szCs w:val="28"/>
        </w:rPr>
        <w:t>вызов через диспетчерские службы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14:paraId="5341C057" w14:textId="77777777" w:rsidR="00DC12F9" w:rsidRPr="009E7483" w:rsidRDefault="00DC12F9" w:rsidP="00D578D4">
      <w:pPr>
        <w:suppressAutoHyphens/>
        <w:ind w:firstLine="709"/>
        <w:contextualSpacing/>
        <w:jc w:val="both"/>
        <w:rPr>
          <w:bCs/>
          <w:sz w:val="28"/>
          <w:szCs w:val="28"/>
        </w:rPr>
      </w:pPr>
      <w:r w:rsidRPr="009E7483">
        <w:rPr>
          <w:bCs/>
          <w:sz w:val="28"/>
          <w:szCs w:val="28"/>
        </w:rPr>
        <w:t>организация выполнения аварийно-восстановительных работ на коммуникациях и обеспечение безопасных условий производства работ;</w:t>
      </w:r>
    </w:p>
    <w:p w14:paraId="1C7CB1E8" w14:textId="77777777" w:rsidR="00DC12F9" w:rsidRDefault="00DC12F9" w:rsidP="00D578D4">
      <w:pPr>
        <w:suppressAutoHyphens/>
        <w:ind w:firstLine="709"/>
        <w:contextualSpacing/>
        <w:jc w:val="both"/>
        <w:rPr>
          <w:bCs/>
          <w:sz w:val="28"/>
          <w:szCs w:val="28"/>
        </w:rPr>
      </w:pPr>
      <w:r w:rsidRPr="009E7483">
        <w:rPr>
          <w:bCs/>
          <w:sz w:val="28"/>
          <w:szCs w:val="28"/>
        </w:rPr>
        <w:t>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14:paraId="76C1E51F" w14:textId="77777777" w:rsidR="004C2814" w:rsidRPr="009E7483" w:rsidRDefault="004C2814" w:rsidP="00D578D4">
      <w:pPr>
        <w:suppressAutoHyphens/>
        <w:ind w:firstLine="709"/>
        <w:contextualSpacing/>
        <w:jc w:val="both"/>
        <w:rPr>
          <w:bCs/>
          <w:sz w:val="28"/>
          <w:szCs w:val="28"/>
        </w:rPr>
      </w:pPr>
    </w:p>
    <w:p w14:paraId="077FE049" w14:textId="66E62639" w:rsidR="00DC12F9" w:rsidRDefault="00312406" w:rsidP="00D578D4">
      <w:pPr>
        <w:suppressAutoHyphens/>
        <w:ind w:firstLine="709"/>
        <w:contextualSpacing/>
        <w:jc w:val="both"/>
        <w:rPr>
          <w:bCs/>
          <w:sz w:val="28"/>
          <w:szCs w:val="28"/>
        </w:rPr>
      </w:pPr>
      <w:r>
        <w:rPr>
          <w:bCs/>
          <w:sz w:val="28"/>
          <w:szCs w:val="28"/>
        </w:rPr>
        <w:t>26</w:t>
      </w:r>
      <w:r w:rsidR="00DC12F9" w:rsidRPr="009E7483">
        <w:rPr>
          <w:bCs/>
          <w:sz w:val="28"/>
          <w:szCs w:val="28"/>
        </w:rPr>
        <w:t xml:space="preserve">. В случае возникновения крупных аварий, вызывающих возможные перерывы теплоснабжения в отопительный зимний период на срок более суток, создается оперативный штаб (оперативная группа) при Комиссии по ЧС и ОПБ для оперативного принятия мер в целях обеспечения устойчивой работы объектов топливно-энергетического комплекса и жилищно-коммунального комплекса </w:t>
      </w:r>
      <w:r w:rsidR="006D01BD">
        <w:rPr>
          <w:sz w:val="28"/>
          <w:szCs w:val="28"/>
        </w:rPr>
        <w:t xml:space="preserve">Шпаковского </w:t>
      </w:r>
      <w:r w:rsidR="00A131E1" w:rsidRPr="00D340A2">
        <w:rPr>
          <w:sz w:val="28"/>
          <w:szCs w:val="28"/>
        </w:rPr>
        <w:t>муниципального</w:t>
      </w:r>
      <w:r w:rsidR="00A131E1">
        <w:rPr>
          <w:sz w:val="28"/>
          <w:szCs w:val="28"/>
        </w:rPr>
        <w:t xml:space="preserve"> </w:t>
      </w:r>
      <w:r w:rsidR="006D01BD">
        <w:rPr>
          <w:sz w:val="28"/>
          <w:szCs w:val="28"/>
        </w:rPr>
        <w:t>округа</w:t>
      </w:r>
      <w:r w:rsidR="00DC12F9" w:rsidRPr="009E7483">
        <w:rPr>
          <w:bCs/>
          <w:sz w:val="28"/>
          <w:szCs w:val="28"/>
        </w:rPr>
        <w:t xml:space="preserve"> либо для оценки обстановки, координации сил единой системы в зоне чрезвычайной ситуации, </w:t>
      </w:r>
      <w:r w:rsidR="009236A7">
        <w:rPr>
          <w:bCs/>
          <w:sz w:val="28"/>
          <w:szCs w:val="28"/>
        </w:rPr>
        <w:br/>
      </w:r>
      <w:r w:rsidR="00DC12F9" w:rsidRPr="009E7483">
        <w:rPr>
          <w:bCs/>
          <w:sz w:val="28"/>
          <w:szCs w:val="28"/>
        </w:rPr>
        <w:t>подготовки проектов решений, направленных на ликвидацию чрезвычайной ситуации.</w:t>
      </w:r>
    </w:p>
    <w:p w14:paraId="4FCBF41C" w14:textId="77777777" w:rsidR="00DC12F9" w:rsidRPr="009E7483" w:rsidRDefault="001B3AB0" w:rsidP="00D578D4">
      <w:pPr>
        <w:suppressAutoHyphens/>
        <w:ind w:firstLine="709"/>
        <w:contextualSpacing/>
        <w:jc w:val="both"/>
        <w:rPr>
          <w:bCs/>
          <w:sz w:val="28"/>
          <w:szCs w:val="28"/>
        </w:rPr>
      </w:pPr>
      <w:r>
        <w:rPr>
          <w:bCs/>
          <w:sz w:val="28"/>
          <w:szCs w:val="28"/>
        </w:rPr>
        <w:t xml:space="preserve">26.1. </w:t>
      </w:r>
      <w:r w:rsidR="00DC12F9" w:rsidRPr="009E7483">
        <w:rPr>
          <w:bCs/>
          <w:sz w:val="28"/>
          <w:szCs w:val="28"/>
        </w:rPr>
        <w:t xml:space="preserve">Решением </w:t>
      </w:r>
      <w:r w:rsidR="00641903">
        <w:rPr>
          <w:bCs/>
          <w:sz w:val="28"/>
          <w:szCs w:val="28"/>
        </w:rPr>
        <w:t>Комиссии по ЧС и ОПБ</w:t>
      </w:r>
      <w:r w:rsidR="00DC12F9" w:rsidRPr="009E7483">
        <w:rPr>
          <w:bCs/>
          <w:sz w:val="28"/>
          <w:szCs w:val="28"/>
        </w:rPr>
        <w:t xml:space="preserve"> к аварийно-восстановительным работам могут привлекаться специализированные строительно-монтажные и другие организации.</w:t>
      </w:r>
    </w:p>
    <w:p w14:paraId="5E60BAB9" w14:textId="6B210F91" w:rsidR="00DC12F9" w:rsidRPr="009E7483" w:rsidRDefault="001B3AB0" w:rsidP="00D578D4">
      <w:pPr>
        <w:suppressAutoHyphens/>
        <w:ind w:firstLine="709"/>
        <w:contextualSpacing/>
        <w:jc w:val="both"/>
        <w:rPr>
          <w:bCs/>
          <w:sz w:val="28"/>
          <w:szCs w:val="28"/>
        </w:rPr>
      </w:pPr>
      <w:r>
        <w:rPr>
          <w:bCs/>
          <w:sz w:val="28"/>
          <w:szCs w:val="28"/>
        </w:rPr>
        <w:t xml:space="preserve">26.2. </w:t>
      </w:r>
      <w:r w:rsidR="00DC12F9" w:rsidRPr="009E7483">
        <w:rPr>
          <w:bCs/>
          <w:sz w:val="28"/>
          <w:szCs w:val="28"/>
        </w:rPr>
        <w:t>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w:t>
      </w:r>
      <w:r w:rsidR="003E2701">
        <w:rPr>
          <w:bCs/>
          <w:sz w:val="28"/>
          <w:szCs w:val="28"/>
        </w:rPr>
        <w:t>)</w:t>
      </w:r>
      <w:r w:rsidR="00DC12F9" w:rsidRPr="009E7483">
        <w:rPr>
          <w:bCs/>
          <w:sz w:val="28"/>
          <w:szCs w:val="28"/>
        </w:rPr>
        <w:t xml:space="preserve"> могут перерасти в ЧС, проводятся мероприятия в соответствии с Федеральным законом от 21</w:t>
      </w:r>
      <w:r w:rsidR="009E57CD">
        <w:rPr>
          <w:bCs/>
          <w:sz w:val="28"/>
          <w:szCs w:val="28"/>
        </w:rPr>
        <w:t xml:space="preserve"> декабря </w:t>
      </w:r>
      <w:r w:rsidR="00DC12F9" w:rsidRPr="009E7483">
        <w:rPr>
          <w:bCs/>
          <w:sz w:val="28"/>
          <w:szCs w:val="28"/>
        </w:rPr>
        <w:t xml:space="preserve">1994 </w:t>
      </w:r>
      <w:r w:rsidR="009E57CD">
        <w:rPr>
          <w:bCs/>
          <w:sz w:val="28"/>
          <w:szCs w:val="28"/>
        </w:rPr>
        <w:t xml:space="preserve">года </w:t>
      </w:r>
      <w:r w:rsidR="009236A7">
        <w:rPr>
          <w:bCs/>
          <w:sz w:val="28"/>
          <w:szCs w:val="28"/>
        </w:rPr>
        <w:t>№ 68-ФЗ (редакция</w:t>
      </w:r>
      <w:r w:rsidR="00DC12F9" w:rsidRPr="009E7483">
        <w:rPr>
          <w:bCs/>
          <w:sz w:val="28"/>
          <w:szCs w:val="28"/>
        </w:rPr>
        <w:t xml:space="preserve"> от </w:t>
      </w:r>
      <w:r w:rsidR="009236A7">
        <w:rPr>
          <w:bCs/>
          <w:sz w:val="28"/>
          <w:szCs w:val="28"/>
        </w:rPr>
        <w:br/>
      </w:r>
      <w:r w:rsidR="00DC12F9" w:rsidRPr="009E7483">
        <w:rPr>
          <w:bCs/>
          <w:sz w:val="28"/>
          <w:szCs w:val="28"/>
        </w:rPr>
        <w:t>08</w:t>
      </w:r>
      <w:r w:rsidR="009236A7">
        <w:rPr>
          <w:bCs/>
          <w:sz w:val="28"/>
          <w:szCs w:val="28"/>
        </w:rPr>
        <w:t xml:space="preserve"> августа </w:t>
      </w:r>
      <w:r w:rsidR="00DC12F9" w:rsidRPr="009E7483">
        <w:rPr>
          <w:bCs/>
          <w:sz w:val="28"/>
          <w:szCs w:val="28"/>
        </w:rPr>
        <w:t>2024</w:t>
      </w:r>
      <w:r w:rsidR="009236A7">
        <w:rPr>
          <w:bCs/>
          <w:sz w:val="28"/>
          <w:szCs w:val="28"/>
        </w:rPr>
        <w:t xml:space="preserve"> года</w:t>
      </w:r>
      <w:r w:rsidR="00DC12F9" w:rsidRPr="009E7483">
        <w:rPr>
          <w:bCs/>
          <w:sz w:val="28"/>
          <w:szCs w:val="28"/>
        </w:rPr>
        <w:t>) «О защите населения и территорий от чрезвычайных ситуаций природного и техногенного характера»:</w:t>
      </w:r>
    </w:p>
    <w:p w14:paraId="3FE84245" w14:textId="77777777" w:rsidR="00DC12F9" w:rsidRPr="009E7483" w:rsidRDefault="00DC12F9" w:rsidP="00D578D4">
      <w:pPr>
        <w:suppressAutoHyphens/>
        <w:ind w:firstLine="709"/>
        <w:contextualSpacing/>
        <w:jc w:val="both"/>
        <w:rPr>
          <w:bCs/>
          <w:sz w:val="28"/>
          <w:szCs w:val="28"/>
        </w:rPr>
      </w:pPr>
      <w:r w:rsidRPr="002F5959">
        <w:rPr>
          <w:bCs/>
          <w:sz w:val="28"/>
          <w:szCs w:val="28"/>
        </w:rPr>
        <w:t xml:space="preserve">решением </w:t>
      </w:r>
      <w:r w:rsidR="00C966A5">
        <w:rPr>
          <w:bCs/>
          <w:sz w:val="28"/>
          <w:szCs w:val="28"/>
        </w:rPr>
        <w:t>Комиссии по ЧС и ОПБ</w:t>
      </w:r>
      <w:r w:rsidRPr="009E7483">
        <w:rPr>
          <w:bCs/>
          <w:sz w:val="28"/>
          <w:szCs w:val="28"/>
        </w:rPr>
        <w:t xml:space="preserve"> предлагается главе </w:t>
      </w:r>
      <w:r w:rsidR="006D01BD">
        <w:rPr>
          <w:sz w:val="28"/>
          <w:szCs w:val="28"/>
        </w:rPr>
        <w:t xml:space="preserve">Шпаковского </w:t>
      </w:r>
      <w:r w:rsidR="00044302" w:rsidRPr="00D340A2">
        <w:rPr>
          <w:sz w:val="28"/>
          <w:szCs w:val="28"/>
        </w:rPr>
        <w:t>муниципального</w:t>
      </w:r>
      <w:r w:rsidR="00044302" w:rsidRPr="00044302">
        <w:rPr>
          <w:color w:val="C00000"/>
          <w:sz w:val="28"/>
          <w:szCs w:val="28"/>
        </w:rPr>
        <w:t xml:space="preserve"> </w:t>
      </w:r>
      <w:r w:rsidR="006D01BD" w:rsidRPr="00044302">
        <w:rPr>
          <w:sz w:val="28"/>
          <w:szCs w:val="28"/>
        </w:rPr>
        <w:t>округа</w:t>
      </w:r>
      <w:r w:rsidR="006D01BD">
        <w:rPr>
          <w:sz w:val="28"/>
          <w:szCs w:val="28"/>
        </w:rPr>
        <w:t xml:space="preserve"> </w:t>
      </w:r>
      <w:r w:rsidRPr="009E7483">
        <w:rPr>
          <w:bCs/>
          <w:sz w:val="28"/>
          <w:szCs w:val="28"/>
        </w:rPr>
        <w:t xml:space="preserve">введение режима функционирования «Повышенная готовность». Постановлением (распоряжением) </w:t>
      </w:r>
      <w:r w:rsidR="002F5959">
        <w:rPr>
          <w:bCs/>
          <w:sz w:val="28"/>
          <w:szCs w:val="28"/>
        </w:rPr>
        <w:t>администрации</w:t>
      </w:r>
      <w:r w:rsidRPr="009E7483">
        <w:rPr>
          <w:bCs/>
          <w:sz w:val="28"/>
          <w:szCs w:val="28"/>
        </w:rPr>
        <w:t xml:space="preserve"> </w:t>
      </w:r>
      <w:r w:rsidR="006D01BD">
        <w:rPr>
          <w:sz w:val="28"/>
          <w:szCs w:val="28"/>
        </w:rPr>
        <w:t xml:space="preserve">Шпаковского </w:t>
      </w:r>
      <w:r w:rsidR="002F5959">
        <w:rPr>
          <w:sz w:val="28"/>
          <w:szCs w:val="28"/>
        </w:rPr>
        <w:t xml:space="preserve">муниципального </w:t>
      </w:r>
      <w:r w:rsidR="006D01BD">
        <w:rPr>
          <w:sz w:val="28"/>
          <w:szCs w:val="28"/>
        </w:rPr>
        <w:t>округа</w:t>
      </w:r>
      <w:r w:rsidR="002F5959">
        <w:rPr>
          <w:sz w:val="28"/>
          <w:szCs w:val="28"/>
        </w:rPr>
        <w:t xml:space="preserve"> Ставропольского края</w:t>
      </w:r>
      <w:r w:rsidRPr="009E7483">
        <w:rPr>
          <w:bCs/>
          <w:sz w:val="28"/>
          <w:szCs w:val="28"/>
        </w:rPr>
        <w:t xml:space="preserve"> вводится режим функционирования «повышенная готовность» для соответствующих органов управления и привлекаемых сил;</w:t>
      </w:r>
    </w:p>
    <w:p w14:paraId="4C431C98" w14:textId="77777777" w:rsidR="00DC12F9" w:rsidRPr="009E7483" w:rsidRDefault="00DC12F9" w:rsidP="00D578D4">
      <w:pPr>
        <w:suppressAutoHyphens/>
        <w:ind w:firstLine="709"/>
        <w:contextualSpacing/>
        <w:jc w:val="both"/>
        <w:rPr>
          <w:bCs/>
          <w:sz w:val="28"/>
          <w:szCs w:val="28"/>
        </w:rPr>
      </w:pPr>
      <w:r w:rsidRPr="009E7483">
        <w:rPr>
          <w:bCs/>
          <w:sz w:val="28"/>
          <w:szCs w:val="28"/>
        </w:rPr>
        <w:t xml:space="preserve">при угрозе (или, и) возникновения ЧС (по временным критериям) решением Комиссии по ЧС и ОПБ предлагается ввести режим «чрезвычайной ситуации». Постановлением (распоряжением) </w:t>
      </w:r>
      <w:r w:rsidR="004C2814">
        <w:rPr>
          <w:bCs/>
          <w:sz w:val="28"/>
          <w:szCs w:val="28"/>
        </w:rPr>
        <w:t>администрации</w:t>
      </w:r>
      <w:r w:rsidRPr="009E7483">
        <w:rPr>
          <w:bCs/>
          <w:sz w:val="28"/>
          <w:szCs w:val="28"/>
        </w:rPr>
        <w:t xml:space="preserve"> </w:t>
      </w:r>
      <w:r w:rsidR="006D01BD">
        <w:rPr>
          <w:sz w:val="28"/>
          <w:szCs w:val="28"/>
        </w:rPr>
        <w:t xml:space="preserve">Шпаковского </w:t>
      </w:r>
      <w:r w:rsidR="004C2814">
        <w:rPr>
          <w:sz w:val="28"/>
          <w:szCs w:val="28"/>
        </w:rPr>
        <w:t xml:space="preserve">муниципального </w:t>
      </w:r>
      <w:r w:rsidR="006D01BD">
        <w:rPr>
          <w:sz w:val="28"/>
          <w:szCs w:val="28"/>
        </w:rPr>
        <w:t>округа</w:t>
      </w:r>
      <w:r w:rsidRPr="009E7483">
        <w:rPr>
          <w:bCs/>
          <w:sz w:val="28"/>
          <w:szCs w:val="28"/>
        </w:rPr>
        <w:t xml:space="preserve"> </w:t>
      </w:r>
      <w:r w:rsidR="004C2814">
        <w:rPr>
          <w:bCs/>
          <w:sz w:val="28"/>
          <w:szCs w:val="28"/>
        </w:rPr>
        <w:t xml:space="preserve">Ставропольского края </w:t>
      </w:r>
      <w:r w:rsidRPr="009E7483">
        <w:rPr>
          <w:bCs/>
          <w:sz w:val="28"/>
          <w:szCs w:val="28"/>
        </w:rPr>
        <w:t>вводится режим функционирования «Чрезвычайная ситуация» (локального или муниципального характера) с муниципальным уровнем реагирования. В котором прописываются необходимые привлекаемые силы и средства, материальные и финансовые ресурсы для ликвидации ЧС.</w:t>
      </w:r>
    </w:p>
    <w:p w14:paraId="45ACD0A8" w14:textId="77777777" w:rsidR="00DC12F9" w:rsidRPr="009E7483" w:rsidRDefault="00DC12F9" w:rsidP="00D578D4">
      <w:pPr>
        <w:suppressAutoHyphens/>
        <w:ind w:firstLine="709"/>
        <w:contextualSpacing/>
        <w:jc w:val="both"/>
        <w:rPr>
          <w:bCs/>
          <w:sz w:val="28"/>
          <w:szCs w:val="28"/>
        </w:rPr>
      </w:pPr>
      <w:r w:rsidRPr="009E7483">
        <w:rPr>
          <w:bCs/>
          <w:sz w:val="28"/>
          <w:szCs w:val="28"/>
        </w:rPr>
        <w:t>Аварийно-восстановительные работы выполняются в сроки, согласованные с Комиссией по ЧС и ОПБ.</w:t>
      </w:r>
    </w:p>
    <w:p w14:paraId="11CD83EB" w14:textId="77777777" w:rsidR="006D01BD" w:rsidRPr="009E57CD" w:rsidRDefault="006D01BD" w:rsidP="00D578D4">
      <w:pPr>
        <w:widowControl/>
        <w:suppressAutoHyphens/>
        <w:autoSpaceDE/>
        <w:autoSpaceDN/>
        <w:contextualSpacing/>
        <w:jc w:val="center"/>
        <w:rPr>
          <w:bCs/>
          <w:sz w:val="28"/>
          <w:szCs w:val="28"/>
        </w:rPr>
      </w:pPr>
    </w:p>
    <w:p w14:paraId="144A7B68" w14:textId="77777777" w:rsidR="00DC12F9" w:rsidRPr="004C2814" w:rsidRDefault="00DC12F9" w:rsidP="00D578D4">
      <w:pPr>
        <w:widowControl/>
        <w:suppressAutoHyphens/>
        <w:autoSpaceDE/>
        <w:autoSpaceDN/>
        <w:contextualSpacing/>
        <w:jc w:val="center"/>
        <w:rPr>
          <w:bCs/>
          <w:sz w:val="28"/>
          <w:szCs w:val="28"/>
        </w:rPr>
      </w:pPr>
      <w:r w:rsidRPr="004C2814">
        <w:rPr>
          <w:bCs/>
          <w:sz w:val="28"/>
          <w:szCs w:val="28"/>
          <w:lang w:val="en-US"/>
        </w:rPr>
        <w:t>IV</w:t>
      </w:r>
      <w:r w:rsidRPr="004C2814">
        <w:rPr>
          <w:bCs/>
          <w:sz w:val="28"/>
          <w:szCs w:val="28"/>
        </w:rPr>
        <w:t>. Риски возникновения аварий, масштабы и последствия</w:t>
      </w:r>
    </w:p>
    <w:p w14:paraId="086CFEA1" w14:textId="77777777" w:rsidR="00DC12F9" w:rsidRPr="009E57CD" w:rsidRDefault="00DC12F9" w:rsidP="00D578D4">
      <w:pPr>
        <w:suppressAutoHyphens/>
        <w:ind w:firstLine="709"/>
        <w:jc w:val="both"/>
        <w:rPr>
          <w:bCs/>
          <w:sz w:val="28"/>
          <w:szCs w:val="28"/>
        </w:rPr>
      </w:pPr>
    </w:p>
    <w:p w14:paraId="587122A8" w14:textId="77777777" w:rsidR="00DC12F9" w:rsidRPr="009E7483" w:rsidRDefault="00312406" w:rsidP="001F554F">
      <w:pPr>
        <w:suppressAutoHyphens/>
        <w:ind w:firstLine="709"/>
        <w:jc w:val="both"/>
        <w:rPr>
          <w:sz w:val="28"/>
          <w:szCs w:val="28"/>
          <w:lang w:eastAsia="zh-CN"/>
        </w:rPr>
      </w:pPr>
      <w:r>
        <w:rPr>
          <w:sz w:val="28"/>
          <w:szCs w:val="28"/>
          <w:lang w:eastAsia="zh-CN"/>
        </w:rPr>
        <w:t>27</w:t>
      </w:r>
      <w:r w:rsidR="004C2814">
        <w:rPr>
          <w:sz w:val="28"/>
          <w:szCs w:val="28"/>
          <w:lang w:eastAsia="zh-CN"/>
        </w:rPr>
        <w:t xml:space="preserve">. </w:t>
      </w:r>
      <w:r w:rsidR="00DC12F9" w:rsidRPr="009E7483">
        <w:rPr>
          <w:sz w:val="28"/>
          <w:szCs w:val="28"/>
          <w:lang w:eastAsia="zh-CN"/>
        </w:rPr>
        <w:t>Наиболее вероятными причинами возникновения аварий и сбоев в работе котельных и тепловых сетей могут послужить:</w:t>
      </w:r>
    </w:p>
    <w:p w14:paraId="074B5B67" w14:textId="77777777" w:rsidR="00DC12F9" w:rsidRPr="009E7483" w:rsidRDefault="00DC12F9" w:rsidP="001F554F">
      <w:pPr>
        <w:suppressAutoHyphens/>
        <w:ind w:firstLine="709"/>
        <w:jc w:val="both"/>
        <w:rPr>
          <w:sz w:val="28"/>
          <w:szCs w:val="28"/>
          <w:lang w:eastAsia="zh-CN"/>
        </w:rPr>
      </w:pPr>
      <w:r w:rsidRPr="009E7483">
        <w:rPr>
          <w:bCs/>
          <w:sz w:val="28"/>
          <w:szCs w:val="28"/>
        </w:rPr>
        <w:t>прекращение подачи электрической энергии, холодной воды, топлива на источник тепловой энергии</w:t>
      </w:r>
      <w:r w:rsidRPr="009E7483">
        <w:rPr>
          <w:sz w:val="28"/>
          <w:szCs w:val="28"/>
          <w:lang w:eastAsia="zh-CN"/>
        </w:rPr>
        <w:t>;</w:t>
      </w:r>
    </w:p>
    <w:p w14:paraId="70FE461F" w14:textId="77777777" w:rsidR="00DC12F9" w:rsidRPr="009E7483" w:rsidRDefault="00DC12F9" w:rsidP="001F554F">
      <w:pPr>
        <w:suppressAutoHyphens/>
        <w:ind w:firstLine="709"/>
        <w:jc w:val="both"/>
        <w:rPr>
          <w:sz w:val="28"/>
          <w:szCs w:val="28"/>
          <w:lang w:eastAsia="zh-CN"/>
        </w:rPr>
      </w:pPr>
      <w:r w:rsidRPr="009E7483">
        <w:rPr>
          <w:bCs/>
          <w:sz w:val="28"/>
          <w:szCs w:val="28"/>
        </w:rPr>
        <w:t>внеплановый останов (выход из строя) оборудования на объектах системы теплоснабжения</w:t>
      </w:r>
      <w:r w:rsidRPr="009E7483">
        <w:rPr>
          <w:sz w:val="28"/>
          <w:szCs w:val="28"/>
          <w:lang w:eastAsia="zh-CN"/>
        </w:rPr>
        <w:t>;</w:t>
      </w:r>
    </w:p>
    <w:p w14:paraId="65D50CF1" w14:textId="77777777" w:rsidR="00DC12F9" w:rsidRPr="009E7483" w:rsidRDefault="00DC12F9" w:rsidP="001F554F">
      <w:pPr>
        <w:suppressAutoHyphens/>
        <w:ind w:firstLine="709"/>
        <w:jc w:val="both"/>
        <w:rPr>
          <w:sz w:val="28"/>
          <w:szCs w:val="28"/>
          <w:lang w:eastAsia="zh-CN"/>
        </w:rPr>
      </w:pPr>
      <w:r w:rsidRPr="009E7483">
        <w:rPr>
          <w:sz w:val="28"/>
          <w:szCs w:val="28"/>
          <w:lang w:eastAsia="zh-CN"/>
        </w:rPr>
        <w:t xml:space="preserve">неблагоприятные погодно-климатические явления </w:t>
      </w:r>
      <w:r w:rsidRPr="009E7483">
        <w:rPr>
          <w:bCs/>
          <w:sz w:val="28"/>
          <w:szCs w:val="28"/>
        </w:rPr>
        <w:t>(ураган, сильные ветры, сильные морозы, обледенение)</w:t>
      </w:r>
      <w:r w:rsidRPr="009E7483">
        <w:rPr>
          <w:sz w:val="28"/>
          <w:szCs w:val="28"/>
          <w:lang w:eastAsia="zh-CN"/>
        </w:rPr>
        <w:t>;</w:t>
      </w:r>
    </w:p>
    <w:p w14:paraId="395E7928" w14:textId="77777777" w:rsidR="00DC12F9" w:rsidRPr="009E7483" w:rsidRDefault="00DC12F9" w:rsidP="001F554F">
      <w:pPr>
        <w:suppressAutoHyphens/>
        <w:ind w:firstLine="709"/>
        <w:jc w:val="both"/>
        <w:rPr>
          <w:sz w:val="28"/>
          <w:szCs w:val="28"/>
          <w:lang w:eastAsia="zh-CN"/>
        </w:rPr>
      </w:pPr>
      <w:r w:rsidRPr="009E7483">
        <w:rPr>
          <w:sz w:val="28"/>
          <w:szCs w:val="28"/>
          <w:lang w:eastAsia="zh-CN"/>
        </w:rPr>
        <w:t xml:space="preserve">человеческий фактор </w:t>
      </w:r>
      <w:r w:rsidRPr="009E7483">
        <w:rPr>
          <w:bCs/>
          <w:sz w:val="28"/>
          <w:szCs w:val="28"/>
        </w:rPr>
        <w:t>(неправильные действия персонала)</w:t>
      </w:r>
      <w:r w:rsidRPr="009E7483">
        <w:rPr>
          <w:sz w:val="28"/>
          <w:szCs w:val="28"/>
          <w:lang w:eastAsia="zh-CN"/>
        </w:rPr>
        <w:t>.</w:t>
      </w:r>
    </w:p>
    <w:p w14:paraId="785AB3D1" w14:textId="77777777" w:rsidR="00DC12F9" w:rsidRPr="009E7483" w:rsidRDefault="00EA597C" w:rsidP="001F554F">
      <w:pPr>
        <w:suppressAutoHyphens/>
        <w:ind w:firstLine="709"/>
        <w:jc w:val="both"/>
        <w:rPr>
          <w:sz w:val="28"/>
          <w:szCs w:val="28"/>
          <w:lang w:eastAsia="zh-CN"/>
        </w:rPr>
      </w:pPr>
      <w:r w:rsidRPr="00B430BF">
        <w:rPr>
          <w:sz w:val="28"/>
          <w:szCs w:val="28"/>
          <w:lang w:eastAsia="zh-CN"/>
        </w:rPr>
        <w:t xml:space="preserve">27.1. </w:t>
      </w:r>
      <w:r w:rsidR="002A0992">
        <w:rPr>
          <w:sz w:val="28"/>
          <w:szCs w:val="28"/>
          <w:lang w:eastAsia="zh-CN"/>
        </w:rPr>
        <w:t>В таблице 4.1</w:t>
      </w:r>
      <w:r w:rsidR="00DC12F9" w:rsidRPr="009E7483">
        <w:rPr>
          <w:sz w:val="28"/>
          <w:szCs w:val="28"/>
          <w:lang w:eastAsia="zh-CN"/>
        </w:rPr>
        <w:t xml:space="preserve"> представлен перечень возможных аварийных ситуаций, их описание, масштабы и уровень реагирова</w:t>
      </w:r>
      <w:r w:rsidR="002A0992">
        <w:rPr>
          <w:sz w:val="28"/>
          <w:szCs w:val="28"/>
          <w:lang w:eastAsia="zh-CN"/>
        </w:rPr>
        <w:t>ния, типовые действия персонала:</w:t>
      </w:r>
    </w:p>
    <w:p w14:paraId="4AB15349" w14:textId="77777777" w:rsidR="00DC12F9" w:rsidRPr="009E7483" w:rsidRDefault="00DC12F9" w:rsidP="00797530">
      <w:pPr>
        <w:ind w:firstLine="720"/>
        <w:jc w:val="both"/>
        <w:rPr>
          <w:sz w:val="28"/>
          <w:szCs w:val="28"/>
          <w:lang w:eastAsia="zh-CN"/>
        </w:rPr>
      </w:pP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03"/>
        <w:gridCol w:w="1866"/>
        <w:gridCol w:w="1694"/>
        <w:gridCol w:w="2300"/>
        <w:gridCol w:w="1619"/>
      </w:tblGrid>
      <w:tr w:rsidR="004C2814" w:rsidRPr="009E7483" w14:paraId="6D984D69" w14:textId="77777777" w:rsidTr="00302208">
        <w:trPr>
          <w:trHeight w:val="1265"/>
          <w:tblHeader/>
          <w:jc w:val="center"/>
        </w:trPr>
        <w:tc>
          <w:tcPr>
            <w:tcW w:w="2203" w:type="dxa"/>
            <w:shd w:val="clear" w:color="auto" w:fill="auto"/>
            <w:vAlign w:val="center"/>
          </w:tcPr>
          <w:p w14:paraId="0FD4E2D3" w14:textId="77777777" w:rsidR="004C2814" w:rsidRPr="009E7483" w:rsidRDefault="004C2814" w:rsidP="00302208">
            <w:pPr>
              <w:tabs>
                <w:tab w:val="left" w:pos="851"/>
              </w:tabs>
              <w:spacing w:line="240" w:lineRule="exact"/>
              <w:jc w:val="center"/>
              <w:rPr>
                <w:rFonts w:eastAsia="Calibri"/>
                <w:sz w:val="28"/>
                <w:szCs w:val="28"/>
              </w:rPr>
            </w:pPr>
            <w:r w:rsidRPr="009E7483">
              <w:rPr>
                <w:rFonts w:eastAsia="Calibri"/>
                <w:sz w:val="28"/>
                <w:szCs w:val="28"/>
              </w:rPr>
              <w:t>Причина возникновения аварии</w:t>
            </w:r>
          </w:p>
        </w:tc>
        <w:tc>
          <w:tcPr>
            <w:tcW w:w="1866" w:type="dxa"/>
            <w:shd w:val="clear" w:color="auto" w:fill="auto"/>
            <w:vAlign w:val="center"/>
            <w:hideMark/>
          </w:tcPr>
          <w:p w14:paraId="750E812E" w14:textId="77777777" w:rsidR="004C2814" w:rsidRPr="009E7483" w:rsidRDefault="004C2814" w:rsidP="00302208">
            <w:pPr>
              <w:tabs>
                <w:tab w:val="left" w:pos="851"/>
              </w:tabs>
              <w:spacing w:line="240" w:lineRule="exact"/>
              <w:jc w:val="center"/>
              <w:rPr>
                <w:rFonts w:eastAsia="Calibri"/>
                <w:sz w:val="28"/>
                <w:szCs w:val="28"/>
              </w:rPr>
            </w:pPr>
            <w:r w:rsidRPr="009E7483">
              <w:rPr>
                <w:rFonts w:eastAsia="Calibri"/>
                <w:sz w:val="28"/>
                <w:szCs w:val="28"/>
              </w:rPr>
              <w:t>Описание</w:t>
            </w:r>
          </w:p>
          <w:p w14:paraId="487EBB52" w14:textId="77777777" w:rsidR="004C2814" w:rsidRPr="009E7483" w:rsidRDefault="004C2814" w:rsidP="00302208">
            <w:pPr>
              <w:tabs>
                <w:tab w:val="left" w:pos="851"/>
              </w:tabs>
              <w:spacing w:line="240" w:lineRule="exact"/>
              <w:jc w:val="center"/>
              <w:rPr>
                <w:rFonts w:eastAsia="Calibri"/>
                <w:sz w:val="28"/>
                <w:szCs w:val="28"/>
              </w:rPr>
            </w:pPr>
            <w:r w:rsidRPr="009E7483">
              <w:rPr>
                <w:rFonts w:eastAsia="Calibri"/>
                <w:sz w:val="28"/>
                <w:szCs w:val="28"/>
              </w:rPr>
              <w:t>аварийной ситуации</w:t>
            </w:r>
          </w:p>
        </w:tc>
        <w:tc>
          <w:tcPr>
            <w:tcW w:w="1694" w:type="dxa"/>
            <w:shd w:val="clear" w:color="auto" w:fill="auto"/>
            <w:vAlign w:val="center"/>
            <w:hideMark/>
          </w:tcPr>
          <w:p w14:paraId="40E50B23" w14:textId="77777777" w:rsidR="004C2814" w:rsidRPr="009E7483" w:rsidRDefault="004C2814" w:rsidP="00302208">
            <w:pPr>
              <w:tabs>
                <w:tab w:val="left" w:pos="851"/>
              </w:tabs>
              <w:spacing w:line="240" w:lineRule="exact"/>
              <w:jc w:val="center"/>
              <w:rPr>
                <w:rFonts w:eastAsia="Calibri"/>
                <w:sz w:val="28"/>
                <w:szCs w:val="28"/>
              </w:rPr>
            </w:pPr>
            <w:r w:rsidRPr="009E7483">
              <w:rPr>
                <w:rFonts w:eastAsia="Calibri"/>
                <w:sz w:val="28"/>
                <w:szCs w:val="28"/>
              </w:rPr>
              <w:t>Возможные масштабы аварии и последствия</w:t>
            </w:r>
          </w:p>
        </w:tc>
        <w:tc>
          <w:tcPr>
            <w:tcW w:w="2300" w:type="dxa"/>
            <w:shd w:val="clear" w:color="auto" w:fill="auto"/>
            <w:vAlign w:val="center"/>
            <w:hideMark/>
          </w:tcPr>
          <w:p w14:paraId="2DE90918" w14:textId="77777777" w:rsidR="004C2814" w:rsidRPr="009E7483" w:rsidRDefault="004C2814" w:rsidP="00302208">
            <w:pPr>
              <w:tabs>
                <w:tab w:val="left" w:pos="851"/>
              </w:tabs>
              <w:spacing w:line="240" w:lineRule="exact"/>
              <w:jc w:val="center"/>
              <w:rPr>
                <w:rFonts w:eastAsia="Calibri"/>
                <w:sz w:val="28"/>
                <w:szCs w:val="28"/>
              </w:rPr>
            </w:pPr>
            <w:r w:rsidRPr="009E7483">
              <w:rPr>
                <w:rFonts w:eastAsia="Calibri"/>
                <w:sz w:val="28"/>
                <w:szCs w:val="28"/>
              </w:rPr>
              <w:t>Уровень</w:t>
            </w:r>
          </w:p>
          <w:p w14:paraId="600EAD37" w14:textId="77777777" w:rsidR="004C2814" w:rsidRPr="009E7483" w:rsidRDefault="004C2814" w:rsidP="00302208">
            <w:pPr>
              <w:tabs>
                <w:tab w:val="left" w:pos="851"/>
              </w:tabs>
              <w:spacing w:line="240" w:lineRule="exact"/>
              <w:jc w:val="center"/>
              <w:rPr>
                <w:rFonts w:eastAsia="Calibri"/>
                <w:sz w:val="28"/>
                <w:szCs w:val="28"/>
              </w:rPr>
            </w:pPr>
            <w:r w:rsidRPr="009E7483">
              <w:rPr>
                <w:rFonts w:eastAsia="Calibri"/>
                <w:sz w:val="28"/>
                <w:szCs w:val="28"/>
              </w:rPr>
              <w:t>реагирования</w:t>
            </w:r>
          </w:p>
        </w:tc>
        <w:tc>
          <w:tcPr>
            <w:tcW w:w="1619" w:type="dxa"/>
            <w:shd w:val="clear" w:color="auto" w:fill="auto"/>
            <w:vAlign w:val="center"/>
          </w:tcPr>
          <w:p w14:paraId="2E180C78" w14:textId="77777777" w:rsidR="004C2814" w:rsidRPr="009E7483" w:rsidRDefault="004C2814" w:rsidP="00302208">
            <w:pPr>
              <w:tabs>
                <w:tab w:val="left" w:pos="851"/>
              </w:tabs>
              <w:spacing w:line="240" w:lineRule="exact"/>
              <w:jc w:val="center"/>
              <w:rPr>
                <w:rFonts w:eastAsia="Calibri"/>
                <w:sz w:val="28"/>
                <w:szCs w:val="28"/>
              </w:rPr>
            </w:pPr>
            <w:r w:rsidRPr="009E7483">
              <w:rPr>
                <w:rFonts w:eastAsia="Calibri"/>
                <w:sz w:val="28"/>
                <w:szCs w:val="28"/>
              </w:rPr>
              <w:t xml:space="preserve">Действия </w:t>
            </w:r>
          </w:p>
          <w:p w14:paraId="6BA32A3D" w14:textId="77777777" w:rsidR="004C2814" w:rsidRPr="009E7483" w:rsidRDefault="004C2814" w:rsidP="00302208">
            <w:pPr>
              <w:tabs>
                <w:tab w:val="left" w:pos="851"/>
              </w:tabs>
              <w:spacing w:line="240" w:lineRule="exact"/>
              <w:jc w:val="center"/>
              <w:rPr>
                <w:rFonts w:eastAsia="Calibri"/>
                <w:sz w:val="28"/>
                <w:szCs w:val="28"/>
              </w:rPr>
            </w:pPr>
            <w:r w:rsidRPr="009E7483">
              <w:rPr>
                <w:rFonts w:eastAsia="Calibri"/>
                <w:sz w:val="28"/>
                <w:szCs w:val="28"/>
              </w:rPr>
              <w:t>персонала</w:t>
            </w:r>
          </w:p>
        </w:tc>
      </w:tr>
      <w:tr w:rsidR="00302208" w:rsidRPr="009E7483" w14:paraId="6EC80A3F" w14:textId="77777777" w:rsidTr="00302208">
        <w:trPr>
          <w:trHeight w:val="23"/>
          <w:tblHeader/>
          <w:jc w:val="center"/>
        </w:trPr>
        <w:tc>
          <w:tcPr>
            <w:tcW w:w="2203" w:type="dxa"/>
            <w:shd w:val="clear" w:color="auto" w:fill="auto"/>
            <w:vAlign w:val="center"/>
          </w:tcPr>
          <w:p w14:paraId="5B7D69E5" w14:textId="142219CB" w:rsidR="00302208" w:rsidRPr="009E7483" w:rsidRDefault="00302208" w:rsidP="00302208">
            <w:pPr>
              <w:tabs>
                <w:tab w:val="left" w:pos="851"/>
              </w:tabs>
              <w:spacing w:line="240" w:lineRule="exact"/>
              <w:jc w:val="center"/>
              <w:rPr>
                <w:rFonts w:eastAsia="Calibri"/>
                <w:sz w:val="28"/>
                <w:szCs w:val="28"/>
              </w:rPr>
            </w:pPr>
            <w:r>
              <w:rPr>
                <w:rFonts w:eastAsia="Calibri"/>
                <w:sz w:val="28"/>
                <w:szCs w:val="28"/>
              </w:rPr>
              <w:t>1</w:t>
            </w:r>
          </w:p>
        </w:tc>
        <w:tc>
          <w:tcPr>
            <w:tcW w:w="1866" w:type="dxa"/>
            <w:shd w:val="clear" w:color="auto" w:fill="auto"/>
            <w:vAlign w:val="center"/>
          </w:tcPr>
          <w:p w14:paraId="75544D08" w14:textId="5AB5D649" w:rsidR="00302208" w:rsidRPr="009E7483" w:rsidRDefault="00302208" w:rsidP="00302208">
            <w:pPr>
              <w:tabs>
                <w:tab w:val="left" w:pos="851"/>
              </w:tabs>
              <w:spacing w:line="240" w:lineRule="exact"/>
              <w:jc w:val="center"/>
              <w:rPr>
                <w:rFonts w:eastAsia="Calibri"/>
                <w:sz w:val="28"/>
                <w:szCs w:val="28"/>
              </w:rPr>
            </w:pPr>
            <w:r>
              <w:rPr>
                <w:rFonts w:eastAsia="Calibri"/>
                <w:sz w:val="28"/>
                <w:szCs w:val="28"/>
              </w:rPr>
              <w:t>2</w:t>
            </w:r>
          </w:p>
        </w:tc>
        <w:tc>
          <w:tcPr>
            <w:tcW w:w="1694" w:type="dxa"/>
            <w:shd w:val="clear" w:color="auto" w:fill="auto"/>
            <w:vAlign w:val="center"/>
          </w:tcPr>
          <w:p w14:paraId="3E1C19C0" w14:textId="045B1649" w:rsidR="00302208" w:rsidRPr="009E7483" w:rsidRDefault="00302208" w:rsidP="00302208">
            <w:pPr>
              <w:tabs>
                <w:tab w:val="left" w:pos="851"/>
              </w:tabs>
              <w:spacing w:line="240" w:lineRule="exact"/>
              <w:jc w:val="center"/>
              <w:rPr>
                <w:rFonts w:eastAsia="Calibri"/>
                <w:sz w:val="28"/>
                <w:szCs w:val="28"/>
              </w:rPr>
            </w:pPr>
            <w:r>
              <w:rPr>
                <w:rFonts w:eastAsia="Calibri"/>
                <w:sz w:val="28"/>
                <w:szCs w:val="28"/>
              </w:rPr>
              <w:t>3</w:t>
            </w:r>
          </w:p>
        </w:tc>
        <w:tc>
          <w:tcPr>
            <w:tcW w:w="2300" w:type="dxa"/>
            <w:shd w:val="clear" w:color="auto" w:fill="auto"/>
            <w:vAlign w:val="center"/>
          </w:tcPr>
          <w:p w14:paraId="5714BFAD" w14:textId="60B5EE69" w:rsidR="00302208" w:rsidRPr="009E7483" w:rsidRDefault="00302208" w:rsidP="00302208">
            <w:pPr>
              <w:tabs>
                <w:tab w:val="left" w:pos="851"/>
              </w:tabs>
              <w:spacing w:line="240" w:lineRule="exact"/>
              <w:jc w:val="center"/>
              <w:rPr>
                <w:rFonts w:eastAsia="Calibri"/>
                <w:sz w:val="28"/>
                <w:szCs w:val="28"/>
              </w:rPr>
            </w:pPr>
            <w:r>
              <w:rPr>
                <w:rFonts w:eastAsia="Calibri"/>
                <w:sz w:val="28"/>
                <w:szCs w:val="28"/>
              </w:rPr>
              <w:t>4</w:t>
            </w:r>
          </w:p>
        </w:tc>
        <w:tc>
          <w:tcPr>
            <w:tcW w:w="1619" w:type="dxa"/>
            <w:shd w:val="clear" w:color="auto" w:fill="auto"/>
            <w:vAlign w:val="center"/>
          </w:tcPr>
          <w:p w14:paraId="520A4363" w14:textId="4B869229" w:rsidR="00302208" w:rsidRPr="009E7483" w:rsidRDefault="00302208" w:rsidP="00302208">
            <w:pPr>
              <w:tabs>
                <w:tab w:val="left" w:pos="851"/>
              </w:tabs>
              <w:spacing w:line="240" w:lineRule="exact"/>
              <w:jc w:val="center"/>
              <w:rPr>
                <w:rFonts w:eastAsia="Calibri"/>
                <w:sz w:val="28"/>
                <w:szCs w:val="28"/>
              </w:rPr>
            </w:pPr>
            <w:r>
              <w:rPr>
                <w:rFonts w:eastAsia="Calibri"/>
                <w:sz w:val="28"/>
                <w:szCs w:val="28"/>
              </w:rPr>
              <w:t>5</w:t>
            </w:r>
          </w:p>
        </w:tc>
      </w:tr>
      <w:tr w:rsidR="004C2814" w:rsidRPr="009E7483" w14:paraId="7AA10112" w14:textId="77777777" w:rsidTr="00302208">
        <w:trPr>
          <w:trHeight w:val="23"/>
          <w:jc w:val="center"/>
        </w:trPr>
        <w:tc>
          <w:tcPr>
            <w:tcW w:w="2203" w:type="dxa"/>
            <w:shd w:val="clear" w:color="auto" w:fill="auto"/>
          </w:tcPr>
          <w:p w14:paraId="06DE9AAD" w14:textId="77777777" w:rsidR="004C2814" w:rsidRPr="009E7483" w:rsidRDefault="004C2814" w:rsidP="00302208">
            <w:pPr>
              <w:tabs>
                <w:tab w:val="left" w:pos="851"/>
              </w:tabs>
              <w:spacing w:line="240" w:lineRule="exact"/>
              <w:rPr>
                <w:rFonts w:eastAsia="Calibri"/>
                <w:sz w:val="28"/>
                <w:szCs w:val="28"/>
              </w:rPr>
            </w:pPr>
          </w:p>
        </w:tc>
        <w:tc>
          <w:tcPr>
            <w:tcW w:w="1866" w:type="dxa"/>
            <w:shd w:val="clear" w:color="auto" w:fill="auto"/>
          </w:tcPr>
          <w:p w14:paraId="24E0971F" w14:textId="77777777" w:rsidR="004C2814" w:rsidRPr="009E7483" w:rsidRDefault="004C2814" w:rsidP="00302208">
            <w:pPr>
              <w:tabs>
                <w:tab w:val="left" w:pos="851"/>
              </w:tabs>
              <w:spacing w:line="240" w:lineRule="exact"/>
              <w:rPr>
                <w:rFonts w:eastAsia="Calibri"/>
                <w:sz w:val="28"/>
                <w:szCs w:val="28"/>
              </w:rPr>
            </w:pPr>
          </w:p>
        </w:tc>
        <w:tc>
          <w:tcPr>
            <w:tcW w:w="1694" w:type="dxa"/>
            <w:shd w:val="clear" w:color="auto" w:fill="auto"/>
          </w:tcPr>
          <w:p w14:paraId="5712438C" w14:textId="77777777" w:rsidR="004C2814" w:rsidRPr="009E7483" w:rsidRDefault="004C2814" w:rsidP="00302208">
            <w:pPr>
              <w:tabs>
                <w:tab w:val="left" w:pos="851"/>
              </w:tabs>
              <w:spacing w:line="240" w:lineRule="exact"/>
              <w:jc w:val="both"/>
              <w:rPr>
                <w:rFonts w:eastAsia="Calibri"/>
                <w:sz w:val="28"/>
                <w:szCs w:val="28"/>
              </w:rPr>
            </w:pPr>
          </w:p>
        </w:tc>
        <w:tc>
          <w:tcPr>
            <w:tcW w:w="2300" w:type="dxa"/>
            <w:shd w:val="clear" w:color="auto" w:fill="auto"/>
          </w:tcPr>
          <w:p w14:paraId="72B6300B" w14:textId="77777777" w:rsidR="004C2814" w:rsidRPr="009E7483" w:rsidRDefault="004C2814" w:rsidP="00302208">
            <w:pPr>
              <w:tabs>
                <w:tab w:val="left" w:pos="851"/>
              </w:tabs>
              <w:spacing w:line="240" w:lineRule="exact"/>
              <w:jc w:val="center"/>
              <w:rPr>
                <w:rFonts w:eastAsia="Calibri"/>
                <w:sz w:val="28"/>
                <w:szCs w:val="28"/>
              </w:rPr>
            </w:pPr>
          </w:p>
        </w:tc>
        <w:tc>
          <w:tcPr>
            <w:tcW w:w="1619" w:type="dxa"/>
            <w:shd w:val="clear" w:color="auto" w:fill="auto"/>
          </w:tcPr>
          <w:p w14:paraId="525DFC33" w14:textId="77777777" w:rsidR="004C2814" w:rsidRPr="009E7483" w:rsidRDefault="004C2814" w:rsidP="00302208">
            <w:pPr>
              <w:tabs>
                <w:tab w:val="left" w:pos="851"/>
              </w:tabs>
              <w:spacing w:line="240" w:lineRule="exact"/>
              <w:jc w:val="both"/>
              <w:rPr>
                <w:rFonts w:eastAsia="Calibri"/>
                <w:sz w:val="28"/>
                <w:szCs w:val="28"/>
              </w:rPr>
            </w:pPr>
          </w:p>
        </w:tc>
      </w:tr>
      <w:tr w:rsidR="00D51241" w:rsidRPr="009E7483" w14:paraId="38040703" w14:textId="77777777" w:rsidTr="00302208">
        <w:trPr>
          <w:trHeight w:val="23"/>
          <w:jc w:val="center"/>
        </w:trPr>
        <w:tc>
          <w:tcPr>
            <w:tcW w:w="2203" w:type="dxa"/>
            <w:shd w:val="clear" w:color="auto" w:fill="auto"/>
          </w:tcPr>
          <w:p w14:paraId="0DB319DC" w14:textId="77777777" w:rsidR="00D51241" w:rsidRPr="009E7483" w:rsidRDefault="00D51241" w:rsidP="00302208">
            <w:pPr>
              <w:tabs>
                <w:tab w:val="left" w:pos="851"/>
              </w:tabs>
              <w:spacing w:line="240" w:lineRule="exact"/>
              <w:rPr>
                <w:rFonts w:eastAsia="Calibri"/>
                <w:sz w:val="28"/>
                <w:szCs w:val="28"/>
              </w:rPr>
            </w:pPr>
          </w:p>
        </w:tc>
        <w:tc>
          <w:tcPr>
            <w:tcW w:w="1866" w:type="dxa"/>
            <w:shd w:val="clear" w:color="auto" w:fill="auto"/>
          </w:tcPr>
          <w:p w14:paraId="2AF3CC63" w14:textId="77777777" w:rsidR="00D51241" w:rsidRPr="009E7483" w:rsidRDefault="00D51241" w:rsidP="00302208">
            <w:pPr>
              <w:tabs>
                <w:tab w:val="left" w:pos="851"/>
              </w:tabs>
              <w:spacing w:line="240" w:lineRule="exact"/>
              <w:rPr>
                <w:rFonts w:eastAsia="Calibri"/>
                <w:sz w:val="28"/>
                <w:szCs w:val="28"/>
              </w:rPr>
            </w:pPr>
          </w:p>
        </w:tc>
        <w:tc>
          <w:tcPr>
            <w:tcW w:w="1694" w:type="dxa"/>
            <w:shd w:val="clear" w:color="auto" w:fill="auto"/>
          </w:tcPr>
          <w:p w14:paraId="65F4C608" w14:textId="77777777" w:rsidR="00D51241" w:rsidRPr="009E7483" w:rsidRDefault="00D51241" w:rsidP="00302208">
            <w:pPr>
              <w:tabs>
                <w:tab w:val="left" w:pos="851"/>
              </w:tabs>
              <w:spacing w:line="240" w:lineRule="exact"/>
              <w:jc w:val="both"/>
              <w:rPr>
                <w:rFonts w:eastAsia="Calibri"/>
                <w:sz w:val="28"/>
                <w:szCs w:val="28"/>
              </w:rPr>
            </w:pPr>
          </w:p>
        </w:tc>
        <w:tc>
          <w:tcPr>
            <w:tcW w:w="2300" w:type="dxa"/>
            <w:shd w:val="clear" w:color="auto" w:fill="auto"/>
          </w:tcPr>
          <w:p w14:paraId="7A5E1976" w14:textId="77777777" w:rsidR="00D51241" w:rsidRPr="009E7483" w:rsidRDefault="00D51241" w:rsidP="00302208">
            <w:pPr>
              <w:tabs>
                <w:tab w:val="left" w:pos="851"/>
              </w:tabs>
              <w:spacing w:line="240" w:lineRule="exact"/>
              <w:jc w:val="center"/>
              <w:rPr>
                <w:rFonts w:eastAsia="Calibri"/>
                <w:sz w:val="28"/>
                <w:szCs w:val="28"/>
              </w:rPr>
            </w:pPr>
          </w:p>
        </w:tc>
        <w:tc>
          <w:tcPr>
            <w:tcW w:w="1619" w:type="dxa"/>
            <w:shd w:val="clear" w:color="auto" w:fill="auto"/>
          </w:tcPr>
          <w:p w14:paraId="0703CE0A" w14:textId="77777777" w:rsidR="00D51241" w:rsidRPr="009E7483" w:rsidRDefault="00D51241" w:rsidP="00302208">
            <w:pPr>
              <w:tabs>
                <w:tab w:val="left" w:pos="851"/>
              </w:tabs>
              <w:spacing w:line="240" w:lineRule="exact"/>
              <w:jc w:val="both"/>
              <w:rPr>
                <w:rFonts w:eastAsia="Calibri"/>
                <w:sz w:val="28"/>
                <w:szCs w:val="28"/>
              </w:rPr>
            </w:pPr>
          </w:p>
        </w:tc>
      </w:tr>
    </w:tbl>
    <w:p w14:paraId="0ABA303A" w14:textId="0C45FBA3" w:rsidR="00302208" w:rsidRDefault="00302208" w:rsidP="00302208">
      <w:pPr>
        <w:autoSpaceDE/>
        <w:autoSpaceDN/>
        <w:spacing w:line="240" w:lineRule="exact"/>
        <w:ind w:left="1134" w:right="851"/>
        <w:contextualSpacing/>
        <w:jc w:val="center"/>
        <w:rPr>
          <w:bCs/>
          <w:sz w:val="28"/>
          <w:szCs w:val="28"/>
        </w:rPr>
      </w:pPr>
    </w:p>
    <w:p w14:paraId="73D35934" w14:textId="77777777" w:rsidR="00302208" w:rsidRDefault="00302208" w:rsidP="00302208">
      <w:pPr>
        <w:autoSpaceDE/>
        <w:autoSpaceDN/>
        <w:spacing w:line="240" w:lineRule="exact"/>
        <w:ind w:left="1134" w:right="851"/>
        <w:contextualSpacing/>
        <w:jc w:val="center"/>
        <w:rPr>
          <w:bCs/>
          <w:sz w:val="28"/>
          <w:szCs w:val="28"/>
        </w:rPr>
      </w:pPr>
    </w:p>
    <w:p w14:paraId="0D8DCC78" w14:textId="390CCD84" w:rsidR="00797530" w:rsidRPr="00302208" w:rsidRDefault="00302208" w:rsidP="00302208">
      <w:pPr>
        <w:autoSpaceDE/>
        <w:autoSpaceDN/>
        <w:spacing w:line="240" w:lineRule="exact"/>
        <w:ind w:right="3"/>
        <w:contextualSpacing/>
        <w:jc w:val="center"/>
        <w:rPr>
          <w:bCs/>
          <w:sz w:val="28"/>
          <w:szCs w:val="28"/>
        </w:rPr>
      </w:pPr>
      <w:r w:rsidRPr="004C2814">
        <w:rPr>
          <w:bCs/>
          <w:sz w:val="28"/>
          <w:szCs w:val="28"/>
          <w:lang w:val="en-US"/>
        </w:rPr>
        <w:t>V</w:t>
      </w:r>
      <w:r w:rsidRPr="004C2814">
        <w:rPr>
          <w:bCs/>
          <w:sz w:val="28"/>
          <w:szCs w:val="28"/>
        </w:rPr>
        <w:t>.</w:t>
      </w:r>
      <w:r>
        <w:rPr>
          <w:bCs/>
          <w:sz w:val="28"/>
          <w:szCs w:val="28"/>
        </w:rPr>
        <w:t xml:space="preserve"> </w:t>
      </w:r>
      <w:r w:rsidR="00797530" w:rsidRPr="00302208">
        <w:rPr>
          <w:bCs/>
          <w:sz w:val="28"/>
          <w:szCs w:val="28"/>
        </w:rPr>
        <w:t>Количество сил и средств, используемых для локализации и ликвидации последствий аварий на объекте теплоснабжения</w:t>
      </w:r>
    </w:p>
    <w:p w14:paraId="13E9CAEC" w14:textId="77777777" w:rsidR="00797530" w:rsidRPr="002F5959" w:rsidRDefault="00797530" w:rsidP="00302208">
      <w:pPr>
        <w:ind w:firstLine="720"/>
        <w:rPr>
          <w:sz w:val="28"/>
          <w:szCs w:val="28"/>
          <w:lang w:eastAsia="zh-CN"/>
        </w:rPr>
      </w:pPr>
    </w:p>
    <w:p w14:paraId="0B1A8379" w14:textId="77777777" w:rsidR="00797530" w:rsidRPr="009E7483" w:rsidRDefault="00EA597C" w:rsidP="00F8263B">
      <w:pPr>
        <w:ind w:firstLine="709"/>
        <w:jc w:val="both"/>
        <w:rPr>
          <w:sz w:val="28"/>
          <w:szCs w:val="28"/>
          <w:lang w:eastAsia="zh-CN"/>
        </w:rPr>
      </w:pPr>
      <w:r w:rsidRPr="00B96D00">
        <w:rPr>
          <w:bCs/>
          <w:sz w:val="28"/>
          <w:szCs w:val="28"/>
        </w:rPr>
        <w:t>28.</w:t>
      </w:r>
      <w:r>
        <w:rPr>
          <w:bCs/>
          <w:sz w:val="28"/>
          <w:szCs w:val="28"/>
        </w:rPr>
        <w:t xml:space="preserve"> </w:t>
      </w:r>
      <w:r w:rsidR="00B96D00">
        <w:rPr>
          <w:bCs/>
          <w:sz w:val="28"/>
          <w:szCs w:val="28"/>
        </w:rPr>
        <w:t>В таблице 5.1</w:t>
      </w:r>
      <w:r w:rsidR="00797530" w:rsidRPr="009E7483">
        <w:rPr>
          <w:bCs/>
          <w:sz w:val="28"/>
          <w:szCs w:val="28"/>
        </w:rPr>
        <w:t xml:space="preserve"> </w:t>
      </w:r>
      <w:r w:rsidR="002A0992">
        <w:rPr>
          <w:bCs/>
          <w:sz w:val="28"/>
          <w:szCs w:val="28"/>
        </w:rPr>
        <w:t xml:space="preserve">представлено </w:t>
      </w:r>
      <w:r w:rsidR="002A0992">
        <w:rPr>
          <w:sz w:val="28"/>
          <w:szCs w:val="28"/>
          <w:lang w:eastAsia="zh-CN"/>
        </w:rPr>
        <w:t>к</w:t>
      </w:r>
      <w:r w:rsidR="00797530" w:rsidRPr="009E7483">
        <w:rPr>
          <w:sz w:val="28"/>
          <w:szCs w:val="28"/>
          <w:lang w:eastAsia="zh-CN"/>
        </w:rPr>
        <w:t>оличество сил, используемых для локализации и ликвидации последствий аварий на объекте теплоснабжения</w:t>
      </w:r>
      <w:r w:rsidR="003164A8">
        <w:rPr>
          <w:sz w:val="28"/>
          <w:szCs w:val="28"/>
          <w:lang w:eastAsia="zh-CN"/>
        </w:rPr>
        <w:t>:</w:t>
      </w:r>
    </w:p>
    <w:p w14:paraId="1332743A" w14:textId="77777777" w:rsidR="00797530" w:rsidRPr="009E7483" w:rsidRDefault="00797530" w:rsidP="00797530">
      <w:pPr>
        <w:ind w:firstLine="720"/>
        <w:jc w:val="center"/>
        <w:rPr>
          <w:sz w:val="28"/>
          <w:szCs w:val="28"/>
          <w:lang w:eastAsia="zh-CN"/>
        </w:rPr>
      </w:pPr>
    </w:p>
    <w:tbl>
      <w:tblPr>
        <w:tblW w:w="9616"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529"/>
        <w:gridCol w:w="977"/>
        <w:gridCol w:w="1008"/>
        <w:gridCol w:w="1134"/>
        <w:gridCol w:w="943"/>
        <w:gridCol w:w="991"/>
        <w:gridCol w:w="1034"/>
      </w:tblGrid>
      <w:tr w:rsidR="009E7483" w:rsidRPr="009E7483" w14:paraId="76A91588" w14:textId="77777777" w:rsidTr="00302208">
        <w:trPr>
          <w:trHeight w:val="1093"/>
        </w:trPr>
        <w:tc>
          <w:tcPr>
            <w:tcW w:w="352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0E5A7A9" w14:textId="20B57462" w:rsidR="00797530" w:rsidRPr="009E7483" w:rsidRDefault="00797530" w:rsidP="00302208">
            <w:pPr>
              <w:spacing w:line="240" w:lineRule="exact"/>
              <w:jc w:val="center"/>
              <w:rPr>
                <w:sz w:val="28"/>
                <w:szCs w:val="28"/>
                <w:lang w:eastAsia="zh-CN"/>
              </w:rPr>
            </w:pPr>
            <w:r w:rsidRPr="009E7483">
              <w:rPr>
                <w:sz w:val="28"/>
                <w:szCs w:val="28"/>
                <w:lang w:eastAsia="zh-CN"/>
              </w:rPr>
              <w:t>Теплоснабжающая организация</w:t>
            </w:r>
          </w:p>
        </w:tc>
        <w:tc>
          <w:tcPr>
            <w:tcW w:w="608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4D6FCB1" w14:textId="121963A2" w:rsidR="00797530" w:rsidRPr="009E7483" w:rsidRDefault="00797530" w:rsidP="00302208">
            <w:pPr>
              <w:spacing w:line="240" w:lineRule="exact"/>
              <w:jc w:val="center"/>
              <w:rPr>
                <w:sz w:val="28"/>
                <w:szCs w:val="28"/>
                <w:lang w:eastAsia="zh-CN"/>
              </w:rPr>
            </w:pPr>
            <w:r w:rsidRPr="009E7483">
              <w:rPr>
                <w:sz w:val="28"/>
                <w:szCs w:val="28"/>
                <w:lang w:eastAsia="zh-CN"/>
              </w:rPr>
              <w:t xml:space="preserve">Информация о сформированных аварийных бригадах на объектах ЖКХ и в сфере эксплуатации жилищного фонда на территории </w:t>
            </w:r>
            <w:r w:rsidR="006D01BD">
              <w:rPr>
                <w:sz w:val="28"/>
                <w:szCs w:val="28"/>
                <w:lang w:eastAsia="zh-CN"/>
              </w:rPr>
              <w:t xml:space="preserve">Шпаковского </w:t>
            </w:r>
            <w:r w:rsidR="003200CB" w:rsidRPr="00D340A2">
              <w:rPr>
                <w:sz w:val="28"/>
                <w:szCs w:val="28"/>
              </w:rPr>
              <w:t>муниципального</w:t>
            </w:r>
            <w:r w:rsidR="003200CB">
              <w:rPr>
                <w:sz w:val="28"/>
                <w:szCs w:val="28"/>
                <w:lang w:eastAsia="zh-CN"/>
              </w:rPr>
              <w:t xml:space="preserve"> </w:t>
            </w:r>
            <w:r w:rsidR="006D01BD">
              <w:rPr>
                <w:sz w:val="28"/>
                <w:szCs w:val="28"/>
                <w:lang w:eastAsia="zh-CN"/>
              </w:rPr>
              <w:t>округа</w:t>
            </w:r>
          </w:p>
        </w:tc>
      </w:tr>
      <w:tr w:rsidR="009E7483" w:rsidRPr="009E7483" w14:paraId="08BB8D5F" w14:textId="77777777" w:rsidTr="00302208">
        <w:trPr>
          <w:trHeight w:val="708"/>
        </w:trPr>
        <w:tc>
          <w:tcPr>
            <w:tcW w:w="352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FABED54" w14:textId="77777777" w:rsidR="00797530" w:rsidRPr="009E7483" w:rsidRDefault="00797530" w:rsidP="00302208">
            <w:pPr>
              <w:spacing w:line="240" w:lineRule="exact"/>
              <w:jc w:val="center"/>
              <w:rPr>
                <w:sz w:val="28"/>
                <w:szCs w:val="28"/>
                <w:lang w:eastAsia="zh-CN"/>
              </w:rPr>
            </w:pPr>
          </w:p>
        </w:tc>
        <w:tc>
          <w:tcPr>
            <w:tcW w:w="977" w:type="dxa"/>
            <w:vMerge w:val="restart"/>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14:paraId="11BC9126" w14:textId="77777777" w:rsidR="00797530" w:rsidRPr="009E7483" w:rsidRDefault="00797530" w:rsidP="00302208">
            <w:pPr>
              <w:spacing w:line="240" w:lineRule="exact"/>
              <w:jc w:val="center"/>
              <w:rPr>
                <w:sz w:val="28"/>
                <w:szCs w:val="28"/>
                <w:lang w:eastAsia="zh-CN"/>
              </w:rPr>
            </w:pPr>
            <w:r w:rsidRPr="009E7483">
              <w:rPr>
                <w:sz w:val="28"/>
                <w:szCs w:val="28"/>
                <w:lang w:eastAsia="zh-CN"/>
              </w:rPr>
              <w:t>всего бригад, ед.</w:t>
            </w:r>
          </w:p>
        </w:tc>
        <w:tc>
          <w:tcPr>
            <w:tcW w:w="1008" w:type="dxa"/>
            <w:vMerge w:val="restart"/>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14:paraId="0A192C49" w14:textId="77777777" w:rsidR="00797530" w:rsidRPr="009E7483" w:rsidRDefault="00797530" w:rsidP="00302208">
            <w:pPr>
              <w:spacing w:line="240" w:lineRule="exact"/>
              <w:jc w:val="center"/>
              <w:rPr>
                <w:sz w:val="28"/>
                <w:szCs w:val="28"/>
                <w:lang w:eastAsia="zh-CN"/>
              </w:rPr>
            </w:pPr>
            <w:r w:rsidRPr="009E7483">
              <w:rPr>
                <w:sz w:val="28"/>
                <w:szCs w:val="28"/>
                <w:lang w:eastAsia="zh-CN"/>
              </w:rPr>
              <w:t>общая численность, чел.</w:t>
            </w:r>
          </w:p>
        </w:tc>
        <w:tc>
          <w:tcPr>
            <w:tcW w:w="1134" w:type="dxa"/>
            <w:vMerge w:val="restart"/>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14:paraId="02C498F5" w14:textId="1C61FD8B" w:rsidR="00797530" w:rsidRPr="009E7483" w:rsidRDefault="00797530" w:rsidP="00302208">
            <w:pPr>
              <w:spacing w:line="240" w:lineRule="exact"/>
              <w:jc w:val="center"/>
              <w:rPr>
                <w:sz w:val="28"/>
                <w:szCs w:val="28"/>
                <w:lang w:eastAsia="zh-CN"/>
              </w:rPr>
            </w:pPr>
            <w:r w:rsidRPr="009E7483">
              <w:rPr>
                <w:sz w:val="28"/>
                <w:szCs w:val="28"/>
                <w:lang w:eastAsia="zh-CN"/>
              </w:rPr>
              <w:t>кол-во спецтех</w:t>
            </w:r>
            <w:r w:rsidR="00302208">
              <w:rPr>
                <w:sz w:val="28"/>
                <w:szCs w:val="28"/>
                <w:lang w:eastAsia="zh-CN"/>
              </w:rPr>
              <w:br/>
            </w:r>
            <w:r w:rsidRPr="009E7483">
              <w:rPr>
                <w:sz w:val="28"/>
                <w:szCs w:val="28"/>
                <w:lang w:eastAsia="zh-CN"/>
              </w:rPr>
              <w:t>ники, ед.</w:t>
            </w:r>
          </w:p>
        </w:tc>
        <w:tc>
          <w:tcPr>
            <w:tcW w:w="29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B2C9777" w14:textId="77777777" w:rsidR="00797530" w:rsidRPr="009E7483" w:rsidRDefault="00797530" w:rsidP="00302208">
            <w:pPr>
              <w:spacing w:line="240" w:lineRule="exact"/>
              <w:jc w:val="center"/>
              <w:rPr>
                <w:sz w:val="28"/>
                <w:szCs w:val="28"/>
                <w:lang w:eastAsia="zh-CN"/>
              </w:rPr>
            </w:pPr>
            <w:r w:rsidRPr="009E7483">
              <w:rPr>
                <w:sz w:val="28"/>
                <w:szCs w:val="28"/>
                <w:lang w:eastAsia="zh-CN"/>
              </w:rPr>
              <w:t>в том числе аварийных бригад РСО</w:t>
            </w:r>
          </w:p>
        </w:tc>
      </w:tr>
      <w:tr w:rsidR="009E7483" w:rsidRPr="009E7483" w14:paraId="14748F8F" w14:textId="77777777" w:rsidTr="00302208">
        <w:trPr>
          <w:trHeight w:val="1105"/>
        </w:trPr>
        <w:tc>
          <w:tcPr>
            <w:tcW w:w="352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E2B3787" w14:textId="77777777" w:rsidR="00797530" w:rsidRPr="009E7483" w:rsidRDefault="00797530" w:rsidP="00302208">
            <w:pPr>
              <w:spacing w:line="240" w:lineRule="exact"/>
              <w:jc w:val="center"/>
              <w:rPr>
                <w:sz w:val="28"/>
                <w:szCs w:val="28"/>
                <w:lang w:eastAsia="zh-CN"/>
              </w:rPr>
            </w:pPr>
          </w:p>
        </w:tc>
        <w:tc>
          <w:tcPr>
            <w:tcW w:w="977" w:type="dxa"/>
            <w:vMerge/>
            <w:tcBorders>
              <w:left w:val="single" w:sz="6" w:space="0" w:color="000000"/>
              <w:right w:val="single" w:sz="6" w:space="0" w:color="000000"/>
            </w:tcBorders>
            <w:shd w:val="clear" w:color="auto" w:fill="auto"/>
            <w:tcMar>
              <w:top w:w="0" w:type="dxa"/>
              <w:left w:w="0" w:type="dxa"/>
              <w:bottom w:w="0" w:type="dxa"/>
              <w:right w:w="0" w:type="dxa"/>
            </w:tcMar>
            <w:vAlign w:val="center"/>
          </w:tcPr>
          <w:p w14:paraId="7AFDEA7D" w14:textId="77777777" w:rsidR="00797530" w:rsidRPr="009E7483" w:rsidRDefault="00797530" w:rsidP="00302208">
            <w:pPr>
              <w:spacing w:line="240" w:lineRule="exact"/>
              <w:jc w:val="center"/>
              <w:rPr>
                <w:sz w:val="28"/>
                <w:szCs w:val="28"/>
                <w:lang w:eastAsia="zh-CN"/>
              </w:rPr>
            </w:pPr>
          </w:p>
        </w:tc>
        <w:tc>
          <w:tcPr>
            <w:tcW w:w="1008" w:type="dxa"/>
            <w:vMerge/>
            <w:tcBorders>
              <w:left w:val="single" w:sz="6" w:space="0" w:color="000000"/>
              <w:right w:val="single" w:sz="6" w:space="0" w:color="000000"/>
            </w:tcBorders>
            <w:shd w:val="clear" w:color="auto" w:fill="auto"/>
            <w:tcMar>
              <w:top w:w="0" w:type="dxa"/>
              <w:left w:w="0" w:type="dxa"/>
              <w:bottom w:w="0" w:type="dxa"/>
              <w:right w:w="0" w:type="dxa"/>
            </w:tcMar>
            <w:vAlign w:val="center"/>
          </w:tcPr>
          <w:p w14:paraId="7A19C34E" w14:textId="77777777" w:rsidR="00797530" w:rsidRPr="009E7483" w:rsidRDefault="00797530" w:rsidP="00302208">
            <w:pPr>
              <w:spacing w:line="240" w:lineRule="exact"/>
              <w:jc w:val="center"/>
              <w:rPr>
                <w:sz w:val="28"/>
                <w:szCs w:val="28"/>
                <w:lang w:eastAsia="zh-CN"/>
              </w:rPr>
            </w:pPr>
          </w:p>
        </w:tc>
        <w:tc>
          <w:tcPr>
            <w:tcW w:w="1134" w:type="dxa"/>
            <w:vMerge/>
            <w:tcBorders>
              <w:left w:val="single" w:sz="6" w:space="0" w:color="000000"/>
              <w:right w:val="single" w:sz="6" w:space="0" w:color="000000"/>
            </w:tcBorders>
            <w:shd w:val="clear" w:color="auto" w:fill="auto"/>
            <w:tcMar>
              <w:top w:w="0" w:type="dxa"/>
              <w:left w:w="0" w:type="dxa"/>
              <w:bottom w:w="0" w:type="dxa"/>
              <w:right w:w="0" w:type="dxa"/>
            </w:tcMar>
            <w:vAlign w:val="center"/>
          </w:tcPr>
          <w:p w14:paraId="496677F4" w14:textId="77777777" w:rsidR="00797530" w:rsidRPr="009E7483" w:rsidRDefault="00797530" w:rsidP="00302208">
            <w:pPr>
              <w:spacing w:line="240" w:lineRule="exact"/>
              <w:jc w:val="center"/>
              <w:rPr>
                <w:sz w:val="28"/>
                <w:szCs w:val="28"/>
                <w:lang w:eastAsia="zh-CN"/>
              </w:rPr>
            </w:pPr>
          </w:p>
        </w:tc>
        <w:tc>
          <w:tcPr>
            <w:tcW w:w="943" w:type="dxa"/>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14:paraId="7B14A5C7" w14:textId="77777777" w:rsidR="00797530" w:rsidRPr="009E7483" w:rsidRDefault="00797530" w:rsidP="00302208">
            <w:pPr>
              <w:spacing w:line="240" w:lineRule="exact"/>
              <w:jc w:val="center"/>
              <w:rPr>
                <w:sz w:val="28"/>
                <w:szCs w:val="28"/>
                <w:lang w:eastAsia="zh-CN"/>
              </w:rPr>
            </w:pPr>
            <w:r w:rsidRPr="009E7483">
              <w:rPr>
                <w:sz w:val="28"/>
                <w:szCs w:val="28"/>
                <w:lang w:eastAsia="zh-CN"/>
              </w:rPr>
              <w:t>всего бригад, ед.</w:t>
            </w:r>
          </w:p>
        </w:tc>
        <w:tc>
          <w:tcPr>
            <w:tcW w:w="991" w:type="dxa"/>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14:paraId="6228B0D6" w14:textId="1A2244EA" w:rsidR="00797530" w:rsidRPr="009E7483" w:rsidRDefault="00797530" w:rsidP="00302208">
            <w:pPr>
              <w:spacing w:line="240" w:lineRule="exact"/>
              <w:jc w:val="center"/>
              <w:rPr>
                <w:sz w:val="28"/>
                <w:szCs w:val="28"/>
                <w:lang w:eastAsia="zh-CN"/>
              </w:rPr>
            </w:pPr>
            <w:r w:rsidRPr="009E7483">
              <w:rPr>
                <w:sz w:val="28"/>
                <w:szCs w:val="28"/>
                <w:lang w:eastAsia="zh-CN"/>
              </w:rPr>
              <w:t>общая численность, чел.</w:t>
            </w:r>
          </w:p>
        </w:tc>
        <w:tc>
          <w:tcPr>
            <w:tcW w:w="1034" w:type="dxa"/>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14:paraId="4E14F129" w14:textId="77777777" w:rsidR="00797530" w:rsidRPr="009E7483" w:rsidRDefault="00797530" w:rsidP="00302208">
            <w:pPr>
              <w:spacing w:line="240" w:lineRule="exact"/>
              <w:jc w:val="center"/>
              <w:rPr>
                <w:sz w:val="28"/>
                <w:szCs w:val="28"/>
                <w:lang w:eastAsia="zh-CN"/>
              </w:rPr>
            </w:pPr>
            <w:r w:rsidRPr="009E7483">
              <w:rPr>
                <w:sz w:val="28"/>
                <w:szCs w:val="28"/>
                <w:lang w:eastAsia="zh-CN"/>
              </w:rPr>
              <w:t>кол-во спецтехники, ед.</w:t>
            </w:r>
          </w:p>
        </w:tc>
      </w:tr>
      <w:tr w:rsidR="009E7483" w:rsidRPr="009E7483" w14:paraId="48FA17A5" w14:textId="77777777" w:rsidTr="00302208">
        <w:trPr>
          <w:trHeight w:val="65"/>
        </w:trPr>
        <w:tc>
          <w:tcPr>
            <w:tcW w:w="352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6B4165F" w14:textId="77777777" w:rsidR="00797530" w:rsidRPr="009E7483" w:rsidRDefault="00797530" w:rsidP="00302208">
            <w:pPr>
              <w:spacing w:line="240" w:lineRule="exact"/>
              <w:jc w:val="center"/>
              <w:rPr>
                <w:sz w:val="28"/>
                <w:szCs w:val="28"/>
                <w:lang w:eastAsia="zh-CN"/>
              </w:rPr>
            </w:pPr>
            <w:r w:rsidRPr="009E7483">
              <w:rPr>
                <w:sz w:val="28"/>
                <w:szCs w:val="28"/>
                <w:lang w:eastAsia="zh-CN"/>
              </w:rPr>
              <w:t>1</w:t>
            </w:r>
          </w:p>
        </w:tc>
        <w:tc>
          <w:tcPr>
            <w:tcW w:w="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5CB27E8" w14:textId="77777777" w:rsidR="00797530" w:rsidRPr="009E7483" w:rsidRDefault="00797530" w:rsidP="00302208">
            <w:pPr>
              <w:spacing w:line="240" w:lineRule="exact"/>
              <w:jc w:val="center"/>
              <w:rPr>
                <w:sz w:val="28"/>
                <w:szCs w:val="28"/>
                <w:lang w:eastAsia="zh-CN"/>
              </w:rPr>
            </w:pPr>
            <w:r w:rsidRPr="009E7483">
              <w:rPr>
                <w:sz w:val="28"/>
                <w:szCs w:val="28"/>
                <w:lang w:eastAsia="zh-CN"/>
              </w:rPr>
              <w:t>2</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DC6D09C" w14:textId="77777777" w:rsidR="00797530" w:rsidRPr="009E7483" w:rsidRDefault="00797530" w:rsidP="00302208">
            <w:pPr>
              <w:spacing w:line="240" w:lineRule="exact"/>
              <w:jc w:val="center"/>
              <w:rPr>
                <w:sz w:val="28"/>
                <w:szCs w:val="28"/>
                <w:lang w:eastAsia="zh-CN"/>
              </w:rPr>
            </w:pPr>
            <w:r w:rsidRPr="009E7483">
              <w:rPr>
                <w:sz w:val="28"/>
                <w:szCs w:val="28"/>
                <w:lang w:eastAsia="zh-CN"/>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F3DEEFF" w14:textId="77777777" w:rsidR="00797530" w:rsidRPr="009E7483" w:rsidRDefault="00797530" w:rsidP="00302208">
            <w:pPr>
              <w:spacing w:line="240" w:lineRule="exact"/>
              <w:jc w:val="center"/>
              <w:rPr>
                <w:sz w:val="28"/>
                <w:szCs w:val="28"/>
                <w:lang w:eastAsia="zh-CN"/>
              </w:rPr>
            </w:pPr>
            <w:r w:rsidRPr="009E7483">
              <w:rPr>
                <w:sz w:val="28"/>
                <w:szCs w:val="28"/>
                <w:lang w:eastAsia="zh-CN"/>
              </w:rPr>
              <w:t>4</w:t>
            </w:r>
          </w:p>
        </w:tc>
        <w:tc>
          <w:tcPr>
            <w:tcW w:w="9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606B66F" w14:textId="77777777" w:rsidR="00797530" w:rsidRPr="009E7483" w:rsidRDefault="00797530" w:rsidP="00302208">
            <w:pPr>
              <w:spacing w:line="240" w:lineRule="exact"/>
              <w:jc w:val="center"/>
              <w:rPr>
                <w:sz w:val="28"/>
                <w:szCs w:val="28"/>
                <w:lang w:eastAsia="zh-CN"/>
              </w:rPr>
            </w:pPr>
            <w:r w:rsidRPr="009E7483">
              <w:rPr>
                <w:sz w:val="28"/>
                <w:szCs w:val="28"/>
                <w:lang w:eastAsia="zh-CN"/>
              </w:rPr>
              <w:t>5</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A91754C" w14:textId="77777777" w:rsidR="00797530" w:rsidRPr="009E7483" w:rsidRDefault="00797530" w:rsidP="00302208">
            <w:pPr>
              <w:spacing w:line="240" w:lineRule="exact"/>
              <w:jc w:val="center"/>
              <w:rPr>
                <w:sz w:val="28"/>
                <w:szCs w:val="28"/>
                <w:lang w:eastAsia="zh-CN"/>
              </w:rPr>
            </w:pPr>
            <w:r w:rsidRPr="009E7483">
              <w:rPr>
                <w:sz w:val="28"/>
                <w:szCs w:val="28"/>
                <w:lang w:eastAsia="zh-CN"/>
              </w:rPr>
              <w:t>6</w:t>
            </w:r>
          </w:p>
        </w:tc>
        <w:tc>
          <w:tcPr>
            <w:tcW w:w="10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94DCE8F" w14:textId="77777777" w:rsidR="00797530" w:rsidRPr="009E7483" w:rsidRDefault="00797530" w:rsidP="00302208">
            <w:pPr>
              <w:spacing w:line="240" w:lineRule="exact"/>
              <w:jc w:val="center"/>
              <w:rPr>
                <w:sz w:val="28"/>
                <w:szCs w:val="28"/>
                <w:lang w:eastAsia="zh-CN"/>
              </w:rPr>
            </w:pPr>
            <w:r w:rsidRPr="009E7483">
              <w:rPr>
                <w:sz w:val="28"/>
                <w:szCs w:val="28"/>
                <w:lang w:eastAsia="zh-CN"/>
              </w:rPr>
              <w:t>7</w:t>
            </w:r>
          </w:p>
        </w:tc>
      </w:tr>
      <w:tr w:rsidR="009E7483" w:rsidRPr="009E7483" w14:paraId="5CFBBB37" w14:textId="77777777" w:rsidTr="00302208">
        <w:trPr>
          <w:trHeight w:val="554"/>
        </w:trPr>
        <w:tc>
          <w:tcPr>
            <w:tcW w:w="352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35C2771" w14:textId="252B8E8C" w:rsidR="00797530" w:rsidRPr="009E7483" w:rsidRDefault="006D01BD" w:rsidP="00302208">
            <w:pPr>
              <w:spacing w:line="240" w:lineRule="exact"/>
              <w:rPr>
                <w:sz w:val="28"/>
                <w:szCs w:val="28"/>
                <w:lang w:eastAsia="zh-CN"/>
              </w:rPr>
            </w:pPr>
            <w:r>
              <w:rPr>
                <w:sz w:val="28"/>
                <w:szCs w:val="28"/>
                <w:lang w:eastAsia="zh-CN"/>
              </w:rPr>
              <w:t>Шпаковский филиал</w:t>
            </w:r>
            <w:r w:rsidR="00302208">
              <w:rPr>
                <w:sz w:val="28"/>
                <w:szCs w:val="28"/>
                <w:lang w:eastAsia="zh-CN"/>
              </w:rPr>
              <w:t xml:space="preserve"> </w:t>
            </w:r>
            <w:r w:rsidR="00302208">
              <w:rPr>
                <w:sz w:val="28"/>
                <w:szCs w:val="28"/>
                <w:lang w:eastAsia="zh-CN"/>
              </w:rPr>
              <w:br/>
            </w:r>
            <w:r>
              <w:rPr>
                <w:sz w:val="28"/>
                <w:szCs w:val="28"/>
                <w:lang w:eastAsia="zh-CN"/>
              </w:rPr>
              <w:t>ГУП СК «Крайтеплоэнерг</w:t>
            </w:r>
            <w:r w:rsidR="00C966A5">
              <w:rPr>
                <w:sz w:val="28"/>
                <w:szCs w:val="28"/>
                <w:lang w:eastAsia="zh-CN"/>
              </w:rPr>
              <w:t>о</w:t>
            </w:r>
            <w:r>
              <w:rPr>
                <w:sz w:val="28"/>
                <w:szCs w:val="28"/>
                <w:lang w:eastAsia="zh-CN"/>
              </w:rPr>
              <w:t>»</w:t>
            </w:r>
          </w:p>
        </w:tc>
        <w:tc>
          <w:tcPr>
            <w:tcW w:w="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161EFEC" w14:textId="77777777" w:rsidR="00797530" w:rsidRPr="009E7483" w:rsidRDefault="00797530" w:rsidP="00302208">
            <w:pPr>
              <w:spacing w:line="240" w:lineRule="exact"/>
              <w:jc w:val="center"/>
              <w:rPr>
                <w:sz w:val="28"/>
                <w:szCs w:val="28"/>
                <w:lang w:eastAsia="zh-CN"/>
              </w:rPr>
            </w:pP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53DEA5B" w14:textId="77777777" w:rsidR="00797530" w:rsidRPr="009E7483" w:rsidRDefault="00797530" w:rsidP="00302208">
            <w:pPr>
              <w:spacing w:line="240" w:lineRule="exact"/>
              <w:jc w:val="center"/>
              <w:rPr>
                <w:sz w:val="28"/>
                <w:szCs w:val="28"/>
                <w:lang w:eastAsia="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35472AE" w14:textId="77777777" w:rsidR="00797530" w:rsidRPr="009E7483" w:rsidRDefault="00797530" w:rsidP="00302208">
            <w:pPr>
              <w:spacing w:line="240" w:lineRule="exact"/>
              <w:jc w:val="center"/>
              <w:rPr>
                <w:sz w:val="28"/>
                <w:szCs w:val="28"/>
                <w:lang w:eastAsia="zh-CN"/>
              </w:rPr>
            </w:pPr>
          </w:p>
        </w:tc>
        <w:tc>
          <w:tcPr>
            <w:tcW w:w="9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9C0844F" w14:textId="77777777" w:rsidR="00797530" w:rsidRPr="009E7483" w:rsidRDefault="00797530" w:rsidP="00302208">
            <w:pPr>
              <w:spacing w:line="240" w:lineRule="exact"/>
              <w:jc w:val="center"/>
              <w:rPr>
                <w:sz w:val="28"/>
                <w:szCs w:val="28"/>
                <w:lang w:eastAsia="zh-CN"/>
              </w:rPr>
            </w:pP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9A0915B" w14:textId="77777777" w:rsidR="00797530" w:rsidRPr="009E7483" w:rsidRDefault="00797530" w:rsidP="00302208">
            <w:pPr>
              <w:spacing w:line="240" w:lineRule="exact"/>
              <w:jc w:val="center"/>
              <w:rPr>
                <w:sz w:val="28"/>
                <w:szCs w:val="28"/>
                <w:lang w:eastAsia="zh-CN"/>
              </w:rPr>
            </w:pPr>
          </w:p>
        </w:tc>
        <w:tc>
          <w:tcPr>
            <w:tcW w:w="10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FF534E9" w14:textId="77777777" w:rsidR="00797530" w:rsidRPr="009E7483" w:rsidRDefault="00797530" w:rsidP="00302208">
            <w:pPr>
              <w:spacing w:line="240" w:lineRule="exact"/>
              <w:jc w:val="center"/>
              <w:rPr>
                <w:sz w:val="28"/>
                <w:szCs w:val="28"/>
                <w:lang w:eastAsia="zh-CN"/>
              </w:rPr>
            </w:pPr>
          </w:p>
        </w:tc>
      </w:tr>
    </w:tbl>
    <w:p w14:paraId="404A0E63" w14:textId="77777777" w:rsidR="00C966A5" w:rsidRDefault="00C966A5" w:rsidP="00302208">
      <w:pPr>
        <w:spacing w:line="240" w:lineRule="exact"/>
        <w:jc w:val="both"/>
        <w:rPr>
          <w:bCs/>
          <w:sz w:val="28"/>
          <w:szCs w:val="28"/>
        </w:rPr>
      </w:pPr>
    </w:p>
    <w:p w14:paraId="7416CAE5" w14:textId="77777777" w:rsidR="00797530" w:rsidRPr="009E7483" w:rsidRDefault="00577486" w:rsidP="00F8263B">
      <w:pPr>
        <w:ind w:firstLine="709"/>
        <w:jc w:val="both"/>
        <w:rPr>
          <w:sz w:val="28"/>
          <w:szCs w:val="28"/>
          <w:lang w:eastAsia="zh-CN"/>
        </w:rPr>
      </w:pPr>
      <w:r w:rsidRPr="00BB43E0">
        <w:rPr>
          <w:bCs/>
          <w:sz w:val="28"/>
          <w:szCs w:val="28"/>
        </w:rPr>
        <w:t>28.1.</w:t>
      </w:r>
      <w:r>
        <w:rPr>
          <w:bCs/>
          <w:sz w:val="28"/>
          <w:szCs w:val="28"/>
        </w:rPr>
        <w:t xml:space="preserve"> </w:t>
      </w:r>
      <w:r w:rsidR="003164A8">
        <w:rPr>
          <w:bCs/>
          <w:sz w:val="28"/>
          <w:szCs w:val="28"/>
        </w:rPr>
        <w:t>В таблице 5.2</w:t>
      </w:r>
      <w:r w:rsidR="00797530" w:rsidRPr="009E7483">
        <w:rPr>
          <w:bCs/>
          <w:sz w:val="28"/>
          <w:szCs w:val="28"/>
        </w:rPr>
        <w:t xml:space="preserve"> </w:t>
      </w:r>
      <w:r w:rsidR="003164A8">
        <w:rPr>
          <w:bCs/>
          <w:sz w:val="28"/>
          <w:szCs w:val="28"/>
        </w:rPr>
        <w:t>представлено</w:t>
      </w:r>
      <w:r w:rsidR="003164A8">
        <w:rPr>
          <w:sz w:val="28"/>
          <w:szCs w:val="28"/>
          <w:lang w:eastAsia="zh-CN"/>
        </w:rPr>
        <w:t xml:space="preserve"> к</w:t>
      </w:r>
      <w:r w:rsidR="00797530" w:rsidRPr="009E7483">
        <w:rPr>
          <w:sz w:val="28"/>
          <w:szCs w:val="28"/>
          <w:lang w:eastAsia="zh-CN"/>
        </w:rPr>
        <w:t>оличество средств, используемых для локализации и ликвидации последствий аварий на объекте теплоснабжения</w:t>
      </w:r>
      <w:r w:rsidR="003164A8">
        <w:rPr>
          <w:sz w:val="28"/>
          <w:szCs w:val="28"/>
          <w:lang w:eastAsia="zh-CN"/>
        </w:rPr>
        <w:t>:</w:t>
      </w:r>
    </w:p>
    <w:p w14:paraId="2972B8B7" w14:textId="77777777" w:rsidR="00797530" w:rsidRPr="009E7483" w:rsidRDefault="00797530" w:rsidP="00797530">
      <w:pPr>
        <w:jc w:val="both"/>
        <w:rPr>
          <w:sz w:val="28"/>
          <w:szCs w:val="28"/>
          <w:lang w:eastAsia="zh-CN"/>
        </w:rPr>
      </w:pPr>
    </w:p>
    <w:tbl>
      <w:tblPr>
        <w:tblStyle w:val="ad"/>
        <w:tblW w:w="9672" w:type="dxa"/>
        <w:tblInd w:w="-5" w:type="dxa"/>
        <w:tblLayout w:type="fixed"/>
        <w:tblCellMar>
          <w:left w:w="28" w:type="dxa"/>
          <w:right w:w="28" w:type="dxa"/>
        </w:tblCellMar>
        <w:tblLook w:val="04A0" w:firstRow="1" w:lastRow="0" w:firstColumn="1" w:lastColumn="0" w:noHBand="0" w:noVBand="1"/>
      </w:tblPr>
      <w:tblGrid>
        <w:gridCol w:w="600"/>
        <w:gridCol w:w="3544"/>
        <w:gridCol w:w="1276"/>
        <w:gridCol w:w="4252"/>
      </w:tblGrid>
      <w:tr w:rsidR="009E7483" w:rsidRPr="009E7483" w14:paraId="5003D5BE" w14:textId="77777777" w:rsidTr="00302208">
        <w:trPr>
          <w:trHeight w:val="1056"/>
          <w:tblHeader/>
        </w:trPr>
        <w:tc>
          <w:tcPr>
            <w:tcW w:w="600" w:type="dxa"/>
            <w:vAlign w:val="center"/>
          </w:tcPr>
          <w:p w14:paraId="31251255" w14:textId="77777777" w:rsidR="00797530" w:rsidRDefault="00797530" w:rsidP="00302208">
            <w:pPr>
              <w:spacing w:line="240" w:lineRule="exact"/>
              <w:contextualSpacing/>
              <w:jc w:val="center"/>
              <w:rPr>
                <w:rFonts w:eastAsia="Calibri"/>
                <w:bCs/>
                <w:sz w:val="28"/>
                <w:szCs w:val="28"/>
              </w:rPr>
            </w:pPr>
            <w:r w:rsidRPr="009E7483">
              <w:rPr>
                <w:rFonts w:eastAsia="Calibri"/>
                <w:bCs/>
                <w:sz w:val="28"/>
                <w:szCs w:val="28"/>
              </w:rPr>
              <w:t>№</w:t>
            </w:r>
          </w:p>
          <w:p w14:paraId="763D1626" w14:textId="77777777" w:rsidR="008E2E4E" w:rsidRPr="009E7483" w:rsidRDefault="008E2E4E" w:rsidP="00302208">
            <w:pPr>
              <w:spacing w:line="240" w:lineRule="exact"/>
              <w:contextualSpacing/>
              <w:jc w:val="center"/>
              <w:rPr>
                <w:rFonts w:eastAsia="Calibri"/>
                <w:bCs/>
                <w:sz w:val="28"/>
                <w:szCs w:val="28"/>
              </w:rPr>
            </w:pPr>
            <w:r>
              <w:rPr>
                <w:rFonts w:eastAsia="Calibri"/>
                <w:bCs/>
                <w:sz w:val="28"/>
                <w:szCs w:val="28"/>
              </w:rPr>
              <w:t>п/п</w:t>
            </w:r>
          </w:p>
        </w:tc>
        <w:tc>
          <w:tcPr>
            <w:tcW w:w="3544" w:type="dxa"/>
            <w:vAlign w:val="center"/>
          </w:tcPr>
          <w:p w14:paraId="2087B6C1" w14:textId="640CD6B8" w:rsidR="00797530" w:rsidRPr="009E7483" w:rsidRDefault="00797530" w:rsidP="00302208">
            <w:pPr>
              <w:spacing w:line="240" w:lineRule="exact"/>
              <w:contextualSpacing/>
              <w:jc w:val="center"/>
              <w:rPr>
                <w:rFonts w:eastAsia="Calibri"/>
                <w:bCs/>
                <w:sz w:val="28"/>
                <w:szCs w:val="28"/>
              </w:rPr>
            </w:pPr>
            <w:r w:rsidRPr="009E7483">
              <w:rPr>
                <w:rFonts w:eastAsia="Calibri"/>
                <w:bCs/>
                <w:sz w:val="28"/>
                <w:szCs w:val="28"/>
              </w:rPr>
              <w:t>Наименование средств</w:t>
            </w:r>
          </w:p>
        </w:tc>
        <w:tc>
          <w:tcPr>
            <w:tcW w:w="1276" w:type="dxa"/>
            <w:vAlign w:val="center"/>
          </w:tcPr>
          <w:p w14:paraId="117AC2D6" w14:textId="1010B0BA" w:rsidR="00797530" w:rsidRPr="009E7483" w:rsidRDefault="00797530" w:rsidP="00302208">
            <w:pPr>
              <w:spacing w:line="240" w:lineRule="exact"/>
              <w:contextualSpacing/>
              <w:jc w:val="center"/>
              <w:rPr>
                <w:rFonts w:eastAsia="Calibri"/>
                <w:bCs/>
                <w:sz w:val="28"/>
                <w:szCs w:val="28"/>
              </w:rPr>
            </w:pPr>
            <w:r w:rsidRPr="009E7483">
              <w:rPr>
                <w:rFonts w:eastAsia="Calibri"/>
                <w:bCs/>
                <w:sz w:val="28"/>
                <w:szCs w:val="28"/>
              </w:rPr>
              <w:t>Количество</w:t>
            </w:r>
          </w:p>
        </w:tc>
        <w:tc>
          <w:tcPr>
            <w:tcW w:w="4252" w:type="dxa"/>
            <w:vAlign w:val="center"/>
          </w:tcPr>
          <w:p w14:paraId="3B15D7C8" w14:textId="4C6B6620" w:rsidR="00797530" w:rsidRPr="009E7483" w:rsidRDefault="00797530" w:rsidP="00302208">
            <w:pPr>
              <w:spacing w:line="240" w:lineRule="exact"/>
              <w:contextualSpacing/>
              <w:jc w:val="center"/>
              <w:rPr>
                <w:rFonts w:eastAsia="Calibri"/>
                <w:bCs/>
                <w:sz w:val="28"/>
                <w:szCs w:val="28"/>
              </w:rPr>
            </w:pPr>
            <w:r w:rsidRPr="009E7483">
              <w:rPr>
                <w:bCs/>
                <w:sz w:val="28"/>
                <w:szCs w:val="28"/>
              </w:rPr>
              <w:t>Место дислокации (хранения)/</w:t>
            </w:r>
            <w:r w:rsidR="00302208">
              <w:rPr>
                <w:bCs/>
                <w:sz w:val="28"/>
                <w:szCs w:val="28"/>
              </w:rPr>
              <w:t xml:space="preserve"> </w:t>
            </w:r>
            <w:r w:rsidR="00302208">
              <w:rPr>
                <w:rFonts w:eastAsia="Calibri"/>
                <w:bCs/>
                <w:sz w:val="28"/>
                <w:szCs w:val="28"/>
              </w:rPr>
              <w:t>д</w:t>
            </w:r>
            <w:r w:rsidRPr="009E7483">
              <w:rPr>
                <w:rFonts w:eastAsia="Calibri"/>
                <w:bCs/>
                <w:sz w:val="28"/>
                <w:szCs w:val="28"/>
              </w:rPr>
              <w:t>олжностное лицо, ответственное за получение и распоряжение средством</w:t>
            </w:r>
          </w:p>
        </w:tc>
      </w:tr>
      <w:tr w:rsidR="00302208" w:rsidRPr="009E7483" w14:paraId="77CA8A87" w14:textId="77777777" w:rsidTr="00302208">
        <w:trPr>
          <w:trHeight w:val="70"/>
          <w:tblHeader/>
        </w:trPr>
        <w:tc>
          <w:tcPr>
            <w:tcW w:w="600" w:type="dxa"/>
            <w:vAlign w:val="center"/>
          </w:tcPr>
          <w:p w14:paraId="36FF3B03" w14:textId="09FE5854" w:rsidR="00302208" w:rsidRPr="009E7483" w:rsidRDefault="00302208" w:rsidP="00302208">
            <w:pPr>
              <w:spacing w:line="240" w:lineRule="exact"/>
              <w:contextualSpacing/>
              <w:jc w:val="center"/>
              <w:rPr>
                <w:rFonts w:eastAsia="Calibri"/>
                <w:bCs/>
                <w:sz w:val="28"/>
                <w:szCs w:val="28"/>
              </w:rPr>
            </w:pPr>
            <w:r>
              <w:rPr>
                <w:rFonts w:eastAsia="Calibri"/>
                <w:bCs/>
                <w:sz w:val="28"/>
                <w:szCs w:val="28"/>
              </w:rPr>
              <w:t>1</w:t>
            </w:r>
          </w:p>
        </w:tc>
        <w:tc>
          <w:tcPr>
            <w:tcW w:w="3544" w:type="dxa"/>
            <w:vAlign w:val="center"/>
          </w:tcPr>
          <w:p w14:paraId="7887B15C" w14:textId="0A7C2F05" w:rsidR="00302208" w:rsidRPr="009E7483" w:rsidRDefault="00302208" w:rsidP="00302208">
            <w:pPr>
              <w:spacing w:line="240" w:lineRule="exact"/>
              <w:contextualSpacing/>
              <w:jc w:val="center"/>
              <w:rPr>
                <w:rFonts w:eastAsia="Calibri"/>
                <w:bCs/>
                <w:sz w:val="28"/>
                <w:szCs w:val="28"/>
              </w:rPr>
            </w:pPr>
            <w:r>
              <w:rPr>
                <w:rFonts w:eastAsia="Calibri"/>
                <w:bCs/>
                <w:sz w:val="28"/>
                <w:szCs w:val="28"/>
              </w:rPr>
              <w:t>2</w:t>
            </w:r>
          </w:p>
        </w:tc>
        <w:tc>
          <w:tcPr>
            <w:tcW w:w="1276" w:type="dxa"/>
            <w:vAlign w:val="center"/>
          </w:tcPr>
          <w:p w14:paraId="08AC1D5F" w14:textId="1C655000" w:rsidR="00302208" w:rsidRPr="009E7483" w:rsidRDefault="00302208" w:rsidP="00302208">
            <w:pPr>
              <w:spacing w:line="240" w:lineRule="exact"/>
              <w:contextualSpacing/>
              <w:jc w:val="center"/>
              <w:rPr>
                <w:rFonts w:eastAsia="Calibri"/>
                <w:bCs/>
                <w:sz w:val="28"/>
                <w:szCs w:val="28"/>
              </w:rPr>
            </w:pPr>
            <w:r>
              <w:rPr>
                <w:rFonts w:eastAsia="Calibri"/>
                <w:bCs/>
                <w:sz w:val="28"/>
                <w:szCs w:val="28"/>
              </w:rPr>
              <w:t>3</w:t>
            </w:r>
          </w:p>
        </w:tc>
        <w:tc>
          <w:tcPr>
            <w:tcW w:w="4252" w:type="dxa"/>
            <w:vAlign w:val="center"/>
          </w:tcPr>
          <w:p w14:paraId="4DEF7E3B" w14:textId="463D4BC0" w:rsidR="00302208" w:rsidRPr="009E7483" w:rsidRDefault="00302208" w:rsidP="00302208">
            <w:pPr>
              <w:spacing w:line="240" w:lineRule="exact"/>
              <w:contextualSpacing/>
              <w:jc w:val="center"/>
              <w:rPr>
                <w:bCs/>
                <w:sz w:val="28"/>
                <w:szCs w:val="28"/>
              </w:rPr>
            </w:pPr>
            <w:r>
              <w:rPr>
                <w:bCs/>
                <w:sz w:val="28"/>
                <w:szCs w:val="28"/>
              </w:rPr>
              <w:t>4</w:t>
            </w:r>
          </w:p>
        </w:tc>
      </w:tr>
      <w:tr w:rsidR="00234B31" w:rsidRPr="009E7483" w14:paraId="58193E3C" w14:textId="77777777" w:rsidTr="00302208">
        <w:trPr>
          <w:trHeight w:val="339"/>
        </w:trPr>
        <w:tc>
          <w:tcPr>
            <w:tcW w:w="600" w:type="dxa"/>
          </w:tcPr>
          <w:p w14:paraId="3E2BBBCE" w14:textId="77777777" w:rsidR="00234B31" w:rsidRPr="009E7483" w:rsidRDefault="00234B31" w:rsidP="00302208">
            <w:pPr>
              <w:spacing w:line="240" w:lineRule="exact"/>
              <w:contextualSpacing/>
              <w:jc w:val="center"/>
              <w:rPr>
                <w:rFonts w:eastAsia="Calibri"/>
                <w:sz w:val="28"/>
                <w:szCs w:val="28"/>
              </w:rPr>
            </w:pPr>
            <w:r w:rsidRPr="009E7483">
              <w:rPr>
                <w:rFonts w:eastAsia="Calibri"/>
                <w:sz w:val="28"/>
                <w:szCs w:val="28"/>
              </w:rPr>
              <w:t>1</w:t>
            </w:r>
            <w:r w:rsidR="008E2E4E">
              <w:rPr>
                <w:rFonts w:eastAsia="Calibri"/>
                <w:sz w:val="28"/>
                <w:szCs w:val="28"/>
              </w:rPr>
              <w:t>.</w:t>
            </w:r>
          </w:p>
        </w:tc>
        <w:tc>
          <w:tcPr>
            <w:tcW w:w="3544" w:type="dxa"/>
          </w:tcPr>
          <w:p w14:paraId="2ED0A940" w14:textId="77777777" w:rsidR="00234B31" w:rsidRPr="009E7483" w:rsidRDefault="00234B31" w:rsidP="008E2E4E">
            <w:pPr>
              <w:spacing w:line="240" w:lineRule="exact"/>
              <w:contextualSpacing/>
              <w:jc w:val="both"/>
              <w:rPr>
                <w:rFonts w:eastAsia="Calibri"/>
                <w:sz w:val="28"/>
                <w:szCs w:val="28"/>
              </w:rPr>
            </w:pPr>
          </w:p>
        </w:tc>
        <w:tc>
          <w:tcPr>
            <w:tcW w:w="1276" w:type="dxa"/>
          </w:tcPr>
          <w:p w14:paraId="15F9C6CE" w14:textId="77777777" w:rsidR="00234B31" w:rsidRPr="009E7483" w:rsidRDefault="00234B31" w:rsidP="008E2E4E">
            <w:pPr>
              <w:spacing w:line="240" w:lineRule="exact"/>
              <w:contextualSpacing/>
              <w:jc w:val="both"/>
              <w:rPr>
                <w:rFonts w:eastAsia="Calibri"/>
                <w:sz w:val="28"/>
                <w:szCs w:val="28"/>
              </w:rPr>
            </w:pPr>
          </w:p>
        </w:tc>
        <w:tc>
          <w:tcPr>
            <w:tcW w:w="4252" w:type="dxa"/>
            <w:vMerge w:val="restart"/>
          </w:tcPr>
          <w:p w14:paraId="2A4C9C69" w14:textId="77777777" w:rsidR="00234B31" w:rsidRPr="009E7483" w:rsidRDefault="00234B31" w:rsidP="008E2E4E">
            <w:pPr>
              <w:spacing w:line="240" w:lineRule="exact"/>
              <w:contextualSpacing/>
              <w:rPr>
                <w:rFonts w:eastAsia="Calibri"/>
                <w:sz w:val="28"/>
                <w:szCs w:val="28"/>
              </w:rPr>
            </w:pPr>
          </w:p>
        </w:tc>
      </w:tr>
      <w:tr w:rsidR="00234B31" w:rsidRPr="009E7483" w14:paraId="2A8209FB" w14:textId="77777777" w:rsidTr="00302208">
        <w:trPr>
          <w:trHeight w:val="339"/>
        </w:trPr>
        <w:tc>
          <w:tcPr>
            <w:tcW w:w="600" w:type="dxa"/>
          </w:tcPr>
          <w:p w14:paraId="5B7578AF" w14:textId="77777777" w:rsidR="00234B31" w:rsidRPr="009E7483" w:rsidRDefault="00234B31" w:rsidP="00302208">
            <w:pPr>
              <w:spacing w:line="240" w:lineRule="exact"/>
              <w:contextualSpacing/>
              <w:jc w:val="center"/>
              <w:rPr>
                <w:rFonts w:eastAsia="Calibri"/>
                <w:sz w:val="28"/>
                <w:szCs w:val="28"/>
              </w:rPr>
            </w:pPr>
            <w:r>
              <w:rPr>
                <w:rFonts w:eastAsia="Calibri"/>
                <w:sz w:val="28"/>
                <w:szCs w:val="28"/>
              </w:rPr>
              <w:t>2</w:t>
            </w:r>
            <w:r w:rsidR="008E2E4E">
              <w:rPr>
                <w:rFonts w:eastAsia="Calibri"/>
                <w:sz w:val="28"/>
                <w:szCs w:val="28"/>
              </w:rPr>
              <w:t>.</w:t>
            </w:r>
          </w:p>
        </w:tc>
        <w:tc>
          <w:tcPr>
            <w:tcW w:w="3544" w:type="dxa"/>
          </w:tcPr>
          <w:p w14:paraId="44A3B933" w14:textId="77777777" w:rsidR="00234B31" w:rsidRPr="009E7483" w:rsidRDefault="00234B31" w:rsidP="008E2E4E">
            <w:pPr>
              <w:spacing w:line="240" w:lineRule="exact"/>
              <w:contextualSpacing/>
              <w:jc w:val="both"/>
              <w:rPr>
                <w:rFonts w:eastAsia="Calibri"/>
                <w:sz w:val="28"/>
                <w:szCs w:val="28"/>
              </w:rPr>
            </w:pPr>
          </w:p>
        </w:tc>
        <w:tc>
          <w:tcPr>
            <w:tcW w:w="1276" w:type="dxa"/>
          </w:tcPr>
          <w:p w14:paraId="5804BB62" w14:textId="77777777" w:rsidR="00234B31" w:rsidRPr="009E7483" w:rsidRDefault="00234B31" w:rsidP="008E2E4E">
            <w:pPr>
              <w:spacing w:line="240" w:lineRule="exact"/>
              <w:contextualSpacing/>
              <w:rPr>
                <w:sz w:val="28"/>
                <w:szCs w:val="28"/>
              </w:rPr>
            </w:pPr>
          </w:p>
        </w:tc>
        <w:tc>
          <w:tcPr>
            <w:tcW w:w="4252" w:type="dxa"/>
            <w:vMerge/>
          </w:tcPr>
          <w:p w14:paraId="489580FB" w14:textId="77777777" w:rsidR="00234B31" w:rsidRPr="009E7483" w:rsidRDefault="00234B31" w:rsidP="008E2E4E">
            <w:pPr>
              <w:spacing w:line="240" w:lineRule="exact"/>
              <w:contextualSpacing/>
              <w:jc w:val="both"/>
              <w:rPr>
                <w:rFonts w:eastAsia="Calibri"/>
                <w:sz w:val="28"/>
                <w:szCs w:val="28"/>
              </w:rPr>
            </w:pPr>
          </w:p>
        </w:tc>
      </w:tr>
      <w:tr w:rsidR="00234B31" w:rsidRPr="009E7483" w14:paraId="223A2CE4" w14:textId="77777777" w:rsidTr="00302208">
        <w:trPr>
          <w:trHeight w:val="339"/>
        </w:trPr>
        <w:tc>
          <w:tcPr>
            <w:tcW w:w="600" w:type="dxa"/>
          </w:tcPr>
          <w:p w14:paraId="59C5B221" w14:textId="77777777" w:rsidR="00234B31" w:rsidRPr="009E7483" w:rsidRDefault="008E2E4E" w:rsidP="00302208">
            <w:pPr>
              <w:spacing w:line="240" w:lineRule="exact"/>
              <w:contextualSpacing/>
              <w:jc w:val="center"/>
              <w:rPr>
                <w:rFonts w:eastAsia="Calibri"/>
                <w:sz w:val="28"/>
                <w:szCs w:val="28"/>
              </w:rPr>
            </w:pPr>
            <w:r>
              <w:rPr>
                <w:rFonts w:eastAsia="Calibri"/>
                <w:sz w:val="28"/>
                <w:szCs w:val="28"/>
              </w:rPr>
              <w:t>3.</w:t>
            </w:r>
          </w:p>
        </w:tc>
        <w:tc>
          <w:tcPr>
            <w:tcW w:w="3544" w:type="dxa"/>
          </w:tcPr>
          <w:p w14:paraId="104F94ED" w14:textId="77777777" w:rsidR="00234B31" w:rsidRPr="009E7483" w:rsidRDefault="00234B31" w:rsidP="008E2E4E">
            <w:pPr>
              <w:spacing w:line="240" w:lineRule="exact"/>
              <w:contextualSpacing/>
              <w:jc w:val="both"/>
              <w:rPr>
                <w:rFonts w:eastAsia="Calibri"/>
                <w:sz w:val="28"/>
                <w:szCs w:val="28"/>
              </w:rPr>
            </w:pPr>
          </w:p>
        </w:tc>
        <w:tc>
          <w:tcPr>
            <w:tcW w:w="1276" w:type="dxa"/>
          </w:tcPr>
          <w:p w14:paraId="58110204" w14:textId="77777777" w:rsidR="00234B31" w:rsidRPr="009E7483" w:rsidRDefault="00234B31" w:rsidP="008E2E4E">
            <w:pPr>
              <w:spacing w:line="240" w:lineRule="exact"/>
              <w:contextualSpacing/>
              <w:rPr>
                <w:sz w:val="28"/>
                <w:szCs w:val="28"/>
              </w:rPr>
            </w:pPr>
          </w:p>
        </w:tc>
        <w:tc>
          <w:tcPr>
            <w:tcW w:w="4252" w:type="dxa"/>
            <w:vMerge/>
          </w:tcPr>
          <w:p w14:paraId="1F873CF4" w14:textId="77777777" w:rsidR="00234B31" w:rsidRPr="009E7483" w:rsidRDefault="00234B31" w:rsidP="008E2E4E">
            <w:pPr>
              <w:spacing w:line="240" w:lineRule="exact"/>
              <w:contextualSpacing/>
              <w:jc w:val="both"/>
              <w:rPr>
                <w:rFonts w:eastAsia="Calibri"/>
                <w:sz w:val="28"/>
                <w:szCs w:val="28"/>
              </w:rPr>
            </w:pPr>
          </w:p>
        </w:tc>
      </w:tr>
    </w:tbl>
    <w:p w14:paraId="2CD8EEE9" w14:textId="77777777" w:rsidR="00612088" w:rsidRDefault="00612088" w:rsidP="00302208">
      <w:pPr>
        <w:suppressAutoHyphens/>
        <w:spacing w:line="240" w:lineRule="exact"/>
        <w:jc w:val="both"/>
        <w:rPr>
          <w:bCs/>
          <w:sz w:val="28"/>
          <w:szCs w:val="28"/>
        </w:rPr>
      </w:pPr>
    </w:p>
    <w:p w14:paraId="19523072" w14:textId="7B03F3D0" w:rsidR="00797530" w:rsidRPr="009E7483" w:rsidRDefault="00577486" w:rsidP="00F8263B">
      <w:pPr>
        <w:suppressAutoHyphens/>
        <w:ind w:firstLine="709"/>
        <w:jc w:val="both"/>
        <w:rPr>
          <w:sz w:val="28"/>
          <w:szCs w:val="28"/>
        </w:rPr>
      </w:pPr>
      <w:r w:rsidRPr="00BB43E0">
        <w:rPr>
          <w:bCs/>
          <w:sz w:val="28"/>
          <w:szCs w:val="28"/>
        </w:rPr>
        <w:t>28.2.</w:t>
      </w:r>
      <w:r>
        <w:rPr>
          <w:bCs/>
          <w:sz w:val="28"/>
          <w:szCs w:val="28"/>
        </w:rPr>
        <w:t xml:space="preserve"> </w:t>
      </w:r>
      <w:r w:rsidR="003164A8">
        <w:rPr>
          <w:bCs/>
          <w:sz w:val="28"/>
          <w:szCs w:val="28"/>
        </w:rPr>
        <w:t>В таблице</w:t>
      </w:r>
      <w:r w:rsidR="00797530" w:rsidRPr="009E7483">
        <w:rPr>
          <w:bCs/>
          <w:sz w:val="28"/>
          <w:szCs w:val="28"/>
        </w:rPr>
        <w:t xml:space="preserve"> 5.</w:t>
      </w:r>
      <w:r w:rsidR="003164A8">
        <w:rPr>
          <w:bCs/>
          <w:sz w:val="28"/>
          <w:szCs w:val="28"/>
        </w:rPr>
        <w:t>3</w:t>
      </w:r>
      <w:r w:rsidR="007E4BA7" w:rsidRPr="009E7483">
        <w:rPr>
          <w:bCs/>
          <w:sz w:val="28"/>
          <w:szCs w:val="28"/>
        </w:rPr>
        <w:t xml:space="preserve"> </w:t>
      </w:r>
      <w:r w:rsidR="003164A8">
        <w:rPr>
          <w:bCs/>
          <w:sz w:val="28"/>
          <w:szCs w:val="28"/>
        </w:rPr>
        <w:t>представлены</w:t>
      </w:r>
      <w:r w:rsidR="00797530" w:rsidRPr="009E7483">
        <w:rPr>
          <w:bCs/>
          <w:sz w:val="28"/>
          <w:szCs w:val="28"/>
        </w:rPr>
        <w:t xml:space="preserve"> </w:t>
      </w:r>
      <w:r w:rsidR="003164A8">
        <w:rPr>
          <w:bCs/>
          <w:spacing w:val="6"/>
          <w:sz w:val="28"/>
          <w:szCs w:val="28"/>
        </w:rPr>
        <w:t>с</w:t>
      </w:r>
      <w:r w:rsidR="00797530" w:rsidRPr="009E7483">
        <w:rPr>
          <w:bCs/>
          <w:spacing w:val="6"/>
          <w:sz w:val="28"/>
          <w:szCs w:val="28"/>
        </w:rPr>
        <w:t xml:space="preserve">илы и средства, которые могут быть задействованы при ликвидации последствий коммунальной аварии (инцидента), согласно заключенным соглашениям </w:t>
      </w:r>
      <w:r w:rsidR="00797530" w:rsidRPr="009E7483">
        <w:rPr>
          <w:sz w:val="28"/>
          <w:szCs w:val="28"/>
        </w:rPr>
        <w:t xml:space="preserve">о сотрудничестве оперативным штабом по ликвидации последствий коммунальных аварий, инцидентов, </w:t>
      </w:r>
      <w:r w:rsidR="007E4BA7" w:rsidRPr="009E7483">
        <w:rPr>
          <w:sz w:val="28"/>
          <w:szCs w:val="28"/>
        </w:rPr>
        <w:t>чрезвычайных ситуаций,</w:t>
      </w:r>
      <w:r w:rsidR="00797530" w:rsidRPr="009E7483">
        <w:rPr>
          <w:sz w:val="28"/>
          <w:szCs w:val="28"/>
        </w:rPr>
        <w:t xml:space="preserve"> произошедших на объектах коммунальной инфраструктуры в </w:t>
      </w:r>
      <w:r w:rsidR="00796824">
        <w:rPr>
          <w:sz w:val="28"/>
          <w:szCs w:val="28"/>
        </w:rPr>
        <w:t xml:space="preserve">Шпаковском </w:t>
      </w:r>
      <w:r w:rsidR="00620777">
        <w:rPr>
          <w:sz w:val="28"/>
          <w:szCs w:val="28"/>
        </w:rPr>
        <w:t xml:space="preserve">муниципальном </w:t>
      </w:r>
      <w:r w:rsidR="00796824">
        <w:rPr>
          <w:sz w:val="28"/>
          <w:szCs w:val="28"/>
        </w:rPr>
        <w:t>округе</w:t>
      </w:r>
      <w:r w:rsidR="003164A8">
        <w:rPr>
          <w:sz w:val="28"/>
          <w:szCs w:val="28"/>
        </w:rPr>
        <w:t>:</w:t>
      </w:r>
    </w:p>
    <w:p w14:paraId="01194A0D" w14:textId="77777777" w:rsidR="00797530" w:rsidRPr="009E7483" w:rsidRDefault="00797530" w:rsidP="00D578D4">
      <w:pPr>
        <w:rPr>
          <w:bCs/>
          <w:spacing w:val="6"/>
          <w:sz w:val="28"/>
          <w:szCs w:val="28"/>
        </w:rPr>
      </w:pPr>
    </w:p>
    <w:tbl>
      <w:tblPr>
        <w:tblStyle w:val="ad"/>
        <w:tblW w:w="9672" w:type="dxa"/>
        <w:tblInd w:w="-5" w:type="dxa"/>
        <w:tblLayout w:type="fixed"/>
        <w:tblCellMar>
          <w:left w:w="28" w:type="dxa"/>
          <w:right w:w="28" w:type="dxa"/>
        </w:tblCellMar>
        <w:tblLook w:val="04A0" w:firstRow="1" w:lastRow="0" w:firstColumn="1" w:lastColumn="0" w:noHBand="0" w:noVBand="1"/>
      </w:tblPr>
      <w:tblGrid>
        <w:gridCol w:w="573"/>
        <w:gridCol w:w="3600"/>
        <w:gridCol w:w="851"/>
        <w:gridCol w:w="1559"/>
        <w:gridCol w:w="3089"/>
      </w:tblGrid>
      <w:tr w:rsidR="009E7483" w:rsidRPr="009E7483" w14:paraId="71A903FE" w14:textId="77777777" w:rsidTr="008B4384">
        <w:trPr>
          <w:trHeight w:val="1691"/>
          <w:tblHeader/>
        </w:trPr>
        <w:tc>
          <w:tcPr>
            <w:tcW w:w="573" w:type="dxa"/>
            <w:tcBorders>
              <w:top w:val="single" w:sz="4" w:space="0" w:color="auto"/>
              <w:left w:val="single" w:sz="4" w:space="0" w:color="auto"/>
              <w:bottom w:val="single" w:sz="4" w:space="0" w:color="auto"/>
              <w:right w:val="single" w:sz="4" w:space="0" w:color="auto"/>
            </w:tcBorders>
            <w:vAlign w:val="center"/>
          </w:tcPr>
          <w:p w14:paraId="423A96E2" w14:textId="77777777" w:rsidR="00797530" w:rsidRDefault="00797530" w:rsidP="009141AD">
            <w:pPr>
              <w:spacing w:line="240" w:lineRule="exact"/>
              <w:contextualSpacing/>
              <w:jc w:val="center"/>
              <w:rPr>
                <w:rFonts w:eastAsia="Calibri"/>
                <w:bCs/>
                <w:sz w:val="28"/>
                <w:szCs w:val="28"/>
              </w:rPr>
            </w:pPr>
            <w:r w:rsidRPr="009E7483">
              <w:rPr>
                <w:rFonts w:eastAsia="Calibri"/>
                <w:bCs/>
                <w:sz w:val="28"/>
                <w:szCs w:val="28"/>
              </w:rPr>
              <w:t>№</w:t>
            </w:r>
          </w:p>
          <w:p w14:paraId="5CBB44DA" w14:textId="77777777" w:rsidR="008E2E4E" w:rsidRPr="009E7483" w:rsidRDefault="008E2E4E" w:rsidP="009141AD">
            <w:pPr>
              <w:spacing w:line="240" w:lineRule="exact"/>
              <w:contextualSpacing/>
              <w:jc w:val="center"/>
              <w:rPr>
                <w:rFonts w:eastAsia="Calibri"/>
                <w:bCs/>
                <w:sz w:val="28"/>
                <w:szCs w:val="28"/>
              </w:rPr>
            </w:pPr>
            <w:r>
              <w:rPr>
                <w:rFonts w:eastAsia="Calibri"/>
                <w:bCs/>
                <w:sz w:val="28"/>
                <w:szCs w:val="28"/>
              </w:rPr>
              <w:t>п/п</w:t>
            </w:r>
          </w:p>
        </w:tc>
        <w:tc>
          <w:tcPr>
            <w:tcW w:w="3600" w:type="dxa"/>
            <w:tcBorders>
              <w:top w:val="single" w:sz="4" w:space="0" w:color="auto"/>
              <w:left w:val="single" w:sz="4" w:space="0" w:color="auto"/>
              <w:bottom w:val="single" w:sz="4" w:space="0" w:color="auto"/>
              <w:right w:val="single" w:sz="4" w:space="0" w:color="auto"/>
            </w:tcBorders>
            <w:vAlign w:val="center"/>
          </w:tcPr>
          <w:p w14:paraId="174D41F4" w14:textId="77777777" w:rsidR="008E2E4E" w:rsidRDefault="00797530" w:rsidP="009141AD">
            <w:pPr>
              <w:spacing w:line="240" w:lineRule="exact"/>
              <w:contextualSpacing/>
              <w:jc w:val="center"/>
              <w:rPr>
                <w:rFonts w:eastAsia="Calibri"/>
                <w:bCs/>
                <w:sz w:val="28"/>
                <w:szCs w:val="28"/>
              </w:rPr>
            </w:pPr>
            <w:r w:rsidRPr="009E7483">
              <w:rPr>
                <w:rFonts w:eastAsia="Calibri"/>
                <w:bCs/>
                <w:sz w:val="28"/>
                <w:szCs w:val="28"/>
              </w:rPr>
              <w:t>Наименование</w:t>
            </w:r>
          </w:p>
          <w:p w14:paraId="09E7F08E" w14:textId="1E074F9A" w:rsidR="00797530" w:rsidRPr="009E7483" w:rsidRDefault="00797530" w:rsidP="009141AD">
            <w:pPr>
              <w:spacing w:line="240" w:lineRule="exact"/>
              <w:contextualSpacing/>
              <w:jc w:val="center"/>
              <w:rPr>
                <w:rFonts w:eastAsia="Calibri"/>
                <w:bCs/>
                <w:sz w:val="28"/>
                <w:szCs w:val="28"/>
              </w:rPr>
            </w:pPr>
            <w:r w:rsidRPr="009E7483">
              <w:rPr>
                <w:rFonts w:eastAsia="Calibri"/>
                <w:bCs/>
                <w:sz w:val="28"/>
                <w:szCs w:val="28"/>
              </w:rPr>
              <w:t>средств (сил)</w:t>
            </w:r>
          </w:p>
        </w:tc>
        <w:tc>
          <w:tcPr>
            <w:tcW w:w="851" w:type="dxa"/>
            <w:tcBorders>
              <w:top w:val="single" w:sz="4" w:space="0" w:color="auto"/>
              <w:left w:val="single" w:sz="4" w:space="0" w:color="auto"/>
              <w:bottom w:val="single" w:sz="4" w:space="0" w:color="auto"/>
              <w:right w:val="single" w:sz="4" w:space="0" w:color="auto"/>
            </w:tcBorders>
            <w:vAlign w:val="center"/>
          </w:tcPr>
          <w:p w14:paraId="220432EE" w14:textId="78C3A38F" w:rsidR="00797530" w:rsidRPr="009E7483" w:rsidRDefault="00797530" w:rsidP="009141AD">
            <w:pPr>
              <w:spacing w:line="240" w:lineRule="exact"/>
              <w:contextualSpacing/>
              <w:jc w:val="center"/>
              <w:rPr>
                <w:rFonts w:eastAsia="Calibri"/>
                <w:bCs/>
                <w:sz w:val="28"/>
                <w:szCs w:val="28"/>
              </w:rPr>
            </w:pPr>
            <w:r w:rsidRPr="009E7483">
              <w:rPr>
                <w:rFonts w:eastAsia="Calibri"/>
                <w:bCs/>
                <w:sz w:val="28"/>
                <w:szCs w:val="28"/>
              </w:rPr>
              <w:t>Кол</w:t>
            </w:r>
            <w:r w:rsidR="00640D06">
              <w:rPr>
                <w:rFonts w:eastAsia="Calibri"/>
                <w:bCs/>
                <w:sz w:val="28"/>
                <w:szCs w:val="28"/>
              </w:rPr>
              <w:t>ичест</w:t>
            </w:r>
            <w:r w:rsidR="009141AD">
              <w:rPr>
                <w:rFonts w:eastAsia="Calibri"/>
                <w:bCs/>
                <w:sz w:val="28"/>
                <w:szCs w:val="28"/>
              </w:rPr>
              <w:br/>
            </w:r>
            <w:r w:rsidRPr="009E7483">
              <w:rPr>
                <w:rFonts w:eastAsia="Calibri"/>
                <w:bCs/>
                <w:sz w:val="28"/>
                <w:szCs w:val="28"/>
              </w:rPr>
              <w:t>во</w:t>
            </w:r>
          </w:p>
        </w:tc>
        <w:tc>
          <w:tcPr>
            <w:tcW w:w="1559" w:type="dxa"/>
            <w:tcBorders>
              <w:top w:val="single" w:sz="4" w:space="0" w:color="auto"/>
              <w:left w:val="single" w:sz="4" w:space="0" w:color="auto"/>
              <w:bottom w:val="single" w:sz="4" w:space="0" w:color="auto"/>
              <w:right w:val="single" w:sz="4" w:space="0" w:color="auto"/>
            </w:tcBorders>
            <w:vAlign w:val="center"/>
          </w:tcPr>
          <w:p w14:paraId="1622A8E8" w14:textId="77777777" w:rsidR="00797530" w:rsidRPr="009E7483" w:rsidRDefault="00797530" w:rsidP="009141AD">
            <w:pPr>
              <w:spacing w:line="240" w:lineRule="exact"/>
              <w:contextualSpacing/>
              <w:jc w:val="center"/>
              <w:rPr>
                <w:rFonts w:eastAsia="Calibri"/>
                <w:bCs/>
                <w:sz w:val="28"/>
                <w:szCs w:val="28"/>
              </w:rPr>
            </w:pPr>
            <w:r w:rsidRPr="009E7483">
              <w:rPr>
                <w:bCs/>
                <w:sz w:val="28"/>
                <w:szCs w:val="28"/>
              </w:rPr>
              <w:t>Место дислокации (хранения)</w:t>
            </w:r>
          </w:p>
        </w:tc>
        <w:tc>
          <w:tcPr>
            <w:tcW w:w="3089" w:type="dxa"/>
            <w:tcBorders>
              <w:top w:val="single" w:sz="4" w:space="0" w:color="auto"/>
              <w:left w:val="single" w:sz="4" w:space="0" w:color="auto"/>
              <w:bottom w:val="single" w:sz="4" w:space="0" w:color="auto"/>
              <w:right w:val="single" w:sz="4" w:space="0" w:color="auto"/>
            </w:tcBorders>
            <w:vAlign w:val="center"/>
          </w:tcPr>
          <w:p w14:paraId="35073C81" w14:textId="0B27DD58" w:rsidR="008E2E4E" w:rsidRPr="009E7483" w:rsidRDefault="00797530" w:rsidP="009141AD">
            <w:pPr>
              <w:spacing w:line="240" w:lineRule="exact"/>
              <w:contextualSpacing/>
              <w:jc w:val="center"/>
              <w:rPr>
                <w:rFonts w:eastAsia="Calibri"/>
                <w:bCs/>
                <w:sz w:val="28"/>
                <w:szCs w:val="28"/>
              </w:rPr>
            </w:pPr>
            <w:r w:rsidRPr="009E7483">
              <w:rPr>
                <w:rFonts w:eastAsia="Calibri"/>
                <w:bCs/>
                <w:sz w:val="28"/>
                <w:szCs w:val="28"/>
              </w:rPr>
              <w:t>Должностное лицо, ответственное за получение и распоряжение средством (с указанием контактных данных)</w:t>
            </w:r>
          </w:p>
        </w:tc>
      </w:tr>
      <w:tr w:rsidR="009141AD" w:rsidRPr="009E7483" w14:paraId="7FE86F55" w14:textId="77777777" w:rsidTr="00A4187B">
        <w:trPr>
          <w:trHeight w:val="70"/>
          <w:tblHeader/>
        </w:trPr>
        <w:tc>
          <w:tcPr>
            <w:tcW w:w="573" w:type="dxa"/>
            <w:tcBorders>
              <w:top w:val="single" w:sz="4" w:space="0" w:color="auto"/>
              <w:left w:val="single" w:sz="4" w:space="0" w:color="auto"/>
              <w:bottom w:val="single" w:sz="4" w:space="0" w:color="auto"/>
              <w:right w:val="single" w:sz="4" w:space="0" w:color="auto"/>
            </w:tcBorders>
            <w:vAlign w:val="center"/>
          </w:tcPr>
          <w:p w14:paraId="2FC97AE6" w14:textId="6A4EE4AF" w:rsidR="009141AD" w:rsidRPr="009E7483" w:rsidRDefault="009141AD" w:rsidP="009141AD">
            <w:pPr>
              <w:spacing w:line="240" w:lineRule="exact"/>
              <w:contextualSpacing/>
              <w:jc w:val="center"/>
              <w:rPr>
                <w:rFonts w:eastAsia="Calibri"/>
                <w:bCs/>
                <w:sz w:val="28"/>
                <w:szCs w:val="28"/>
              </w:rPr>
            </w:pPr>
            <w:r>
              <w:rPr>
                <w:rFonts w:eastAsia="Calibri"/>
                <w:bCs/>
                <w:sz w:val="28"/>
                <w:szCs w:val="28"/>
              </w:rPr>
              <w:t>1</w:t>
            </w:r>
          </w:p>
        </w:tc>
        <w:tc>
          <w:tcPr>
            <w:tcW w:w="3600" w:type="dxa"/>
            <w:tcBorders>
              <w:top w:val="single" w:sz="4" w:space="0" w:color="auto"/>
              <w:left w:val="single" w:sz="4" w:space="0" w:color="auto"/>
              <w:bottom w:val="single" w:sz="4" w:space="0" w:color="auto"/>
              <w:right w:val="single" w:sz="4" w:space="0" w:color="auto"/>
            </w:tcBorders>
            <w:vAlign w:val="center"/>
          </w:tcPr>
          <w:p w14:paraId="5F7C9F92" w14:textId="6B69D39C" w:rsidR="009141AD" w:rsidRPr="009E7483" w:rsidRDefault="009141AD" w:rsidP="009141AD">
            <w:pPr>
              <w:spacing w:line="240" w:lineRule="exact"/>
              <w:contextualSpacing/>
              <w:jc w:val="center"/>
              <w:rPr>
                <w:rFonts w:eastAsia="Calibri"/>
                <w:bCs/>
                <w:sz w:val="28"/>
                <w:szCs w:val="28"/>
              </w:rPr>
            </w:pPr>
            <w:r>
              <w:rPr>
                <w:rFonts w:eastAsia="Calibri"/>
                <w:bCs/>
                <w:sz w:val="28"/>
                <w:szCs w:val="28"/>
              </w:rPr>
              <w:t>2</w:t>
            </w:r>
          </w:p>
        </w:tc>
        <w:tc>
          <w:tcPr>
            <w:tcW w:w="851" w:type="dxa"/>
            <w:tcBorders>
              <w:top w:val="single" w:sz="4" w:space="0" w:color="auto"/>
              <w:left w:val="single" w:sz="4" w:space="0" w:color="auto"/>
              <w:bottom w:val="single" w:sz="4" w:space="0" w:color="auto"/>
              <w:right w:val="single" w:sz="4" w:space="0" w:color="auto"/>
            </w:tcBorders>
            <w:vAlign w:val="center"/>
          </w:tcPr>
          <w:p w14:paraId="4B0291F5" w14:textId="1A7CB0E6" w:rsidR="009141AD" w:rsidRPr="009E7483" w:rsidRDefault="009141AD" w:rsidP="009141AD">
            <w:pPr>
              <w:spacing w:line="240" w:lineRule="exact"/>
              <w:contextualSpacing/>
              <w:jc w:val="center"/>
              <w:rPr>
                <w:rFonts w:eastAsia="Calibri"/>
                <w:bCs/>
                <w:sz w:val="28"/>
                <w:szCs w:val="28"/>
              </w:rPr>
            </w:pPr>
            <w:r>
              <w:rPr>
                <w:rFonts w:eastAsia="Calibri"/>
                <w:bCs/>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tcPr>
          <w:p w14:paraId="3CA64FC0" w14:textId="34555A4C" w:rsidR="009141AD" w:rsidRPr="009E7483" w:rsidRDefault="009141AD" w:rsidP="009141AD">
            <w:pPr>
              <w:spacing w:line="240" w:lineRule="exact"/>
              <w:contextualSpacing/>
              <w:jc w:val="center"/>
              <w:rPr>
                <w:bCs/>
                <w:sz w:val="28"/>
                <w:szCs w:val="28"/>
              </w:rPr>
            </w:pPr>
            <w:r>
              <w:rPr>
                <w:bCs/>
                <w:sz w:val="28"/>
                <w:szCs w:val="28"/>
              </w:rPr>
              <w:t>4</w:t>
            </w:r>
          </w:p>
        </w:tc>
        <w:tc>
          <w:tcPr>
            <w:tcW w:w="3089" w:type="dxa"/>
            <w:tcBorders>
              <w:top w:val="single" w:sz="4" w:space="0" w:color="auto"/>
              <w:left w:val="single" w:sz="4" w:space="0" w:color="auto"/>
              <w:bottom w:val="single" w:sz="4" w:space="0" w:color="auto"/>
              <w:right w:val="single" w:sz="4" w:space="0" w:color="auto"/>
            </w:tcBorders>
            <w:vAlign w:val="center"/>
          </w:tcPr>
          <w:p w14:paraId="534E5A3B" w14:textId="5A09949F" w:rsidR="009141AD" w:rsidRPr="009E7483" w:rsidRDefault="009141AD" w:rsidP="009141AD">
            <w:pPr>
              <w:spacing w:line="240" w:lineRule="exact"/>
              <w:contextualSpacing/>
              <w:jc w:val="center"/>
              <w:rPr>
                <w:rFonts w:eastAsia="Calibri"/>
                <w:bCs/>
                <w:sz w:val="28"/>
                <w:szCs w:val="28"/>
              </w:rPr>
            </w:pPr>
            <w:r>
              <w:rPr>
                <w:rFonts w:eastAsia="Calibri"/>
                <w:bCs/>
                <w:sz w:val="28"/>
                <w:szCs w:val="28"/>
              </w:rPr>
              <w:t>5</w:t>
            </w:r>
          </w:p>
        </w:tc>
      </w:tr>
      <w:tr w:rsidR="009E7483" w:rsidRPr="009E7483" w14:paraId="6F24D5EA" w14:textId="77777777" w:rsidTr="00A4187B">
        <w:trPr>
          <w:trHeight w:val="334"/>
        </w:trPr>
        <w:tc>
          <w:tcPr>
            <w:tcW w:w="573" w:type="dxa"/>
            <w:tcBorders>
              <w:top w:val="single" w:sz="4" w:space="0" w:color="auto"/>
              <w:left w:val="single" w:sz="4" w:space="0" w:color="auto"/>
              <w:bottom w:val="single" w:sz="4" w:space="0" w:color="auto"/>
              <w:right w:val="single" w:sz="4" w:space="0" w:color="auto"/>
            </w:tcBorders>
          </w:tcPr>
          <w:p w14:paraId="7C0B0D06" w14:textId="77777777" w:rsidR="00797530" w:rsidRPr="009E7483" w:rsidRDefault="00A70D12" w:rsidP="009141AD">
            <w:pPr>
              <w:spacing w:line="240" w:lineRule="exact"/>
              <w:contextualSpacing/>
              <w:jc w:val="center"/>
              <w:rPr>
                <w:sz w:val="28"/>
                <w:szCs w:val="28"/>
              </w:rPr>
            </w:pPr>
            <w:r>
              <w:rPr>
                <w:sz w:val="28"/>
                <w:szCs w:val="28"/>
              </w:rPr>
              <w:t>1.</w:t>
            </w:r>
          </w:p>
        </w:tc>
        <w:tc>
          <w:tcPr>
            <w:tcW w:w="3600" w:type="dxa"/>
            <w:tcBorders>
              <w:top w:val="single" w:sz="4" w:space="0" w:color="auto"/>
              <w:left w:val="single" w:sz="4" w:space="0" w:color="auto"/>
              <w:bottom w:val="single" w:sz="4" w:space="0" w:color="auto"/>
              <w:right w:val="single" w:sz="4" w:space="0" w:color="auto"/>
            </w:tcBorders>
          </w:tcPr>
          <w:p w14:paraId="4EFF92CB" w14:textId="77777777" w:rsidR="00797530" w:rsidRPr="009E7483" w:rsidRDefault="00797530" w:rsidP="003164A8">
            <w:pPr>
              <w:spacing w:line="240" w:lineRule="exact"/>
              <w:contextualSpacing/>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3DAF5A13" w14:textId="77777777" w:rsidR="00797530" w:rsidRPr="009E7483" w:rsidRDefault="00797530" w:rsidP="003164A8">
            <w:pPr>
              <w:spacing w:line="240" w:lineRule="exact"/>
              <w:contextualSpacing/>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B1F6D10" w14:textId="77777777" w:rsidR="00797530" w:rsidRPr="009E7483" w:rsidRDefault="00797530" w:rsidP="003164A8">
            <w:pPr>
              <w:spacing w:line="240" w:lineRule="exact"/>
              <w:contextualSpacing/>
              <w:rPr>
                <w:sz w:val="28"/>
                <w:szCs w:val="28"/>
              </w:rPr>
            </w:pPr>
          </w:p>
        </w:tc>
        <w:tc>
          <w:tcPr>
            <w:tcW w:w="3089" w:type="dxa"/>
            <w:tcBorders>
              <w:top w:val="single" w:sz="4" w:space="0" w:color="auto"/>
              <w:left w:val="single" w:sz="4" w:space="0" w:color="auto"/>
              <w:bottom w:val="single" w:sz="4" w:space="0" w:color="auto"/>
              <w:right w:val="single" w:sz="4" w:space="0" w:color="auto"/>
            </w:tcBorders>
          </w:tcPr>
          <w:p w14:paraId="4FA7B057" w14:textId="77777777" w:rsidR="00797530" w:rsidRPr="009E7483" w:rsidRDefault="00797530" w:rsidP="003164A8">
            <w:pPr>
              <w:spacing w:line="240" w:lineRule="exact"/>
              <w:contextualSpacing/>
              <w:rPr>
                <w:sz w:val="28"/>
                <w:szCs w:val="28"/>
              </w:rPr>
            </w:pPr>
          </w:p>
        </w:tc>
      </w:tr>
      <w:tr w:rsidR="00C153A4" w:rsidRPr="009E7483" w14:paraId="7A52A4EF" w14:textId="77777777" w:rsidTr="00A4187B">
        <w:trPr>
          <w:trHeight w:val="334"/>
        </w:trPr>
        <w:tc>
          <w:tcPr>
            <w:tcW w:w="573" w:type="dxa"/>
            <w:tcBorders>
              <w:top w:val="single" w:sz="4" w:space="0" w:color="auto"/>
            </w:tcBorders>
          </w:tcPr>
          <w:p w14:paraId="732F69D1" w14:textId="77777777" w:rsidR="00C153A4" w:rsidRPr="009E7483" w:rsidRDefault="00A70D12" w:rsidP="009141AD">
            <w:pPr>
              <w:spacing w:line="240" w:lineRule="exact"/>
              <w:contextualSpacing/>
              <w:jc w:val="center"/>
              <w:rPr>
                <w:sz w:val="28"/>
                <w:szCs w:val="28"/>
              </w:rPr>
            </w:pPr>
            <w:r>
              <w:rPr>
                <w:sz w:val="28"/>
                <w:szCs w:val="28"/>
              </w:rPr>
              <w:t>2.</w:t>
            </w:r>
          </w:p>
        </w:tc>
        <w:tc>
          <w:tcPr>
            <w:tcW w:w="3600" w:type="dxa"/>
            <w:tcBorders>
              <w:top w:val="single" w:sz="4" w:space="0" w:color="auto"/>
            </w:tcBorders>
          </w:tcPr>
          <w:p w14:paraId="7CFB61D8" w14:textId="77777777" w:rsidR="00C153A4" w:rsidRPr="009E7483" w:rsidRDefault="00C153A4" w:rsidP="003164A8">
            <w:pPr>
              <w:spacing w:line="240" w:lineRule="exact"/>
              <w:contextualSpacing/>
              <w:rPr>
                <w:sz w:val="28"/>
                <w:szCs w:val="28"/>
              </w:rPr>
            </w:pPr>
          </w:p>
        </w:tc>
        <w:tc>
          <w:tcPr>
            <w:tcW w:w="851" w:type="dxa"/>
            <w:tcBorders>
              <w:top w:val="single" w:sz="4" w:space="0" w:color="auto"/>
            </w:tcBorders>
          </w:tcPr>
          <w:p w14:paraId="52E5A376" w14:textId="77777777" w:rsidR="00C153A4" w:rsidRPr="009E7483" w:rsidRDefault="00C153A4" w:rsidP="003164A8">
            <w:pPr>
              <w:spacing w:line="240" w:lineRule="exact"/>
              <w:contextualSpacing/>
              <w:rPr>
                <w:sz w:val="28"/>
                <w:szCs w:val="28"/>
              </w:rPr>
            </w:pPr>
          </w:p>
        </w:tc>
        <w:tc>
          <w:tcPr>
            <w:tcW w:w="1559" w:type="dxa"/>
            <w:tcBorders>
              <w:top w:val="single" w:sz="4" w:space="0" w:color="auto"/>
            </w:tcBorders>
          </w:tcPr>
          <w:p w14:paraId="4EBCD9C8" w14:textId="77777777" w:rsidR="00C153A4" w:rsidRPr="009E7483" w:rsidRDefault="00C153A4" w:rsidP="003164A8">
            <w:pPr>
              <w:spacing w:line="240" w:lineRule="exact"/>
              <w:contextualSpacing/>
              <w:rPr>
                <w:sz w:val="28"/>
                <w:szCs w:val="28"/>
              </w:rPr>
            </w:pPr>
          </w:p>
        </w:tc>
        <w:tc>
          <w:tcPr>
            <w:tcW w:w="3089" w:type="dxa"/>
            <w:tcBorders>
              <w:top w:val="single" w:sz="4" w:space="0" w:color="auto"/>
            </w:tcBorders>
          </w:tcPr>
          <w:p w14:paraId="3DFBA76C" w14:textId="77777777" w:rsidR="00C153A4" w:rsidRPr="009E7483" w:rsidRDefault="00C153A4" w:rsidP="003164A8">
            <w:pPr>
              <w:spacing w:line="240" w:lineRule="exact"/>
              <w:contextualSpacing/>
              <w:rPr>
                <w:sz w:val="28"/>
                <w:szCs w:val="28"/>
              </w:rPr>
            </w:pPr>
          </w:p>
        </w:tc>
      </w:tr>
      <w:tr w:rsidR="00C153A4" w:rsidRPr="009E7483" w14:paraId="63B56EE6" w14:textId="77777777" w:rsidTr="00A4187B">
        <w:trPr>
          <w:trHeight w:val="334"/>
        </w:trPr>
        <w:tc>
          <w:tcPr>
            <w:tcW w:w="573" w:type="dxa"/>
          </w:tcPr>
          <w:p w14:paraId="4F8E68B3" w14:textId="77777777" w:rsidR="00C153A4" w:rsidRPr="009E7483" w:rsidRDefault="00A70D12" w:rsidP="009141AD">
            <w:pPr>
              <w:spacing w:line="240" w:lineRule="exact"/>
              <w:contextualSpacing/>
              <w:jc w:val="center"/>
              <w:rPr>
                <w:sz w:val="28"/>
                <w:szCs w:val="28"/>
              </w:rPr>
            </w:pPr>
            <w:r>
              <w:rPr>
                <w:sz w:val="28"/>
                <w:szCs w:val="28"/>
              </w:rPr>
              <w:t>3.</w:t>
            </w:r>
          </w:p>
        </w:tc>
        <w:tc>
          <w:tcPr>
            <w:tcW w:w="3600" w:type="dxa"/>
          </w:tcPr>
          <w:p w14:paraId="255368E1" w14:textId="77777777" w:rsidR="00C153A4" w:rsidRPr="009E7483" w:rsidRDefault="00C153A4" w:rsidP="003164A8">
            <w:pPr>
              <w:spacing w:line="240" w:lineRule="exact"/>
              <w:contextualSpacing/>
              <w:rPr>
                <w:sz w:val="28"/>
                <w:szCs w:val="28"/>
              </w:rPr>
            </w:pPr>
          </w:p>
        </w:tc>
        <w:tc>
          <w:tcPr>
            <w:tcW w:w="851" w:type="dxa"/>
          </w:tcPr>
          <w:p w14:paraId="0BEB4F04" w14:textId="77777777" w:rsidR="00C153A4" w:rsidRPr="009E7483" w:rsidRDefault="00C153A4" w:rsidP="003164A8">
            <w:pPr>
              <w:spacing w:line="240" w:lineRule="exact"/>
              <w:contextualSpacing/>
              <w:rPr>
                <w:sz w:val="28"/>
                <w:szCs w:val="28"/>
              </w:rPr>
            </w:pPr>
          </w:p>
        </w:tc>
        <w:tc>
          <w:tcPr>
            <w:tcW w:w="1559" w:type="dxa"/>
          </w:tcPr>
          <w:p w14:paraId="5D4306AC" w14:textId="77777777" w:rsidR="00C153A4" w:rsidRPr="009E7483" w:rsidRDefault="00C153A4" w:rsidP="003164A8">
            <w:pPr>
              <w:spacing w:line="240" w:lineRule="exact"/>
              <w:contextualSpacing/>
              <w:rPr>
                <w:sz w:val="28"/>
                <w:szCs w:val="28"/>
              </w:rPr>
            </w:pPr>
          </w:p>
        </w:tc>
        <w:tc>
          <w:tcPr>
            <w:tcW w:w="3089" w:type="dxa"/>
          </w:tcPr>
          <w:p w14:paraId="6F63D37E" w14:textId="77777777" w:rsidR="00C153A4" w:rsidRPr="009E7483" w:rsidRDefault="00C153A4" w:rsidP="003164A8">
            <w:pPr>
              <w:spacing w:line="240" w:lineRule="exact"/>
              <w:contextualSpacing/>
              <w:rPr>
                <w:sz w:val="28"/>
                <w:szCs w:val="28"/>
              </w:rPr>
            </w:pPr>
          </w:p>
        </w:tc>
      </w:tr>
    </w:tbl>
    <w:p w14:paraId="426C5D93" w14:textId="5092C031" w:rsidR="00612088" w:rsidRDefault="00612088" w:rsidP="008E2E4E">
      <w:pPr>
        <w:pStyle w:val="a5"/>
        <w:widowControl/>
        <w:suppressAutoHyphens/>
        <w:autoSpaceDE/>
        <w:autoSpaceDN/>
        <w:spacing w:line="240" w:lineRule="exact"/>
        <w:ind w:left="0"/>
        <w:contextualSpacing/>
        <w:jc w:val="center"/>
        <w:rPr>
          <w:bCs/>
          <w:sz w:val="28"/>
          <w:szCs w:val="28"/>
          <w:lang w:val="en-US"/>
        </w:rPr>
      </w:pPr>
    </w:p>
    <w:p w14:paraId="28E3F011" w14:textId="77777777" w:rsidR="00302208" w:rsidRDefault="00302208" w:rsidP="00A4187B">
      <w:pPr>
        <w:pStyle w:val="a5"/>
        <w:widowControl/>
        <w:suppressAutoHyphens/>
        <w:autoSpaceDE/>
        <w:autoSpaceDN/>
        <w:spacing w:line="240" w:lineRule="exact"/>
        <w:ind w:left="0" w:right="3"/>
        <w:contextualSpacing/>
        <w:jc w:val="center"/>
        <w:rPr>
          <w:bCs/>
          <w:sz w:val="28"/>
          <w:szCs w:val="28"/>
          <w:lang w:val="en-US"/>
        </w:rPr>
      </w:pPr>
    </w:p>
    <w:p w14:paraId="1E8D4498" w14:textId="19E2F304" w:rsidR="006903EF" w:rsidRPr="007E4BA7" w:rsidRDefault="009748B3" w:rsidP="00A4187B">
      <w:pPr>
        <w:pStyle w:val="a5"/>
        <w:widowControl/>
        <w:suppressAutoHyphens/>
        <w:autoSpaceDE/>
        <w:autoSpaceDN/>
        <w:spacing w:line="240" w:lineRule="exact"/>
        <w:ind w:left="0" w:right="3"/>
        <w:contextualSpacing/>
        <w:jc w:val="center"/>
        <w:rPr>
          <w:bCs/>
          <w:sz w:val="28"/>
          <w:szCs w:val="28"/>
        </w:rPr>
      </w:pPr>
      <w:r w:rsidRPr="007E4BA7">
        <w:rPr>
          <w:bCs/>
          <w:sz w:val="28"/>
          <w:szCs w:val="28"/>
          <w:lang w:val="en-US"/>
        </w:rPr>
        <w:t>VI</w:t>
      </w:r>
      <w:r w:rsidRPr="007E4BA7">
        <w:rPr>
          <w:bCs/>
          <w:sz w:val="28"/>
          <w:szCs w:val="28"/>
        </w:rPr>
        <w:t xml:space="preserve">. </w:t>
      </w:r>
      <w:r w:rsidR="00797530" w:rsidRPr="007E4BA7">
        <w:rPr>
          <w:bCs/>
          <w:sz w:val="28"/>
          <w:szCs w:val="28"/>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w:t>
      </w:r>
      <w:r w:rsidR="00D76261">
        <w:rPr>
          <w:bCs/>
          <w:sz w:val="28"/>
          <w:szCs w:val="28"/>
        </w:rPr>
        <w:t>ми части 5 статьи 18 Федерального</w:t>
      </w:r>
      <w:r w:rsidR="00797530" w:rsidRPr="007E4BA7">
        <w:rPr>
          <w:bCs/>
          <w:sz w:val="28"/>
          <w:szCs w:val="28"/>
        </w:rPr>
        <w:t xml:space="preserve"> закон</w:t>
      </w:r>
      <w:r w:rsidR="00D76261">
        <w:rPr>
          <w:bCs/>
          <w:sz w:val="28"/>
          <w:szCs w:val="28"/>
        </w:rPr>
        <w:t>а</w:t>
      </w:r>
      <w:r w:rsidR="00797530" w:rsidRPr="007E4BA7">
        <w:rPr>
          <w:bCs/>
          <w:sz w:val="28"/>
          <w:szCs w:val="28"/>
        </w:rPr>
        <w:t xml:space="preserve"> </w:t>
      </w:r>
      <w:r w:rsidR="00D76261">
        <w:rPr>
          <w:bCs/>
          <w:sz w:val="28"/>
          <w:szCs w:val="28"/>
        </w:rPr>
        <w:br/>
      </w:r>
      <w:r w:rsidR="00797530" w:rsidRPr="007E4BA7">
        <w:rPr>
          <w:bCs/>
          <w:sz w:val="28"/>
          <w:szCs w:val="28"/>
        </w:rPr>
        <w:t>от 27 июля 2010 г</w:t>
      </w:r>
      <w:r w:rsidR="00D76261">
        <w:rPr>
          <w:bCs/>
          <w:sz w:val="28"/>
          <w:szCs w:val="28"/>
        </w:rPr>
        <w:t>ода</w:t>
      </w:r>
      <w:r w:rsidR="00797530" w:rsidRPr="007E4BA7">
        <w:rPr>
          <w:bCs/>
          <w:sz w:val="28"/>
          <w:szCs w:val="28"/>
        </w:rPr>
        <w:t xml:space="preserve"> № 190-ФЗ</w:t>
      </w:r>
      <w:r w:rsidR="00953059">
        <w:rPr>
          <w:bCs/>
          <w:sz w:val="28"/>
          <w:szCs w:val="28"/>
        </w:rPr>
        <w:t xml:space="preserve"> «О теплоснабжении»</w:t>
      </w:r>
    </w:p>
    <w:p w14:paraId="2C8D4061" w14:textId="77777777" w:rsidR="00797530" w:rsidRPr="009E7483" w:rsidRDefault="00797530" w:rsidP="00AC2C82">
      <w:pPr>
        <w:spacing w:line="240" w:lineRule="exact"/>
        <w:ind w:firstLine="709"/>
        <w:jc w:val="center"/>
        <w:rPr>
          <w:bCs/>
          <w:sz w:val="28"/>
          <w:szCs w:val="28"/>
        </w:rPr>
      </w:pPr>
    </w:p>
    <w:p w14:paraId="41EB95D1" w14:textId="77777777" w:rsidR="00797530" w:rsidRPr="009E7483" w:rsidRDefault="00BB43E0" w:rsidP="00D16B41">
      <w:pPr>
        <w:suppressAutoHyphens/>
        <w:ind w:firstLine="709"/>
        <w:jc w:val="both"/>
        <w:rPr>
          <w:bCs/>
          <w:sz w:val="28"/>
          <w:szCs w:val="28"/>
        </w:rPr>
      </w:pPr>
      <w:r>
        <w:rPr>
          <w:bCs/>
          <w:sz w:val="28"/>
          <w:szCs w:val="28"/>
        </w:rPr>
        <w:t>29</w:t>
      </w:r>
      <w:r w:rsidR="007E4BA7">
        <w:rPr>
          <w:bCs/>
          <w:sz w:val="28"/>
          <w:szCs w:val="28"/>
        </w:rPr>
        <w:t xml:space="preserve">. </w:t>
      </w:r>
      <w:r w:rsidR="00797530" w:rsidRPr="009E7483">
        <w:rPr>
          <w:bCs/>
          <w:sz w:val="28"/>
          <w:szCs w:val="28"/>
        </w:rPr>
        <w:t>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утвержденными Правительством Российской Федерации.</w:t>
      </w:r>
    </w:p>
    <w:p w14:paraId="05DF3ED5" w14:textId="3DADB795" w:rsidR="00797530" w:rsidRPr="009E7483" w:rsidRDefault="00BB43E0" w:rsidP="00D16B41">
      <w:pPr>
        <w:suppressAutoHyphens/>
        <w:ind w:firstLine="709"/>
        <w:jc w:val="both"/>
        <w:rPr>
          <w:bCs/>
          <w:sz w:val="28"/>
          <w:szCs w:val="28"/>
        </w:rPr>
      </w:pPr>
      <w:r>
        <w:rPr>
          <w:bCs/>
          <w:sz w:val="28"/>
          <w:szCs w:val="28"/>
        </w:rPr>
        <w:t>29</w:t>
      </w:r>
      <w:r w:rsidR="0093576E">
        <w:rPr>
          <w:bCs/>
          <w:sz w:val="28"/>
          <w:szCs w:val="28"/>
        </w:rPr>
        <w:t xml:space="preserve">.1. </w:t>
      </w:r>
      <w:r w:rsidR="00797530" w:rsidRPr="009E7483">
        <w:rPr>
          <w:bCs/>
          <w:sz w:val="28"/>
          <w:szCs w:val="28"/>
        </w:rPr>
        <w:t>Предметом соглашения является порядок взаимных действий по обеспечению функционирования системы теплоснабжения в соответствии с требова</w:t>
      </w:r>
      <w:r w:rsidR="005C38DB">
        <w:rPr>
          <w:bCs/>
          <w:sz w:val="28"/>
          <w:szCs w:val="28"/>
        </w:rPr>
        <w:t xml:space="preserve">ниями Федерального закона от 27 июля </w:t>
      </w:r>
      <w:r w:rsidR="00797530" w:rsidRPr="009E7483">
        <w:rPr>
          <w:bCs/>
          <w:sz w:val="28"/>
          <w:szCs w:val="28"/>
        </w:rPr>
        <w:t>2010</w:t>
      </w:r>
      <w:r w:rsidR="005C38DB">
        <w:rPr>
          <w:bCs/>
          <w:sz w:val="28"/>
          <w:szCs w:val="28"/>
        </w:rPr>
        <w:t xml:space="preserve"> года</w:t>
      </w:r>
      <w:r w:rsidR="00797530" w:rsidRPr="009E7483">
        <w:rPr>
          <w:bCs/>
          <w:sz w:val="28"/>
          <w:szCs w:val="28"/>
        </w:rPr>
        <w:t xml:space="preserve"> №</w:t>
      </w:r>
      <w:r w:rsidR="005C38DB">
        <w:rPr>
          <w:bCs/>
          <w:sz w:val="28"/>
          <w:szCs w:val="28"/>
        </w:rPr>
        <w:t xml:space="preserve"> </w:t>
      </w:r>
      <w:r w:rsidR="00797530" w:rsidRPr="009E7483">
        <w:rPr>
          <w:bCs/>
          <w:sz w:val="28"/>
          <w:szCs w:val="28"/>
        </w:rPr>
        <w:t>190</w:t>
      </w:r>
      <w:r w:rsidR="008B4384" w:rsidRPr="007E4BA7">
        <w:rPr>
          <w:bCs/>
          <w:sz w:val="28"/>
          <w:szCs w:val="28"/>
        </w:rPr>
        <w:t>-ФЗ</w:t>
      </w:r>
      <w:r w:rsidR="00797530" w:rsidRPr="009E7483">
        <w:rPr>
          <w:bCs/>
          <w:sz w:val="28"/>
          <w:szCs w:val="28"/>
        </w:rPr>
        <w:t xml:space="preserve"> </w:t>
      </w:r>
      <w:r w:rsidR="008B4384">
        <w:rPr>
          <w:bCs/>
          <w:sz w:val="28"/>
          <w:szCs w:val="28"/>
        </w:rPr>
        <w:br/>
      </w:r>
      <w:r w:rsidR="00797530" w:rsidRPr="009E7483">
        <w:rPr>
          <w:bCs/>
          <w:sz w:val="28"/>
          <w:szCs w:val="28"/>
        </w:rPr>
        <w:t>«О теплоснабжении». Обязательными условиями указанного соглашения являются:</w:t>
      </w:r>
    </w:p>
    <w:p w14:paraId="607A24EE" w14:textId="14AEDEDD" w:rsidR="00797530" w:rsidRPr="009E7483" w:rsidRDefault="00797530" w:rsidP="00D16B41">
      <w:pPr>
        <w:suppressAutoHyphens/>
        <w:ind w:firstLine="709"/>
        <w:jc w:val="both"/>
        <w:rPr>
          <w:bCs/>
          <w:sz w:val="28"/>
          <w:szCs w:val="28"/>
        </w:rPr>
      </w:pPr>
      <w:r w:rsidRPr="009E7483">
        <w:rPr>
          <w:bCs/>
          <w:sz w:val="28"/>
          <w:szCs w:val="28"/>
        </w:rPr>
        <w:t>1) определение соподчиненности диспетчерских служб теплоснабжающих организаций и теплосетевых организаций, порядок их взаимодействия;</w:t>
      </w:r>
    </w:p>
    <w:p w14:paraId="48E7971A" w14:textId="77777777" w:rsidR="00797530" w:rsidRPr="009E7483" w:rsidRDefault="00797530" w:rsidP="00D16B41">
      <w:pPr>
        <w:suppressAutoHyphens/>
        <w:ind w:firstLine="709"/>
        <w:jc w:val="both"/>
        <w:rPr>
          <w:bCs/>
          <w:sz w:val="28"/>
          <w:szCs w:val="28"/>
        </w:rPr>
      </w:pPr>
      <w:r w:rsidRPr="009E7483">
        <w:rPr>
          <w:bCs/>
          <w:sz w:val="28"/>
          <w:szCs w:val="28"/>
        </w:rPr>
        <w:t>2) порядок организации наладки тепловых сетей и регулирования работы системы теплоснабжения;</w:t>
      </w:r>
    </w:p>
    <w:p w14:paraId="779C95B6" w14:textId="77777777" w:rsidR="00797530" w:rsidRPr="009E7483" w:rsidRDefault="00797530" w:rsidP="00D16B41">
      <w:pPr>
        <w:suppressAutoHyphens/>
        <w:ind w:firstLine="709"/>
        <w:jc w:val="both"/>
        <w:rPr>
          <w:bCs/>
          <w:sz w:val="28"/>
          <w:szCs w:val="28"/>
        </w:rPr>
      </w:pPr>
      <w:r w:rsidRPr="009E7483">
        <w:rPr>
          <w:bCs/>
          <w:sz w:val="28"/>
          <w:szCs w:val="28"/>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14:paraId="4D285C14" w14:textId="77777777" w:rsidR="00797530" w:rsidRPr="009E7483" w:rsidRDefault="00797530" w:rsidP="00D16B41">
      <w:pPr>
        <w:suppressAutoHyphens/>
        <w:ind w:firstLine="709"/>
        <w:jc w:val="both"/>
        <w:rPr>
          <w:bCs/>
          <w:sz w:val="28"/>
          <w:szCs w:val="28"/>
        </w:rPr>
      </w:pPr>
      <w:r w:rsidRPr="009E7483">
        <w:rPr>
          <w:bCs/>
          <w:sz w:val="28"/>
          <w:szCs w:val="28"/>
        </w:rPr>
        <w:t>4) порядок взаимодействия теплоснабжающих организаций и теплосетевых организаций в чрезвычайных ситуациях и аварийных ситуациях.</w:t>
      </w:r>
    </w:p>
    <w:p w14:paraId="206159F0" w14:textId="77777777" w:rsidR="00797530" w:rsidRPr="009E7483" w:rsidRDefault="00374818" w:rsidP="00D16B41">
      <w:pPr>
        <w:suppressAutoHyphens/>
        <w:ind w:firstLine="709"/>
        <w:jc w:val="both"/>
        <w:rPr>
          <w:sz w:val="28"/>
          <w:szCs w:val="28"/>
        </w:rPr>
      </w:pPr>
      <w:r>
        <w:rPr>
          <w:bCs/>
          <w:sz w:val="28"/>
          <w:szCs w:val="28"/>
        </w:rPr>
        <w:t>29</w:t>
      </w:r>
      <w:r w:rsidR="0093576E">
        <w:rPr>
          <w:bCs/>
          <w:sz w:val="28"/>
          <w:szCs w:val="28"/>
        </w:rPr>
        <w:t xml:space="preserve">.2. </w:t>
      </w:r>
      <w:r w:rsidR="00797530" w:rsidRPr="009E7483">
        <w:rPr>
          <w:bCs/>
          <w:sz w:val="28"/>
          <w:szCs w:val="28"/>
        </w:rPr>
        <w:t>На</w:t>
      </w:r>
      <w:r w:rsidR="00797530" w:rsidRPr="009E7483">
        <w:rPr>
          <w:sz w:val="28"/>
          <w:szCs w:val="28"/>
        </w:rPr>
        <w:t xml:space="preserve"> территории </w:t>
      </w:r>
      <w:r w:rsidR="00796824">
        <w:rPr>
          <w:sz w:val="28"/>
          <w:szCs w:val="28"/>
        </w:rPr>
        <w:t>Шпаковского</w:t>
      </w:r>
      <w:r w:rsidR="00473BD8" w:rsidRPr="00473BD8">
        <w:rPr>
          <w:sz w:val="28"/>
          <w:szCs w:val="28"/>
        </w:rPr>
        <w:t xml:space="preserve"> </w:t>
      </w:r>
      <w:r w:rsidR="00473BD8" w:rsidRPr="00D340A2">
        <w:rPr>
          <w:sz w:val="28"/>
          <w:szCs w:val="28"/>
        </w:rPr>
        <w:t>муниципального</w:t>
      </w:r>
      <w:r w:rsidR="00796824">
        <w:rPr>
          <w:sz w:val="28"/>
          <w:szCs w:val="28"/>
        </w:rPr>
        <w:t xml:space="preserve"> округа</w:t>
      </w:r>
      <w:r w:rsidR="00797530" w:rsidRPr="009E7483">
        <w:rPr>
          <w:sz w:val="28"/>
          <w:szCs w:val="28"/>
        </w:rPr>
        <w:t xml:space="preserve"> сети теплоснабжения находятся на праве оперативного управления у единственной теплоснабжающей организации </w:t>
      </w:r>
      <w:r w:rsidR="00796824">
        <w:rPr>
          <w:sz w:val="28"/>
          <w:szCs w:val="28"/>
        </w:rPr>
        <w:t>–</w:t>
      </w:r>
      <w:r w:rsidR="00797530" w:rsidRPr="009E7483">
        <w:rPr>
          <w:sz w:val="28"/>
          <w:szCs w:val="28"/>
        </w:rPr>
        <w:t xml:space="preserve"> </w:t>
      </w:r>
      <w:r w:rsidR="00796824">
        <w:rPr>
          <w:sz w:val="28"/>
          <w:szCs w:val="28"/>
        </w:rPr>
        <w:t>Шпаковского филиала ГУП СК «Крайтеплоэнерго»</w:t>
      </w:r>
      <w:r w:rsidR="00797530" w:rsidRPr="009E7483">
        <w:rPr>
          <w:sz w:val="28"/>
          <w:szCs w:val="28"/>
        </w:rPr>
        <w:t xml:space="preserve">. </w:t>
      </w:r>
    </w:p>
    <w:p w14:paraId="51C40A87" w14:textId="77777777" w:rsidR="00797530" w:rsidRDefault="00797530" w:rsidP="00D16B41">
      <w:pPr>
        <w:suppressAutoHyphens/>
        <w:ind w:firstLine="709"/>
        <w:jc w:val="both"/>
        <w:rPr>
          <w:sz w:val="28"/>
          <w:szCs w:val="28"/>
        </w:rPr>
      </w:pPr>
      <w:r w:rsidRPr="009E7483">
        <w:rPr>
          <w:sz w:val="28"/>
          <w:szCs w:val="28"/>
        </w:rPr>
        <w:t>По причине отсутствия теплосетевых организаций, данные соглашения не заключаются.</w:t>
      </w:r>
    </w:p>
    <w:p w14:paraId="68D4BBAD" w14:textId="7D08FC0D" w:rsidR="00933641" w:rsidRDefault="00933641" w:rsidP="00D16B41">
      <w:pPr>
        <w:suppressAutoHyphens/>
        <w:ind w:firstLine="709"/>
        <w:jc w:val="both"/>
        <w:rPr>
          <w:sz w:val="28"/>
          <w:szCs w:val="28"/>
        </w:rPr>
      </w:pPr>
    </w:p>
    <w:p w14:paraId="4430C57F" w14:textId="3C6CE101" w:rsidR="00797530" w:rsidRPr="008B4384" w:rsidRDefault="008B4384" w:rsidP="008B4384">
      <w:pPr>
        <w:widowControl/>
        <w:suppressAutoHyphens/>
        <w:autoSpaceDE/>
        <w:autoSpaceDN/>
        <w:contextualSpacing/>
        <w:jc w:val="center"/>
        <w:rPr>
          <w:bCs/>
          <w:sz w:val="28"/>
          <w:szCs w:val="28"/>
        </w:rPr>
      </w:pPr>
      <w:r>
        <w:rPr>
          <w:bCs/>
          <w:sz w:val="28"/>
          <w:szCs w:val="28"/>
          <w:lang w:val="en-US"/>
        </w:rPr>
        <w:t>VII</w:t>
      </w:r>
      <w:r w:rsidRPr="008B4384">
        <w:rPr>
          <w:bCs/>
          <w:sz w:val="28"/>
          <w:szCs w:val="28"/>
        </w:rPr>
        <w:t xml:space="preserve">. </w:t>
      </w:r>
      <w:r w:rsidR="00797530" w:rsidRPr="008B4384">
        <w:rPr>
          <w:bCs/>
          <w:sz w:val="28"/>
          <w:szCs w:val="28"/>
        </w:rPr>
        <w:t>Состав и дислокация сил и средств</w:t>
      </w:r>
    </w:p>
    <w:p w14:paraId="1E157753" w14:textId="77777777" w:rsidR="00797530" w:rsidRPr="009E7483" w:rsidRDefault="00797530" w:rsidP="00933641">
      <w:pPr>
        <w:suppressAutoHyphens/>
        <w:jc w:val="center"/>
        <w:rPr>
          <w:bCs/>
          <w:sz w:val="28"/>
          <w:szCs w:val="28"/>
        </w:rPr>
      </w:pPr>
    </w:p>
    <w:p w14:paraId="388F6AFE" w14:textId="77777777" w:rsidR="00797530" w:rsidRPr="009E7483" w:rsidRDefault="00374818" w:rsidP="00DC1646">
      <w:pPr>
        <w:suppressAutoHyphens/>
        <w:ind w:firstLine="709"/>
        <w:jc w:val="both"/>
        <w:rPr>
          <w:bCs/>
          <w:sz w:val="28"/>
          <w:szCs w:val="28"/>
        </w:rPr>
      </w:pPr>
      <w:r>
        <w:rPr>
          <w:bCs/>
          <w:sz w:val="28"/>
          <w:szCs w:val="28"/>
        </w:rPr>
        <w:t>30</w:t>
      </w:r>
      <w:r w:rsidR="007E4BA7">
        <w:rPr>
          <w:bCs/>
          <w:sz w:val="28"/>
          <w:szCs w:val="28"/>
        </w:rPr>
        <w:t xml:space="preserve">. </w:t>
      </w:r>
      <w:r w:rsidR="00797530" w:rsidRPr="009E7483">
        <w:rPr>
          <w:bCs/>
          <w:sz w:val="28"/>
          <w:szCs w:val="28"/>
        </w:rPr>
        <w:t>К работам при ликвидации последствий аварийных ситуации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 а также аварийные бригады теплоснабжающей организации.</w:t>
      </w:r>
    </w:p>
    <w:p w14:paraId="710862D2" w14:textId="6E7AF2A3" w:rsidR="00797530" w:rsidRPr="009E7483" w:rsidRDefault="00374818" w:rsidP="00DC1646">
      <w:pPr>
        <w:suppressAutoHyphens/>
        <w:ind w:firstLine="709"/>
        <w:jc w:val="both"/>
        <w:rPr>
          <w:bCs/>
          <w:sz w:val="28"/>
          <w:szCs w:val="28"/>
        </w:rPr>
      </w:pPr>
      <w:r>
        <w:rPr>
          <w:bCs/>
          <w:sz w:val="28"/>
          <w:szCs w:val="28"/>
        </w:rPr>
        <w:t>30</w:t>
      </w:r>
      <w:r w:rsidR="00E85665">
        <w:rPr>
          <w:bCs/>
          <w:sz w:val="28"/>
          <w:szCs w:val="28"/>
        </w:rPr>
        <w:t>.1</w:t>
      </w:r>
      <w:r w:rsidR="00FF673E">
        <w:rPr>
          <w:bCs/>
          <w:sz w:val="28"/>
          <w:szCs w:val="28"/>
        </w:rPr>
        <w:t>.</w:t>
      </w:r>
      <w:r w:rsidR="00E85665">
        <w:rPr>
          <w:bCs/>
          <w:sz w:val="28"/>
          <w:szCs w:val="28"/>
        </w:rPr>
        <w:t xml:space="preserve"> </w:t>
      </w:r>
      <w:r w:rsidR="00236B97">
        <w:rPr>
          <w:bCs/>
          <w:sz w:val="28"/>
          <w:szCs w:val="28"/>
        </w:rPr>
        <w:t>В таблице 7.1 приведено н</w:t>
      </w:r>
      <w:r w:rsidR="00797530" w:rsidRPr="009E7483">
        <w:rPr>
          <w:bCs/>
          <w:sz w:val="28"/>
          <w:szCs w:val="28"/>
        </w:rPr>
        <w:t>ормативное количество ресурсов, необходимых для выполнения работ по ликвидации последствий аварийных ситуаций, осуществляющей эксплуатацию систем теплоснабжения</w:t>
      </w:r>
      <w:r w:rsidR="00236B97">
        <w:rPr>
          <w:bCs/>
          <w:sz w:val="28"/>
          <w:szCs w:val="28"/>
        </w:rPr>
        <w:t>:</w:t>
      </w:r>
      <w:r w:rsidR="00797530" w:rsidRPr="009E7483">
        <w:rPr>
          <w:bCs/>
          <w:sz w:val="28"/>
          <w:szCs w:val="28"/>
        </w:rPr>
        <w:t xml:space="preserve"> </w:t>
      </w:r>
    </w:p>
    <w:p w14:paraId="69C3F63E" w14:textId="77777777" w:rsidR="00797530" w:rsidRPr="009E7483" w:rsidRDefault="00797530" w:rsidP="00A87E4B">
      <w:pPr>
        <w:spacing w:line="240" w:lineRule="exact"/>
        <w:jc w:val="both"/>
        <w:rPr>
          <w:bCs/>
          <w:sz w:val="28"/>
          <w:szCs w:val="28"/>
          <w:lang w:bidi="ru-RU"/>
        </w:rPr>
      </w:pPr>
    </w:p>
    <w:tbl>
      <w:tblPr>
        <w:tblW w:w="9671" w:type="dxa"/>
        <w:jc w:val="center"/>
        <w:tblLayout w:type="fixed"/>
        <w:tblCellMar>
          <w:left w:w="28" w:type="dxa"/>
          <w:right w:w="28" w:type="dxa"/>
        </w:tblCellMar>
        <w:tblLook w:val="0000" w:firstRow="0" w:lastRow="0" w:firstColumn="0" w:lastColumn="0" w:noHBand="0" w:noVBand="0"/>
      </w:tblPr>
      <w:tblGrid>
        <w:gridCol w:w="1593"/>
        <w:gridCol w:w="2409"/>
        <w:gridCol w:w="2965"/>
        <w:gridCol w:w="2704"/>
      </w:tblGrid>
      <w:tr w:rsidR="009E7483" w:rsidRPr="009E7483" w14:paraId="43C5A289" w14:textId="77777777" w:rsidTr="00386088">
        <w:trPr>
          <w:trHeight w:hRule="exact" w:val="386"/>
          <w:tblHeader/>
          <w:jc w:val="center"/>
        </w:trPr>
        <w:tc>
          <w:tcPr>
            <w:tcW w:w="1593" w:type="dxa"/>
            <w:vMerge w:val="restart"/>
            <w:tcBorders>
              <w:top w:val="single" w:sz="4" w:space="0" w:color="000000"/>
              <w:left w:val="single" w:sz="4" w:space="0" w:color="000000"/>
            </w:tcBorders>
            <w:shd w:val="clear" w:color="FFFFFF" w:fill="FFFFFF"/>
            <w:vAlign w:val="center"/>
          </w:tcPr>
          <w:p w14:paraId="1DCA8E5A" w14:textId="1FD1CFD0" w:rsidR="00797530" w:rsidRPr="009E7483" w:rsidRDefault="00797530" w:rsidP="00EC6827">
            <w:pPr>
              <w:spacing w:line="240" w:lineRule="exact"/>
              <w:jc w:val="center"/>
              <w:rPr>
                <w:bCs/>
                <w:sz w:val="28"/>
                <w:szCs w:val="28"/>
              </w:rPr>
            </w:pPr>
            <w:r w:rsidRPr="009E7483">
              <w:rPr>
                <w:bCs/>
                <w:sz w:val="28"/>
                <w:szCs w:val="28"/>
              </w:rPr>
              <w:t>Наименова</w:t>
            </w:r>
            <w:r w:rsidR="00A87E4B">
              <w:rPr>
                <w:bCs/>
                <w:sz w:val="28"/>
                <w:szCs w:val="28"/>
              </w:rPr>
              <w:br/>
            </w:r>
            <w:r w:rsidRPr="009E7483">
              <w:rPr>
                <w:bCs/>
                <w:sz w:val="28"/>
                <w:szCs w:val="28"/>
              </w:rPr>
              <w:t>ние</w:t>
            </w:r>
          </w:p>
        </w:tc>
        <w:tc>
          <w:tcPr>
            <w:tcW w:w="2409" w:type="dxa"/>
            <w:vMerge w:val="restart"/>
            <w:tcBorders>
              <w:top w:val="single" w:sz="4" w:space="0" w:color="000000"/>
              <w:left w:val="single" w:sz="4" w:space="0" w:color="000000"/>
            </w:tcBorders>
            <w:shd w:val="clear" w:color="FFFFFF" w:fill="FFFFFF"/>
            <w:vAlign w:val="center"/>
          </w:tcPr>
          <w:p w14:paraId="7EC3E6C3" w14:textId="77777777" w:rsidR="00797530" w:rsidRPr="009E7483" w:rsidRDefault="00797530" w:rsidP="00EC6827">
            <w:pPr>
              <w:spacing w:line="240" w:lineRule="exact"/>
              <w:jc w:val="center"/>
              <w:rPr>
                <w:bCs/>
                <w:sz w:val="28"/>
                <w:szCs w:val="28"/>
              </w:rPr>
            </w:pPr>
            <w:r w:rsidRPr="009E7483">
              <w:rPr>
                <w:bCs/>
                <w:sz w:val="28"/>
                <w:szCs w:val="28"/>
              </w:rPr>
              <w:t>Функциональные</w:t>
            </w:r>
          </w:p>
          <w:p w14:paraId="3C78BF66" w14:textId="77777777" w:rsidR="00797530" w:rsidRPr="009E7483" w:rsidRDefault="00797530" w:rsidP="00EC6827">
            <w:pPr>
              <w:spacing w:line="240" w:lineRule="exact"/>
              <w:jc w:val="center"/>
              <w:rPr>
                <w:bCs/>
                <w:sz w:val="28"/>
                <w:szCs w:val="28"/>
              </w:rPr>
            </w:pPr>
            <w:r w:rsidRPr="009E7483">
              <w:rPr>
                <w:bCs/>
                <w:sz w:val="28"/>
                <w:szCs w:val="28"/>
              </w:rPr>
              <w:t>группы</w:t>
            </w:r>
          </w:p>
        </w:tc>
        <w:tc>
          <w:tcPr>
            <w:tcW w:w="5669" w:type="dxa"/>
            <w:gridSpan w:val="2"/>
            <w:tcBorders>
              <w:top w:val="single" w:sz="4" w:space="0" w:color="000000"/>
              <w:left w:val="single" w:sz="4" w:space="0" w:color="000000"/>
              <w:right w:val="single" w:sz="4" w:space="0" w:color="000000"/>
            </w:tcBorders>
            <w:shd w:val="clear" w:color="FFFFFF" w:fill="FFFFFF"/>
            <w:vAlign w:val="center"/>
          </w:tcPr>
          <w:p w14:paraId="7F538FEE" w14:textId="77777777" w:rsidR="00797530" w:rsidRPr="009E7483" w:rsidRDefault="00797530" w:rsidP="00EC6827">
            <w:pPr>
              <w:spacing w:line="240" w:lineRule="exact"/>
              <w:jc w:val="center"/>
              <w:rPr>
                <w:bCs/>
                <w:sz w:val="28"/>
                <w:szCs w:val="28"/>
              </w:rPr>
            </w:pPr>
            <w:r w:rsidRPr="009E7483">
              <w:rPr>
                <w:bCs/>
                <w:sz w:val="28"/>
                <w:szCs w:val="28"/>
              </w:rPr>
              <w:t>Выделяемые</w:t>
            </w:r>
          </w:p>
        </w:tc>
      </w:tr>
      <w:tr w:rsidR="009E7483" w:rsidRPr="009E7483" w14:paraId="709AC04E" w14:textId="77777777" w:rsidTr="00386088">
        <w:trPr>
          <w:trHeight w:hRule="exact" w:val="417"/>
          <w:tblHeader/>
          <w:jc w:val="center"/>
        </w:trPr>
        <w:tc>
          <w:tcPr>
            <w:tcW w:w="1593" w:type="dxa"/>
            <w:vMerge/>
            <w:tcBorders>
              <w:left w:val="single" w:sz="4" w:space="0" w:color="000000"/>
            </w:tcBorders>
            <w:shd w:val="clear" w:color="FFFFFF" w:fill="FFFFFF"/>
            <w:vAlign w:val="center"/>
          </w:tcPr>
          <w:p w14:paraId="0FF92C07" w14:textId="77777777" w:rsidR="00797530" w:rsidRPr="009E7483" w:rsidRDefault="00797530" w:rsidP="00EC6827">
            <w:pPr>
              <w:spacing w:line="240" w:lineRule="exact"/>
              <w:jc w:val="center"/>
              <w:rPr>
                <w:bCs/>
                <w:sz w:val="28"/>
                <w:szCs w:val="28"/>
              </w:rPr>
            </w:pPr>
          </w:p>
        </w:tc>
        <w:tc>
          <w:tcPr>
            <w:tcW w:w="2409" w:type="dxa"/>
            <w:vMerge/>
            <w:tcBorders>
              <w:left w:val="single" w:sz="4" w:space="0" w:color="000000"/>
            </w:tcBorders>
            <w:shd w:val="clear" w:color="FFFFFF" w:fill="FFFFFF"/>
            <w:vAlign w:val="center"/>
          </w:tcPr>
          <w:p w14:paraId="651ABC3E" w14:textId="77777777" w:rsidR="00797530" w:rsidRPr="009E7483" w:rsidRDefault="00797530" w:rsidP="00EC6827">
            <w:pPr>
              <w:spacing w:line="240" w:lineRule="exact"/>
              <w:jc w:val="center"/>
              <w:rPr>
                <w:bCs/>
                <w:sz w:val="28"/>
                <w:szCs w:val="28"/>
              </w:rPr>
            </w:pPr>
          </w:p>
        </w:tc>
        <w:tc>
          <w:tcPr>
            <w:tcW w:w="2965" w:type="dxa"/>
            <w:tcBorders>
              <w:top w:val="single" w:sz="4" w:space="0" w:color="000000"/>
              <w:left w:val="single" w:sz="4" w:space="0" w:color="000000"/>
            </w:tcBorders>
            <w:shd w:val="clear" w:color="FFFFFF" w:fill="FFFFFF"/>
            <w:vAlign w:val="center"/>
          </w:tcPr>
          <w:p w14:paraId="4DB47D1A" w14:textId="77777777" w:rsidR="00797530" w:rsidRPr="009E7483" w:rsidRDefault="00797530" w:rsidP="00EC6827">
            <w:pPr>
              <w:spacing w:line="240" w:lineRule="exact"/>
              <w:jc w:val="center"/>
              <w:rPr>
                <w:bCs/>
                <w:sz w:val="28"/>
                <w:szCs w:val="28"/>
              </w:rPr>
            </w:pPr>
            <w:r w:rsidRPr="009E7483">
              <w:rPr>
                <w:bCs/>
                <w:sz w:val="28"/>
                <w:szCs w:val="28"/>
              </w:rPr>
              <w:t>Силы</w:t>
            </w:r>
          </w:p>
        </w:tc>
        <w:tc>
          <w:tcPr>
            <w:tcW w:w="2704" w:type="dxa"/>
            <w:tcBorders>
              <w:top w:val="single" w:sz="4" w:space="0" w:color="000000"/>
              <w:left w:val="single" w:sz="4" w:space="0" w:color="000000"/>
              <w:right w:val="single" w:sz="4" w:space="0" w:color="000000"/>
            </w:tcBorders>
            <w:shd w:val="clear" w:color="FFFFFF" w:fill="FFFFFF"/>
            <w:vAlign w:val="center"/>
          </w:tcPr>
          <w:p w14:paraId="20301B79" w14:textId="77777777" w:rsidR="00797530" w:rsidRPr="009E7483" w:rsidRDefault="00797530" w:rsidP="00EC6827">
            <w:pPr>
              <w:spacing w:line="240" w:lineRule="exact"/>
              <w:jc w:val="center"/>
              <w:rPr>
                <w:bCs/>
                <w:sz w:val="28"/>
                <w:szCs w:val="28"/>
              </w:rPr>
            </w:pPr>
            <w:r w:rsidRPr="009E7483">
              <w:rPr>
                <w:bCs/>
                <w:sz w:val="28"/>
                <w:szCs w:val="28"/>
              </w:rPr>
              <w:t>Средства</w:t>
            </w:r>
          </w:p>
        </w:tc>
      </w:tr>
      <w:tr w:rsidR="009E7483" w:rsidRPr="009E7483" w14:paraId="49320E43" w14:textId="77777777" w:rsidTr="00386088">
        <w:trPr>
          <w:trHeight w:val="240"/>
          <w:tblHeader/>
          <w:jc w:val="center"/>
        </w:trPr>
        <w:tc>
          <w:tcPr>
            <w:tcW w:w="1593" w:type="dxa"/>
            <w:tcBorders>
              <w:top w:val="single" w:sz="4" w:space="0" w:color="000000"/>
              <w:left w:val="single" w:sz="4" w:space="0" w:color="000000"/>
              <w:bottom w:val="single" w:sz="4" w:space="0" w:color="auto"/>
            </w:tcBorders>
            <w:shd w:val="clear" w:color="FFFFFF" w:fill="FFFFFF"/>
            <w:vAlign w:val="center"/>
          </w:tcPr>
          <w:p w14:paraId="7BD057E2" w14:textId="77777777" w:rsidR="00797530" w:rsidRPr="009E7483" w:rsidRDefault="00797530" w:rsidP="00EC6827">
            <w:pPr>
              <w:spacing w:line="240" w:lineRule="exact"/>
              <w:jc w:val="center"/>
              <w:rPr>
                <w:bCs/>
                <w:sz w:val="28"/>
                <w:szCs w:val="28"/>
              </w:rPr>
            </w:pPr>
            <w:r w:rsidRPr="009E7483">
              <w:rPr>
                <w:bCs/>
                <w:sz w:val="28"/>
                <w:szCs w:val="28"/>
              </w:rPr>
              <w:t>1</w:t>
            </w:r>
          </w:p>
        </w:tc>
        <w:tc>
          <w:tcPr>
            <w:tcW w:w="2409" w:type="dxa"/>
            <w:tcBorders>
              <w:top w:val="single" w:sz="4" w:space="0" w:color="000000"/>
              <w:left w:val="single" w:sz="4" w:space="0" w:color="000000"/>
              <w:bottom w:val="single" w:sz="4" w:space="0" w:color="auto"/>
            </w:tcBorders>
            <w:shd w:val="clear" w:color="FFFFFF" w:fill="FFFFFF"/>
            <w:vAlign w:val="center"/>
          </w:tcPr>
          <w:p w14:paraId="02C87A82" w14:textId="77777777" w:rsidR="00797530" w:rsidRPr="009E7483" w:rsidRDefault="00797530" w:rsidP="00EC6827">
            <w:pPr>
              <w:spacing w:line="240" w:lineRule="exact"/>
              <w:jc w:val="center"/>
              <w:rPr>
                <w:bCs/>
                <w:sz w:val="28"/>
                <w:szCs w:val="28"/>
              </w:rPr>
            </w:pPr>
            <w:r w:rsidRPr="009E7483">
              <w:rPr>
                <w:bCs/>
                <w:sz w:val="28"/>
                <w:szCs w:val="28"/>
              </w:rPr>
              <w:t>2</w:t>
            </w:r>
          </w:p>
        </w:tc>
        <w:tc>
          <w:tcPr>
            <w:tcW w:w="2965" w:type="dxa"/>
            <w:tcBorders>
              <w:top w:val="single" w:sz="4" w:space="0" w:color="000000"/>
              <w:left w:val="single" w:sz="4" w:space="0" w:color="000000"/>
              <w:bottom w:val="single" w:sz="4" w:space="0" w:color="auto"/>
            </w:tcBorders>
            <w:shd w:val="clear" w:color="FFFFFF" w:fill="FFFFFF"/>
            <w:vAlign w:val="center"/>
          </w:tcPr>
          <w:p w14:paraId="60107503" w14:textId="77777777" w:rsidR="00797530" w:rsidRPr="009E7483" w:rsidRDefault="00797530" w:rsidP="00EC6827">
            <w:pPr>
              <w:spacing w:line="240" w:lineRule="exact"/>
              <w:jc w:val="center"/>
              <w:rPr>
                <w:bCs/>
                <w:sz w:val="28"/>
                <w:szCs w:val="28"/>
              </w:rPr>
            </w:pPr>
            <w:r w:rsidRPr="009E7483">
              <w:rPr>
                <w:bCs/>
                <w:sz w:val="28"/>
                <w:szCs w:val="28"/>
              </w:rPr>
              <w:t>3</w:t>
            </w:r>
          </w:p>
        </w:tc>
        <w:tc>
          <w:tcPr>
            <w:tcW w:w="2704" w:type="dxa"/>
            <w:tcBorders>
              <w:top w:val="single" w:sz="4" w:space="0" w:color="000000"/>
              <w:left w:val="single" w:sz="4" w:space="0" w:color="000000"/>
              <w:bottom w:val="single" w:sz="4" w:space="0" w:color="auto"/>
              <w:right w:val="single" w:sz="4" w:space="0" w:color="000000"/>
            </w:tcBorders>
            <w:shd w:val="clear" w:color="FFFFFF" w:fill="FFFFFF"/>
            <w:vAlign w:val="center"/>
          </w:tcPr>
          <w:p w14:paraId="7265DF3D" w14:textId="77777777" w:rsidR="00797530" w:rsidRPr="009E7483" w:rsidRDefault="00797530" w:rsidP="00EC6827">
            <w:pPr>
              <w:spacing w:line="240" w:lineRule="exact"/>
              <w:jc w:val="center"/>
              <w:rPr>
                <w:bCs/>
                <w:sz w:val="28"/>
                <w:szCs w:val="28"/>
              </w:rPr>
            </w:pPr>
            <w:r w:rsidRPr="009E7483">
              <w:rPr>
                <w:bCs/>
                <w:sz w:val="28"/>
                <w:szCs w:val="28"/>
              </w:rPr>
              <w:t>4</w:t>
            </w:r>
          </w:p>
        </w:tc>
      </w:tr>
      <w:tr w:rsidR="009E7483" w:rsidRPr="009E7483" w14:paraId="10E97183" w14:textId="77777777" w:rsidTr="00386088">
        <w:trPr>
          <w:trHeight w:hRule="exact" w:val="1268"/>
          <w:jc w:val="center"/>
        </w:trPr>
        <w:tc>
          <w:tcPr>
            <w:tcW w:w="1593" w:type="dxa"/>
            <w:vMerge w:val="restart"/>
            <w:tcBorders>
              <w:top w:val="single" w:sz="4" w:space="0" w:color="auto"/>
              <w:left w:val="single" w:sz="4" w:space="0" w:color="auto"/>
              <w:bottom w:val="single" w:sz="4" w:space="0" w:color="auto"/>
              <w:right w:val="single" w:sz="4" w:space="0" w:color="auto"/>
            </w:tcBorders>
            <w:shd w:val="clear" w:color="FFFFFF" w:fill="FFFFFF"/>
          </w:tcPr>
          <w:p w14:paraId="2059F7C9" w14:textId="66B3CCDD" w:rsidR="00797530" w:rsidRPr="009E7483" w:rsidRDefault="00797530" w:rsidP="00DC1646">
            <w:pPr>
              <w:spacing w:line="240" w:lineRule="exact"/>
              <w:jc w:val="both"/>
              <w:rPr>
                <w:bCs/>
                <w:sz w:val="28"/>
                <w:szCs w:val="28"/>
              </w:rPr>
            </w:pPr>
            <w:r w:rsidRPr="009E7483">
              <w:rPr>
                <w:bCs/>
                <w:sz w:val="28"/>
                <w:szCs w:val="28"/>
              </w:rPr>
              <w:t>Ресурсоснабжающая организация</w:t>
            </w:r>
          </w:p>
        </w:tc>
        <w:tc>
          <w:tcPr>
            <w:tcW w:w="2409" w:type="dxa"/>
            <w:tcBorders>
              <w:top w:val="single" w:sz="4" w:space="0" w:color="auto"/>
              <w:left w:val="single" w:sz="4" w:space="0" w:color="auto"/>
              <w:bottom w:val="single" w:sz="4" w:space="0" w:color="auto"/>
              <w:right w:val="single" w:sz="4" w:space="0" w:color="auto"/>
            </w:tcBorders>
            <w:shd w:val="clear" w:color="FFFFFF" w:fill="FFFFFF"/>
          </w:tcPr>
          <w:p w14:paraId="16172473" w14:textId="7233C249" w:rsidR="00797530" w:rsidRPr="009E7483" w:rsidRDefault="00797530" w:rsidP="00EC6827">
            <w:pPr>
              <w:spacing w:line="240" w:lineRule="exact"/>
              <w:jc w:val="center"/>
              <w:rPr>
                <w:bCs/>
                <w:sz w:val="28"/>
                <w:szCs w:val="28"/>
              </w:rPr>
            </w:pPr>
            <w:r w:rsidRPr="009E7483">
              <w:rPr>
                <w:bCs/>
                <w:sz w:val="28"/>
                <w:szCs w:val="28"/>
              </w:rPr>
              <w:t>Аварийно-диспетчерская</w:t>
            </w:r>
            <w:r w:rsidR="00EC6827">
              <w:rPr>
                <w:bCs/>
                <w:sz w:val="28"/>
                <w:szCs w:val="28"/>
              </w:rPr>
              <w:t xml:space="preserve"> </w:t>
            </w:r>
            <w:r w:rsidRPr="009E7483">
              <w:rPr>
                <w:bCs/>
                <w:sz w:val="28"/>
                <w:szCs w:val="28"/>
              </w:rPr>
              <w:t>служба</w:t>
            </w:r>
            <w:r w:rsidR="00EC6827">
              <w:rPr>
                <w:bCs/>
                <w:sz w:val="28"/>
                <w:szCs w:val="28"/>
              </w:rPr>
              <w:t xml:space="preserve"> </w:t>
            </w:r>
            <w:r w:rsidRPr="009E7483">
              <w:rPr>
                <w:bCs/>
                <w:sz w:val="28"/>
                <w:szCs w:val="28"/>
              </w:rPr>
              <w:t>(круглосуточно)</w:t>
            </w:r>
          </w:p>
        </w:tc>
        <w:tc>
          <w:tcPr>
            <w:tcW w:w="2965" w:type="dxa"/>
            <w:tcBorders>
              <w:top w:val="single" w:sz="4" w:space="0" w:color="auto"/>
              <w:left w:val="single" w:sz="4" w:space="0" w:color="auto"/>
              <w:bottom w:val="single" w:sz="4" w:space="0" w:color="auto"/>
              <w:right w:val="single" w:sz="4" w:space="0" w:color="auto"/>
            </w:tcBorders>
            <w:shd w:val="clear" w:color="FFFFFF" w:fill="FFFFFF"/>
          </w:tcPr>
          <w:p w14:paraId="321931D3" w14:textId="7D600522" w:rsidR="00797530" w:rsidRPr="009E7483" w:rsidRDefault="00E85665" w:rsidP="00EC6827">
            <w:pPr>
              <w:spacing w:line="240" w:lineRule="exact"/>
              <w:jc w:val="center"/>
              <w:rPr>
                <w:bCs/>
                <w:sz w:val="28"/>
                <w:szCs w:val="28"/>
              </w:rPr>
            </w:pPr>
            <w:r>
              <w:rPr>
                <w:bCs/>
                <w:sz w:val="28"/>
                <w:szCs w:val="28"/>
              </w:rPr>
              <w:t>д</w:t>
            </w:r>
            <w:r w:rsidR="00797530" w:rsidRPr="009E7483">
              <w:rPr>
                <w:bCs/>
                <w:sz w:val="28"/>
                <w:szCs w:val="28"/>
              </w:rPr>
              <w:t>ежурный диспетчер,</w:t>
            </w:r>
            <w:r w:rsidR="00EC6827">
              <w:rPr>
                <w:bCs/>
                <w:sz w:val="28"/>
                <w:szCs w:val="28"/>
              </w:rPr>
              <w:t xml:space="preserve"> </w:t>
            </w:r>
            <w:r w:rsidR="00797530" w:rsidRPr="009E7483">
              <w:rPr>
                <w:bCs/>
                <w:sz w:val="28"/>
                <w:szCs w:val="28"/>
              </w:rPr>
              <w:t>начальник смены,</w:t>
            </w:r>
            <w:r w:rsidR="00EC6827">
              <w:rPr>
                <w:bCs/>
                <w:sz w:val="28"/>
                <w:szCs w:val="28"/>
              </w:rPr>
              <w:t xml:space="preserve"> </w:t>
            </w:r>
            <w:r w:rsidR="00797530" w:rsidRPr="009E7483">
              <w:rPr>
                <w:bCs/>
                <w:sz w:val="28"/>
                <w:szCs w:val="28"/>
              </w:rPr>
              <w:t>водитель</w:t>
            </w:r>
            <w:r w:rsidR="00600C66">
              <w:rPr>
                <w:bCs/>
                <w:sz w:val="28"/>
                <w:szCs w:val="28"/>
              </w:rPr>
              <w:t xml:space="preserve">, </w:t>
            </w:r>
            <w:r w:rsidR="00EC6827">
              <w:rPr>
                <w:bCs/>
                <w:sz w:val="28"/>
                <w:szCs w:val="28"/>
              </w:rPr>
              <w:br/>
            </w:r>
            <w:r w:rsidR="00600C66">
              <w:rPr>
                <w:bCs/>
                <w:sz w:val="28"/>
                <w:szCs w:val="28"/>
              </w:rPr>
              <w:t>слесаря по обслуживанию сетей</w:t>
            </w:r>
          </w:p>
        </w:tc>
        <w:tc>
          <w:tcPr>
            <w:tcW w:w="2704" w:type="dxa"/>
            <w:tcBorders>
              <w:top w:val="single" w:sz="4" w:space="0" w:color="auto"/>
              <w:left w:val="single" w:sz="4" w:space="0" w:color="auto"/>
              <w:bottom w:val="single" w:sz="4" w:space="0" w:color="auto"/>
              <w:right w:val="single" w:sz="4" w:space="0" w:color="auto"/>
            </w:tcBorders>
            <w:shd w:val="clear" w:color="FFFFFF" w:fill="FFFFFF"/>
          </w:tcPr>
          <w:p w14:paraId="0B993DED" w14:textId="77777777" w:rsidR="00797530" w:rsidRPr="009E7483" w:rsidRDefault="00E85665" w:rsidP="00AC2C82">
            <w:pPr>
              <w:spacing w:line="240" w:lineRule="exact"/>
              <w:jc w:val="center"/>
              <w:rPr>
                <w:bCs/>
                <w:sz w:val="28"/>
                <w:szCs w:val="28"/>
              </w:rPr>
            </w:pPr>
            <w:r>
              <w:rPr>
                <w:bCs/>
                <w:sz w:val="28"/>
                <w:szCs w:val="28"/>
              </w:rPr>
              <w:t>а</w:t>
            </w:r>
            <w:r w:rsidR="00797530" w:rsidRPr="009E7483">
              <w:rPr>
                <w:bCs/>
                <w:sz w:val="28"/>
                <w:szCs w:val="28"/>
              </w:rPr>
              <w:t>втомобиль</w:t>
            </w:r>
          </w:p>
        </w:tc>
      </w:tr>
      <w:tr w:rsidR="009E7483" w:rsidRPr="009E7483" w14:paraId="790547E5" w14:textId="77777777" w:rsidTr="00386088">
        <w:trPr>
          <w:trHeight w:hRule="exact" w:val="1268"/>
          <w:jc w:val="center"/>
        </w:trPr>
        <w:tc>
          <w:tcPr>
            <w:tcW w:w="1593" w:type="dxa"/>
            <w:vMerge/>
            <w:tcBorders>
              <w:top w:val="single" w:sz="4" w:space="0" w:color="auto"/>
              <w:left w:val="single" w:sz="4" w:space="0" w:color="auto"/>
              <w:bottom w:val="single" w:sz="4" w:space="0" w:color="auto"/>
              <w:right w:val="single" w:sz="4" w:space="0" w:color="auto"/>
            </w:tcBorders>
            <w:shd w:val="clear" w:color="FFFFFF" w:fill="FFFFFF"/>
          </w:tcPr>
          <w:p w14:paraId="66B45BD8" w14:textId="77777777" w:rsidR="00797530" w:rsidRPr="009E7483" w:rsidRDefault="00797530" w:rsidP="00AC2C82">
            <w:pPr>
              <w:spacing w:line="240" w:lineRule="exact"/>
              <w:jc w:val="center"/>
              <w:rPr>
                <w:bCs/>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FFFFFF" w:fill="FFFFFF"/>
          </w:tcPr>
          <w:p w14:paraId="498761F3" w14:textId="00FB3313" w:rsidR="00797530" w:rsidRPr="009E7483" w:rsidRDefault="00797530" w:rsidP="00EC6827">
            <w:pPr>
              <w:spacing w:line="240" w:lineRule="exact"/>
              <w:jc w:val="center"/>
              <w:rPr>
                <w:bCs/>
                <w:sz w:val="28"/>
                <w:szCs w:val="28"/>
              </w:rPr>
            </w:pPr>
            <w:r w:rsidRPr="009E7483">
              <w:rPr>
                <w:bCs/>
                <w:sz w:val="28"/>
                <w:szCs w:val="28"/>
              </w:rPr>
              <w:t>Оперативный</w:t>
            </w:r>
            <w:r w:rsidR="00EC6827">
              <w:rPr>
                <w:bCs/>
                <w:sz w:val="28"/>
                <w:szCs w:val="28"/>
              </w:rPr>
              <w:t xml:space="preserve"> </w:t>
            </w:r>
            <w:r w:rsidRPr="009E7483">
              <w:rPr>
                <w:bCs/>
                <w:sz w:val="28"/>
                <w:szCs w:val="28"/>
              </w:rPr>
              <w:t>персонал на котельной</w:t>
            </w:r>
            <w:r w:rsidR="00EC6827">
              <w:rPr>
                <w:bCs/>
                <w:sz w:val="28"/>
                <w:szCs w:val="28"/>
              </w:rPr>
              <w:t xml:space="preserve"> </w:t>
            </w:r>
            <w:r w:rsidRPr="009E7483">
              <w:rPr>
                <w:bCs/>
                <w:sz w:val="28"/>
                <w:szCs w:val="28"/>
              </w:rPr>
              <w:t>котельных (круглосуточно)</w:t>
            </w:r>
          </w:p>
        </w:tc>
        <w:tc>
          <w:tcPr>
            <w:tcW w:w="2965" w:type="dxa"/>
            <w:tcBorders>
              <w:top w:val="single" w:sz="4" w:space="0" w:color="auto"/>
              <w:left w:val="single" w:sz="4" w:space="0" w:color="auto"/>
              <w:bottom w:val="single" w:sz="4" w:space="0" w:color="auto"/>
              <w:right w:val="single" w:sz="4" w:space="0" w:color="auto"/>
            </w:tcBorders>
            <w:shd w:val="clear" w:color="FFFFFF" w:fill="FFFFFF"/>
          </w:tcPr>
          <w:p w14:paraId="5A391F16" w14:textId="1122E96A" w:rsidR="00797530" w:rsidRPr="009E7483" w:rsidRDefault="00E85665" w:rsidP="00EC6827">
            <w:pPr>
              <w:spacing w:line="240" w:lineRule="exact"/>
              <w:jc w:val="center"/>
              <w:rPr>
                <w:bCs/>
                <w:sz w:val="28"/>
                <w:szCs w:val="28"/>
              </w:rPr>
            </w:pPr>
            <w:r>
              <w:rPr>
                <w:bCs/>
                <w:sz w:val="28"/>
                <w:szCs w:val="28"/>
              </w:rPr>
              <w:t>о</w:t>
            </w:r>
            <w:r w:rsidR="00600C66">
              <w:rPr>
                <w:bCs/>
                <w:sz w:val="28"/>
                <w:szCs w:val="28"/>
              </w:rPr>
              <w:t>ператоры, аппаратчики</w:t>
            </w:r>
          </w:p>
        </w:tc>
        <w:tc>
          <w:tcPr>
            <w:tcW w:w="2704" w:type="dxa"/>
            <w:tcBorders>
              <w:top w:val="single" w:sz="4" w:space="0" w:color="auto"/>
              <w:left w:val="single" w:sz="4" w:space="0" w:color="auto"/>
              <w:bottom w:val="single" w:sz="4" w:space="0" w:color="auto"/>
              <w:right w:val="single" w:sz="4" w:space="0" w:color="auto"/>
            </w:tcBorders>
            <w:shd w:val="clear" w:color="FFFFFF" w:fill="FFFFFF"/>
          </w:tcPr>
          <w:p w14:paraId="5C6A672E" w14:textId="77777777" w:rsidR="00797530" w:rsidRPr="009E7483" w:rsidRDefault="00797530" w:rsidP="00AC2C82">
            <w:pPr>
              <w:spacing w:line="240" w:lineRule="exact"/>
              <w:jc w:val="center"/>
              <w:rPr>
                <w:bCs/>
                <w:sz w:val="28"/>
                <w:szCs w:val="28"/>
              </w:rPr>
            </w:pPr>
          </w:p>
        </w:tc>
      </w:tr>
      <w:tr w:rsidR="009E7483" w:rsidRPr="009E7483" w14:paraId="23C3A5E5" w14:textId="77777777" w:rsidTr="00386088">
        <w:trPr>
          <w:trHeight w:hRule="exact" w:val="1432"/>
          <w:jc w:val="center"/>
        </w:trPr>
        <w:tc>
          <w:tcPr>
            <w:tcW w:w="1593" w:type="dxa"/>
            <w:vMerge/>
            <w:tcBorders>
              <w:top w:val="single" w:sz="4" w:space="0" w:color="auto"/>
              <w:left w:val="single" w:sz="4" w:space="0" w:color="000000"/>
              <w:bottom w:val="single" w:sz="4" w:space="0" w:color="000000"/>
            </w:tcBorders>
            <w:shd w:val="clear" w:color="FFFFFF" w:fill="FFFFFF"/>
          </w:tcPr>
          <w:p w14:paraId="5AA40384" w14:textId="77777777" w:rsidR="00797530" w:rsidRPr="009E7483" w:rsidRDefault="00797530" w:rsidP="00AC2C82">
            <w:pPr>
              <w:spacing w:line="240" w:lineRule="exact"/>
              <w:jc w:val="center"/>
              <w:rPr>
                <w:bCs/>
                <w:sz w:val="28"/>
                <w:szCs w:val="28"/>
              </w:rPr>
            </w:pPr>
          </w:p>
        </w:tc>
        <w:tc>
          <w:tcPr>
            <w:tcW w:w="2409" w:type="dxa"/>
            <w:tcBorders>
              <w:top w:val="single" w:sz="4" w:space="0" w:color="auto"/>
              <w:left w:val="single" w:sz="4" w:space="0" w:color="000000"/>
              <w:bottom w:val="single" w:sz="4" w:space="0" w:color="000000"/>
            </w:tcBorders>
            <w:shd w:val="clear" w:color="FFFFFF" w:fill="FFFFFF"/>
          </w:tcPr>
          <w:p w14:paraId="6127CB5F" w14:textId="77777777" w:rsidR="00797530" w:rsidRPr="009E7483" w:rsidRDefault="00797530" w:rsidP="00AC2C82">
            <w:pPr>
              <w:spacing w:line="240" w:lineRule="exact"/>
              <w:jc w:val="center"/>
              <w:rPr>
                <w:bCs/>
                <w:sz w:val="28"/>
                <w:szCs w:val="28"/>
              </w:rPr>
            </w:pPr>
            <w:r w:rsidRPr="009E7483">
              <w:rPr>
                <w:bCs/>
                <w:sz w:val="28"/>
                <w:szCs w:val="28"/>
              </w:rPr>
              <w:t xml:space="preserve">Аварийная бригада </w:t>
            </w:r>
          </w:p>
          <w:p w14:paraId="4EB1F558" w14:textId="77777777" w:rsidR="00797530" w:rsidRPr="009E7483" w:rsidRDefault="00797530" w:rsidP="00AC2C82">
            <w:pPr>
              <w:spacing w:line="240" w:lineRule="exact"/>
              <w:jc w:val="center"/>
              <w:rPr>
                <w:bCs/>
                <w:sz w:val="28"/>
                <w:szCs w:val="28"/>
              </w:rPr>
            </w:pPr>
            <w:r w:rsidRPr="009E7483">
              <w:rPr>
                <w:bCs/>
                <w:sz w:val="28"/>
                <w:szCs w:val="28"/>
              </w:rPr>
              <w:t>(по вызову)</w:t>
            </w:r>
          </w:p>
        </w:tc>
        <w:tc>
          <w:tcPr>
            <w:tcW w:w="2965" w:type="dxa"/>
            <w:tcBorders>
              <w:top w:val="single" w:sz="4" w:space="0" w:color="auto"/>
              <w:left w:val="single" w:sz="4" w:space="0" w:color="000000"/>
              <w:bottom w:val="single" w:sz="4" w:space="0" w:color="000000"/>
            </w:tcBorders>
            <w:shd w:val="clear" w:color="FFFFFF" w:fill="FFFFFF"/>
          </w:tcPr>
          <w:p w14:paraId="706A2A5F" w14:textId="075B6111" w:rsidR="00290072" w:rsidRPr="009E7483" w:rsidRDefault="00C9274F" w:rsidP="00EC6827">
            <w:pPr>
              <w:spacing w:line="240" w:lineRule="exact"/>
              <w:jc w:val="center"/>
              <w:rPr>
                <w:bCs/>
                <w:sz w:val="28"/>
                <w:szCs w:val="28"/>
              </w:rPr>
            </w:pPr>
            <w:r>
              <w:rPr>
                <w:bCs/>
                <w:sz w:val="28"/>
                <w:szCs w:val="28"/>
              </w:rPr>
              <w:t>мастер,</w:t>
            </w:r>
            <w:r w:rsidR="00797530" w:rsidRPr="009E7483">
              <w:rPr>
                <w:bCs/>
                <w:sz w:val="28"/>
                <w:szCs w:val="28"/>
              </w:rPr>
              <w:t xml:space="preserve"> </w:t>
            </w:r>
            <w:r w:rsidR="00EC6827">
              <w:rPr>
                <w:bCs/>
                <w:sz w:val="28"/>
                <w:szCs w:val="28"/>
              </w:rPr>
              <w:br/>
            </w:r>
            <w:r w:rsidR="00797530" w:rsidRPr="009E7483">
              <w:rPr>
                <w:bCs/>
                <w:sz w:val="28"/>
                <w:szCs w:val="28"/>
              </w:rPr>
              <w:t>сл</w:t>
            </w:r>
            <w:r>
              <w:rPr>
                <w:bCs/>
                <w:sz w:val="28"/>
                <w:szCs w:val="28"/>
              </w:rPr>
              <w:t>есаря по ремонту тепловых сетей,</w:t>
            </w:r>
            <w:r w:rsidR="00797530" w:rsidRPr="009E7483">
              <w:rPr>
                <w:bCs/>
                <w:sz w:val="28"/>
                <w:szCs w:val="28"/>
              </w:rPr>
              <w:t xml:space="preserve"> сварщики, водители, машинисты (автокрана, экскаватора)</w:t>
            </w:r>
          </w:p>
        </w:tc>
        <w:tc>
          <w:tcPr>
            <w:tcW w:w="2704" w:type="dxa"/>
            <w:tcBorders>
              <w:top w:val="single" w:sz="4" w:space="0" w:color="auto"/>
              <w:left w:val="single" w:sz="4" w:space="0" w:color="000000"/>
              <w:bottom w:val="single" w:sz="4" w:space="0" w:color="000000"/>
              <w:right w:val="single" w:sz="4" w:space="0" w:color="000000"/>
            </w:tcBorders>
            <w:shd w:val="clear" w:color="FFFFFF" w:fill="FFFFFF"/>
          </w:tcPr>
          <w:p w14:paraId="7982E1F3" w14:textId="72AB88F5" w:rsidR="00E85665" w:rsidRDefault="00E85665" w:rsidP="00AC2C82">
            <w:pPr>
              <w:spacing w:line="240" w:lineRule="exact"/>
              <w:jc w:val="center"/>
              <w:rPr>
                <w:bCs/>
                <w:sz w:val="28"/>
                <w:szCs w:val="28"/>
              </w:rPr>
            </w:pPr>
            <w:r>
              <w:rPr>
                <w:bCs/>
                <w:sz w:val="28"/>
                <w:szCs w:val="28"/>
              </w:rPr>
              <w:t>э</w:t>
            </w:r>
            <w:r w:rsidR="00797530" w:rsidRPr="009E7483">
              <w:rPr>
                <w:bCs/>
                <w:sz w:val="28"/>
                <w:szCs w:val="28"/>
              </w:rPr>
              <w:t xml:space="preserve">кскаватор, </w:t>
            </w:r>
            <w:r w:rsidR="00EC6827">
              <w:rPr>
                <w:bCs/>
                <w:sz w:val="28"/>
                <w:szCs w:val="28"/>
              </w:rPr>
              <w:br/>
            </w:r>
            <w:r w:rsidR="00797530" w:rsidRPr="009E7483">
              <w:rPr>
                <w:bCs/>
                <w:sz w:val="28"/>
                <w:szCs w:val="28"/>
              </w:rPr>
              <w:t xml:space="preserve">автокран, </w:t>
            </w:r>
          </w:p>
          <w:p w14:paraId="0EE935DA" w14:textId="6500F66E" w:rsidR="00797530" w:rsidRPr="009E7483" w:rsidRDefault="00797530" w:rsidP="00EC6827">
            <w:pPr>
              <w:spacing w:line="240" w:lineRule="exact"/>
              <w:jc w:val="center"/>
              <w:rPr>
                <w:bCs/>
                <w:sz w:val="28"/>
                <w:szCs w:val="28"/>
              </w:rPr>
            </w:pPr>
            <w:r w:rsidRPr="009E7483">
              <w:rPr>
                <w:bCs/>
                <w:sz w:val="28"/>
                <w:szCs w:val="28"/>
              </w:rPr>
              <w:t>автомобиль</w:t>
            </w:r>
          </w:p>
        </w:tc>
      </w:tr>
    </w:tbl>
    <w:p w14:paraId="23BFFBED" w14:textId="77777777" w:rsidR="00797530" w:rsidRPr="009E7483" w:rsidRDefault="00797530" w:rsidP="00386088">
      <w:pPr>
        <w:spacing w:line="240" w:lineRule="exact"/>
        <w:jc w:val="both"/>
        <w:rPr>
          <w:bCs/>
          <w:sz w:val="28"/>
          <w:szCs w:val="28"/>
        </w:rPr>
      </w:pPr>
    </w:p>
    <w:p w14:paraId="39783902" w14:textId="1A58E5D3" w:rsidR="00BD5902" w:rsidRPr="00BD5902" w:rsidRDefault="00BD5902" w:rsidP="00ED757F">
      <w:pPr>
        <w:ind w:firstLine="709"/>
        <w:jc w:val="both"/>
        <w:rPr>
          <w:bCs/>
          <w:sz w:val="28"/>
          <w:szCs w:val="28"/>
        </w:rPr>
      </w:pPr>
      <w:r>
        <w:rPr>
          <w:bCs/>
          <w:sz w:val="28"/>
          <w:szCs w:val="28"/>
        </w:rPr>
        <w:t>30</w:t>
      </w:r>
      <w:r w:rsidR="008E039D">
        <w:rPr>
          <w:bCs/>
          <w:sz w:val="28"/>
          <w:szCs w:val="28"/>
        </w:rPr>
        <w:t xml:space="preserve">.2. </w:t>
      </w:r>
      <w:r w:rsidR="00797530" w:rsidRPr="009E7483">
        <w:rPr>
          <w:bCs/>
          <w:sz w:val="28"/>
          <w:szCs w:val="28"/>
        </w:rPr>
        <w:t>Состав сил и средств представлен в таблицах 5.1, 5.2</w:t>
      </w:r>
      <w:r w:rsidR="002E5D91">
        <w:rPr>
          <w:bCs/>
          <w:sz w:val="28"/>
          <w:szCs w:val="28"/>
        </w:rPr>
        <w:t xml:space="preserve"> раздела</w:t>
      </w:r>
      <w:r w:rsidR="00386088">
        <w:rPr>
          <w:bCs/>
          <w:sz w:val="28"/>
          <w:szCs w:val="28"/>
        </w:rPr>
        <w:t xml:space="preserve"> </w:t>
      </w:r>
      <w:r w:rsidR="00386088">
        <w:rPr>
          <w:bCs/>
          <w:sz w:val="28"/>
          <w:szCs w:val="28"/>
        </w:rPr>
        <w:br/>
      </w:r>
      <w:r>
        <w:rPr>
          <w:bCs/>
          <w:sz w:val="28"/>
          <w:szCs w:val="28"/>
        </w:rPr>
        <w:t>«</w:t>
      </w:r>
      <w:r w:rsidRPr="002E5D91">
        <w:rPr>
          <w:bCs/>
          <w:sz w:val="28"/>
          <w:szCs w:val="28"/>
        </w:rPr>
        <w:t>V.</w:t>
      </w:r>
      <w:r>
        <w:rPr>
          <w:bCs/>
          <w:sz w:val="28"/>
          <w:szCs w:val="28"/>
        </w:rPr>
        <w:t xml:space="preserve"> </w:t>
      </w:r>
      <w:r w:rsidRPr="00BD5902">
        <w:rPr>
          <w:bCs/>
          <w:sz w:val="28"/>
          <w:szCs w:val="28"/>
        </w:rPr>
        <w:t>Количество сил и средств, используемых для локализации и ликвидации последствий аварий на объекте теплоснабжения</w:t>
      </w:r>
      <w:r>
        <w:rPr>
          <w:bCs/>
          <w:sz w:val="28"/>
          <w:szCs w:val="28"/>
        </w:rPr>
        <w:t>».</w:t>
      </w:r>
    </w:p>
    <w:p w14:paraId="542FC8DF" w14:textId="77777777" w:rsidR="00290072" w:rsidRPr="00386088" w:rsidRDefault="00290072" w:rsidP="00386088">
      <w:pPr>
        <w:jc w:val="both"/>
        <w:rPr>
          <w:bCs/>
          <w:sz w:val="28"/>
          <w:szCs w:val="28"/>
        </w:rPr>
      </w:pPr>
    </w:p>
    <w:p w14:paraId="37F5D869" w14:textId="2EE24096" w:rsidR="00797530" w:rsidRDefault="00386088" w:rsidP="00386088">
      <w:pPr>
        <w:widowControl/>
        <w:autoSpaceDE/>
        <w:autoSpaceDN/>
        <w:spacing w:line="240" w:lineRule="exact"/>
        <w:ind w:right="3"/>
        <w:contextualSpacing/>
        <w:jc w:val="center"/>
        <w:rPr>
          <w:sz w:val="28"/>
          <w:szCs w:val="28"/>
        </w:rPr>
      </w:pPr>
      <w:r>
        <w:rPr>
          <w:bCs/>
          <w:sz w:val="28"/>
          <w:szCs w:val="28"/>
          <w:lang w:val="en-US"/>
        </w:rPr>
        <w:t>VIII</w:t>
      </w:r>
      <w:r w:rsidRPr="00386088">
        <w:rPr>
          <w:bCs/>
          <w:sz w:val="28"/>
          <w:szCs w:val="28"/>
        </w:rPr>
        <w:t xml:space="preserve">. </w:t>
      </w:r>
      <w:r w:rsidR="00797530" w:rsidRPr="00386088">
        <w:rPr>
          <w:bCs/>
          <w:sz w:val="28"/>
          <w:szCs w:val="28"/>
        </w:rPr>
        <w:t>Перечень мероприятий, направленных на обеспечение</w:t>
      </w:r>
      <w:r>
        <w:rPr>
          <w:bCs/>
          <w:sz w:val="28"/>
          <w:szCs w:val="28"/>
        </w:rPr>
        <w:t xml:space="preserve"> </w:t>
      </w:r>
      <w:r w:rsidR="00797530" w:rsidRPr="007E4BA7">
        <w:rPr>
          <w:bCs/>
          <w:sz w:val="28"/>
          <w:szCs w:val="28"/>
        </w:rPr>
        <w:t>безопасности населения (в случае, если в результате аварий на</w:t>
      </w:r>
      <w:r>
        <w:rPr>
          <w:bCs/>
          <w:sz w:val="28"/>
          <w:szCs w:val="28"/>
        </w:rPr>
        <w:t xml:space="preserve"> </w:t>
      </w:r>
      <w:r w:rsidR="00797530" w:rsidRPr="007E4BA7">
        <w:rPr>
          <w:bCs/>
          <w:sz w:val="28"/>
          <w:szCs w:val="28"/>
        </w:rPr>
        <w:t>объекте</w:t>
      </w:r>
      <w:r w:rsidR="00A420F1">
        <w:rPr>
          <w:bCs/>
          <w:sz w:val="28"/>
          <w:szCs w:val="28"/>
        </w:rPr>
        <w:t xml:space="preserve"> </w:t>
      </w:r>
      <w:r w:rsidR="00797530" w:rsidRPr="007E4BA7">
        <w:rPr>
          <w:bCs/>
          <w:sz w:val="28"/>
          <w:szCs w:val="28"/>
        </w:rPr>
        <w:t>теплоснабжения может возникнуть угроза</w:t>
      </w:r>
      <w:r>
        <w:rPr>
          <w:bCs/>
          <w:sz w:val="28"/>
          <w:szCs w:val="28"/>
        </w:rPr>
        <w:t xml:space="preserve"> </w:t>
      </w:r>
      <w:r w:rsidR="00797530" w:rsidRPr="007E4BA7">
        <w:rPr>
          <w:bCs/>
          <w:sz w:val="28"/>
          <w:szCs w:val="28"/>
        </w:rPr>
        <w:t>безопасности населения)</w:t>
      </w:r>
    </w:p>
    <w:p w14:paraId="6D7C1579" w14:textId="77777777" w:rsidR="00290072" w:rsidRPr="009E7483" w:rsidRDefault="00290072" w:rsidP="00AC2C82">
      <w:pPr>
        <w:spacing w:line="240" w:lineRule="exact"/>
        <w:rPr>
          <w:sz w:val="28"/>
          <w:szCs w:val="28"/>
        </w:rPr>
      </w:pPr>
    </w:p>
    <w:p w14:paraId="4C50C149" w14:textId="77777777" w:rsidR="00797530" w:rsidRPr="009E7483" w:rsidRDefault="00A37420" w:rsidP="00AC2C82">
      <w:pPr>
        <w:suppressAutoHyphens/>
        <w:ind w:firstLine="720"/>
        <w:jc w:val="both"/>
        <w:rPr>
          <w:sz w:val="28"/>
          <w:szCs w:val="28"/>
          <w:lang w:eastAsia="zh-CN"/>
        </w:rPr>
      </w:pPr>
      <w:r>
        <w:rPr>
          <w:sz w:val="28"/>
          <w:szCs w:val="28"/>
          <w:lang w:eastAsia="zh-CN"/>
        </w:rPr>
        <w:t>31</w:t>
      </w:r>
      <w:r w:rsidR="007E4BA7">
        <w:rPr>
          <w:sz w:val="28"/>
          <w:szCs w:val="28"/>
          <w:lang w:eastAsia="zh-CN"/>
        </w:rPr>
        <w:t xml:space="preserve">. </w:t>
      </w:r>
      <w:r w:rsidR="00797530" w:rsidRPr="009E7483">
        <w:rPr>
          <w:sz w:val="28"/>
          <w:szCs w:val="28"/>
          <w:lang w:eastAsia="zh-CN"/>
        </w:rPr>
        <w:t xml:space="preserve">Планирование и организация ремонтно-восстановительных работ на объектах системы теплоснабжения осуществляется заместителем главы </w:t>
      </w:r>
      <w:r w:rsidR="00FF2DE1">
        <w:rPr>
          <w:sz w:val="28"/>
          <w:szCs w:val="28"/>
          <w:lang w:eastAsia="zh-CN"/>
        </w:rPr>
        <w:t xml:space="preserve">Шпаковского </w:t>
      </w:r>
      <w:r w:rsidR="00473BD8" w:rsidRPr="00D340A2">
        <w:rPr>
          <w:sz w:val="28"/>
          <w:szCs w:val="28"/>
        </w:rPr>
        <w:t>муниципального</w:t>
      </w:r>
      <w:r w:rsidR="00473BD8">
        <w:rPr>
          <w:sz w:val="28"/>
          <w:szCs w:val="28"/>
          <w:lang w:eastAsia="zh-CN"/>
        </w:rPr>
        <w:t xml:space="preserve"> </w:t>
      </w:r>
      <w:r w:rsidR="00FF2DE1">
        <w:rPr>
          <w:sz w:val="28"/>
          <w:szCs w:val="28"/>
          <w:lang w:eastAsia="zh-CN"/>
        </w:rPr>
        <w:t>округа</w:t>
      </w:r>
      <w:r w:rsidR="00797530" w:rsidRPr="009E7483">
        <w:rPr>
          <w:sz w:val="28"/>
          <w:szCs w:val="28"/>
          <w:lang w:eastAsia="zh-CN"/>
        </w:rPr>
        <w:t>, отвечающего за функционирование объектов жилищно-коммунального хозяйства и руководством теплоснабжающей организации, эксплуатирующей объект.</w:t>
      </w:r>
    </w:p>
    <w:p w14:paraId="5113F0F3" w14:textId="5CA948EC" w:rsidR="00797530" w:rsidRPr="009E7483" w:rsidRDefault="00797530" w:rsidP="00AC2C82">
      <w:pPr>
        <w:suppressAutoHyphens/>
        <w:ind w:firstLine="720"/>
        <w:jc w:val="both"/>
        <w:rPr>
          <w:sz w:val="28"/>
          <w:szCs w:val="28"/>
          <w:lang w:eastAsia="zh-CN"/>
        </w:rPr>
      </w:pPr>
      <w:r w:rsidRPr="009E7483">
        <w:rPr>
          <w:sz w:val="28"/>
          <w:szCs w:val="28"/>
          <w:lang w:eastAsia="zh-CN"/>
        </w:rPr>
        <w:t xml:space="preserve">Устранение последствий аварийных ситуаций на тепловых сетях и объектах централизованного теплоснабжения, повлекшее временное </w:t>
      </w:r>
      <w:r w:rsidR="00ED757F">
        <w:rPr>
          <w:sz w:val="28"/>
          <w:szCs w:val="28"/>
          <w:lang w:eastAsia="zh-CN"/>
        </w:rPr>
        <w:br/>
      </w:r>
      <w:r w:rsidRPr="009E7483">
        <w:rPr>
          <w:sz w:val="28"/>
          <w:szCs w:val="28"/>
          <w:lang w:eastAsia="zh-CN"/>
        </w:rPr>
        <w:t>(в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централизованного теплоснабжения (потребителей) по указанной ситуации осуществляется в соответствии с регламентами (инструкциями) по взаимодействию дежурно-диспетчерских служб организаций или иными согласованными распорядительными документами.</w:t>
      </w:r>
    </w:p>
    <w:p w14:paraId="050F758B" w14:textId="77777777" w:rsidR="00797530" w:rsidRPr="009E7483" w:rsidRDefault="008A7B99" w:rsidP="00AC2C82">
      <w:pPr>
        <w:suppressAutoHyphens/>
        <w:ind w:firstLine="720"/>
        <w:jc w:val="both"/>
        <w:rPr>
          <w:sz w:val="28"/>
          <w:szCs w:val="28"/>
          <w:lang w:eastAsia="zh-CN"/>
        </w:rPr>
      </w:pPr>
      <w:r>
        <w:rPr>
          <w:sz w:val="28"/>
          <w:szCs w:val="28"/>
          <w:lang w:eastAsia="zh-CN"/>
        </w:rPr>
        <w:t>31</w:t>
      </w:r>
      <w:r w:rsidR="00FF1616">
        <w:rPr>
          <w:sz w:val="28"/>
          <w:szCs w:val="28"/>
          <w:lang w:eastAsia="zh-CN"/>
        </w:rPr>
        <w:t xml:space="preserve">.1. </w:t>
      </w:r>
      <w:r w:rsidR="00797530" w:rsidRPr="009E7483">
        <w:rPr>
          <w:sz w:val="28"/>
          <w:szCs w:val="28"/>
          <w:lang w:eastAsia="zh-CN"/>
        </w:rPr>
        <w:t>В случае,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любым доступным способом о повреждениях владельцев коммуникаций, смежных с поврежденной.</w:t>
      </w:r>
    </w:p>
    <w:p w14:paraId="3D1D121D" w14:textId="345E7426" w:rsidR="00797530" w:rsidRPr="009E7483" w:rsidRDefault="00797530" w:rsidP="00AC2C82">
      <w:pPr>
        <w:suppressAutoHyphens/>
        <w:ind w:firstLine="720"/>
        <w:jc w:val="both"/>
        <w:rPr>
          <w:sz w:val="28"/>
          <w:szCs w:val="28"/>
          <w:lang w:eastAsia="zh-CN"/>
        </w:rPr>
      </w:pPr>
      <w:r w:rsidRPr="009E7483">
        <w:rPr>
          <w:sz w:val="28"/>
          <w:szCs w:val="28"/>
          <w:lang w:eastAsia="zh-CN"/>
        </w:rPr>
        <w:t>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w:t>
      </w:r>
      <w:r w:rsidR="009A4878">
        <w:rPr>
          <w:sz w:val="28"/>
          <w:szCs w:val="28"/>
          <w:lang w:eastAsia="zh-CN"/>
        </w:rPr>
        <w:t>о ликвидации аварии –</w:t>
      </w:r>
      <w:r w:rsidRPr="009E7483">
        <w:rPr>
          <w:sz w:val="28"/>
          <w:szCs w:val="28"/>
          <w:lang w:eastAsia="zh-CN"/>
        </w:rPr>
        <w:t xml:space="preserve"> не более 60 минут.</w:t>
      </w:r>
    </w:p>
    <w:p w14:paraId="5491967C" w14:textId="77777777" w:rsidR="00ED757F" w:rsidRDefault="008A7B99" w:rsidP="00ED757F">
      <w:pPr>
        <w:suppressAutoHyphens/>
        <w:ind w:firstLine="720"/>
        <w:jc w:val="both"/>
        <w:rPr>
          <w:sz w:val="28"/>
          <w:szCs w:val="28"/>
          <w:lang w:eastAsia="zh-CN"/>
        </w:rPr>
      </w:pPr>
      <w:r>
        <w:rPr>
          <w:sz w:val="28"/>
          <w:szCs w:val="28"/>
          <w:lang w:eastAsia="zh-CN"/>
        </w:rPr>
        <w:t>31</w:t>
      </w:r>
      <w:r w:rsidR="00FF1616">
        <w:rPr>
          <w:sz w:val="28"/>
          <w:szCs w:val="28"/>
          <w:lang w:eastAsia="zh-CN"/>
        </w:rPr>
        <w:t>.2</w:t>
      </w:r>
      <w:r w:rsidR="00E85665">
        <w:rPr>
          <w:sz w:val="28"/>
          <w:szCs w:val="28"/>
          <w:lang w:eastAsia="zh-CN"/>
        </w:rPr>
        <w:t xml:space="preserve">. </w:t>
      </w:r>
      <w:r w:rsidR="00797530" w:rsidRPr="009E7483">
        <w:rPr>
          <w:sz w:val="28"/>
          <w:szCs w:val="28"/>
          <w:lang w:eastAsia="zh-CN"/>
        </w:rPr>
        <w:t>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таблицах 8.1, 8.2, 8.3.</w:t>
      </w:r>
    </w:p>
    <w:p w14:paraId="5D95E40A" w14:textId="00EAE3FF" w:rsidR="00D16B41" w:rsidRDefault="008A7B99" w:rsidP="00ED757F">
      <w:pPr>
        <w:suppressAutoHyphens/>
        <w:ind w:firstLine="720"/>
        <w:jc w:val="both"/>
        <w:rPr>
          <w:sz w:val="28"/>
          <w:szCs w:val="28"/>
          <w:lang w:eastAsia="zh-CN"/>
        </w:rPr>
      </w:pPr>
      <w:r>
        <w:rPr>
          <w:sz w:val="28"/>
          <w:szCs w:val="28"/>
          <w:lang w:eastAsia="zh-CN"/>
        </w:rPr>
        <w:t>31</w:t>
      </w:r>
      <w:r w:rsidR="008E039D">
        <w:rPr>
          <w:sz w:val="28"/>
          <w:szCs w:val="28"/>
          <w:lang w:eastAsia="zh-CN"/>
        </w:rPr>
        <w:t xml:space="preserve">.3. </w:t>
      </w:r>
      <w:r>
        <w:rPr>
          <w:sz w:val="28"/>
          <w:szCs w:val="28"/>
          <w:lang w:eastAsia="zh-CN"/>
        </w:rPr>
        <w:t>В таблице 8.1</w:t>
      </w:r>
      <w:r w:rsidR="000F3FF9">
        <w:rPr>
          <w:sz w:val="28"/>
          <w:szCs w:val="28"/>
          <w:lang w:eastAsia="zh-CN"/>
        </w:rPr>
        <w:t xml:space="preserve"> </w:t>
      </w:r>
      <w:r w:rsidR="005A5428">
        <w:rPr>
          <w:sz w:val="28"/>
          <w:szCs w:val="28"/>
          <w:lang w:eastAsia="zh-CN"/>
        </w:rPr>
        <w:t>представлены р</w:t>
      </w:r>
      <w:r w:rsidR="00797530" w:rsidRPr="009E7483">
        <w:rPr>
          <w:sz w:val="28"/>
          <w:szCs w:val="28"/>
          <w:lang w:eastAsia="zh-CN"/>
        </w:rPr>
        <w:t>асчеты допустимого времени устранения технологических нарушений на объектах теплоснабжения</w:t>
      </w:r>
      <w:r w:rsidR="00D568D2">
        <w:rPr>
          <w:sz w:val="28"/>
          <w:szCs w:val="28"/>
          <w:lang w:eastAsia="zh-CN"/>
        </w:rPr>
        <w:t>:</w:t>
      </w:r>
    </w:p>
    <w:p w14:paraId="4E394CE2" w14:textId="1E3EC037" w:rsidR="00ED757F" w:rsidRDefault="00ED757F" w:rsidP="00ED757F">
      <w:pPr>
        <w:suppressAutoHyphens/>
        <w:ind w:firstLine="720"/>
        <w:jc w:val="both"/>
        <w:rPr>
          <w:sz w:val="28"/>
          <w:szCs w:val="28"/>
          <w:lang w:eastAsia="zh-CN"/>
        </w:rPr>
      </w:pPr>
    </w:p>
    <w:tbl>
      <w:tblPr>
        <w:tblStyle w:val="ad"/>
        <w:tblW w:w="9754" w:type="dxa"/>
        <w:tblLayout w:type="fixed"/>
        <w:tblCellMar>
          <w:left w:w="28" w:type="dxa"/>
          <w:right w:w="28" w:type="dxa"/>
        </w:tblCellMar>
        <w:tblLook w:val="04A0" w:firstRow="1" w:lastRow="0" w:firstColumn="1" w:lastColumn="0" w:noHBand="0" w:noVBand="1"/>
      </w:tblPr>
      <w:tblGrid>
        <w:gridCol w:w="595"/>
        <w:gridCol w:w="2694"/>
        <w:gridCol w:w="1559"/>
        <w:gridCol w:w="1276"/>
        <w:gridCol w:w="1275"/>
        <w:gridCol w:w="1134"/>
        <w:gridCol w:w="1221"/>
      </w:tblGrid>
      <w:tr w:rsidR="00ED757F" w14:paraId="272F6137" w14:textId="77777777" w:rsidTr="009A4878">
        <w:tc>
          <w:tcPr>
            <w:tcW w:w="595" w:type="dxa"/>
            <w:vMerge w:val="restart"/>
            <w:vAlign w:val="center"/>
          </w:tcPr>
          <w:p w14:paraId="71EFC529" w14:textId="77777777" w:rsidR="00ED757F" w:rsidRPr="009A4878" w:rsidRDefault="00ED757F" w:rsidP="009A4878">
            <w:pPr>
              <w:keepNext/>
              <w:spacing w:line="240" w:lineRule="exact"/>
              <w:jc w:val="center"/>
              <w:rPr>
                <w:sz w:val="27"/>
                <w:szCs w:val="27"/>
                <w:lang w:eastAsia="zh-CN"/>
              </w:rPr>
            </w:pPr>
            <w:r w:rsidRPr="009A4878">
              <w:rPr>
                <w:sz w:val="27"/>
                <w:szCs w:val="27"/>
                <w:lang w:eastAsia="zh-CN"/>
              </w:rPr>
              <w:t>№</w:t>
            </w:r>
          </w:p>
          <w:p w14:paraId="166B9FEC" w14:textId="77777777" w:rsidR="00ED757F" w:rsidRPr="009A4878" w:rsidRDefault="00ED757F" w:rsidP="009A4878">
            <w:pPr>
              <w:keepNext/>
              <w:spacing w:line="240" w:lineRule="exact"/>
              <w:jc w:val="center"/>
              <w:rPr>
                <w:sz w:val="27"/>
                <w:szCs w:val="27"/>
                <w:lang w:eastAsia="zh-CN"/>
              </w:rPr>
            </w:pPr>
            <w:r w:rsidRPr="009A4878">
              <w:rPr>
                <w:sz w:val="27"/>
                <w:szCs w:val="27"/>
                <w:lang w:eastAsia="zh-CN"/>
              </w:rPr>
              <w:t>п/п</w:t>
            </w:r>
          </w:p>
        </w:tc>
        <w:tc>
          <w:tcPr>
            <w:tcW w:w="2694" w:type="dxa"/>
            <w:vMerge w:val="restart"/>
            <w:vAlign w:val="center"/>
          </w:tcPr>
          <w:p w14:paraId="39E2D51C" w14:textId="77777777" w:rsidR="00ED757F" w:rsidRPr="009A4878" w:rsidRDefault="00ED757F" w:rsidP="009A4878">
            <w:pPr>
              <w:keepNext/>
              <w:spacing w:line="240" w:lineRule="exact"/>
              <w:jc w:val="center"/>
              <w:rPr>
                <w:sz w:val="27"/>
                <w:szCs w:val="27"/>
                <w:lang w:eastAsia="zh-CN"/>
              </w:rPr>
            </w:pPr>
            <w:r w:rsidRPr="009A4878">
              <w:rPr>
                <w:sz w:val="27"/>
                <w:szCs w:val="27"/>
                <w:lang w:eastAsia="zh-CN"/>
              </w:rPr>
              <w:t>Наименование</w:t>
            </w:r>
          </w:p>
          <w:p w14:paraId="4E166BBD" w14:textId="77777777" w:rsidR="00ED757F" w:rsidRPr="009A4878" w:rsidRDefault="00ED757F" w:rsidP="009A4878">
            <w:pPr>
              <w:keepNext/>
              <w:spacing w:line="240" w:lineRule="exact"/>
              <w:jc w:val="center"/>
              <w:rPr>
                <w:sz w:val="27"/>
                <w:szCs w:val="27"/>
                <w:lang w:eastAsia="zh-CN"/>
              </w:rPr>
            </w:pPr>
            <w:r w:rsidRPr="009A4878">
              <w:rPr>
                <w:sz w:val="27"/>
                <w:szCs w:val="27"/>
                <w:lang w:eastAsia="zh-CN"/>
              </w:rPr>
              <w:t>технологического нарушения</w:t>
            </w:r>
          </w:p>
        </w:tc>
        <w:tc>
          <w:tcPr>
            <w:tcW w:w="1559" w:type="dxa"/>
            <w:vMerge w:val="restart"/>
            <w:vAlign w:val="center"/>
          </w:tcPr>
          <w:p w14:paraId="4D2FFFF6" w14:textId="77777777" w:rsidR="00ED757F" w:rsidRPr="009A4878" w:rsidRDefault="00ED757F" w:rsidP="009A4878">
            <w:pPr>
              <w:keepNext/>
              <w:spacing w:line="240" w:lineRule="exact"/>
              <w:jc w:val="center"/>
              <w:rPr>
                <w:sz w:val="27"/>
                <w:szCs w:val="27"/>
                <w:lang w:eastAsia="zh-CN"/>
              </w:rPr>
            </w:pPr>
            <w:r w:rsidRPr="009A4878">
              <w:rPr>
                <w:sz w:val="27"/>
                <w:szCs w:val="27"/>
                <w:lang w:eastAsia="zh-CN"/>
              </w:rPr>
              <w:t>Время на устранение</w:t>
            </w:r>
          </w:p>
        </w:tc>
        <w:tc>
          <w:tcPr>
            <w:tcW w:w="4906" w:type="dxa"/>
            <w:gridSpan w:val="4"/>
            <w:vAlign w:val="center"/>
          </w:tcPr>
          <w:p w14:paraId="457B5317" w14:textId="77777777" w:rsidR="00ED757F" w:rsidRPr="009A4878" w:rsidRDefault="00ED757F" w:rsidP="009A4878">
            <w:pPr>
              <w:keepNext/>
              <w:spacing w:line="240" w:lineRule="exact"/>
              <w:jc w:val="center"/>
              <w:rPr>
                <w:sz w:val="27"/>
                <w:szCs w:val="27"/>
                <w:lang w:eastAsia="zh-CN"/>
              </w:rPr>
            </w:pPr>
            <w:r w:rsidRPr="009A4878">
              <w:rPr>
                <w:sz w:val="27"/>
                <w:szCs w:val="27"/>
                <w:lang w:eastAsia="zh-CN"/>
              </w:rPr>
              <w:t>Ожидаемая температура в жилых помещениях при температуре наружного воздуха, С</w:t>
            </w:r>
          </w:p>
        </w:tc>
      </w:tr>
      <w:tr w:rsidR="00ED757F" w14:paraId="5F5EF764" w14:textId="77777777" w:rsidTr="009A4878">
        <w:tc>
          <w:tcPr>
            <w:tcW w:w="595" w:type="dxa"/>
            <w:vMerge/>
            <w:vAlign w:val="center"/>
          </w:tcPr>
          <w:p w14:paraId="5FB135DF" w14:textId="77777777" w:rsidR="00ED757F" w:rsidRPr="009A4878" w:rsidRDefault="00ED757F" w:rsidP="009A4878">
            <w:pPr>
              <w:keepNext/>
              <w:spacing w:line="240" w:lineRule="exact"/>
              <w:jc w:val="center"/>
              <w:rPr>
                <w:sz w:val="27"/>
                <w:szCs w:val="27"/>
                <w:lang w:eastAsia="zh-CN"/>
              </w:rPr>
            </w:pPr>
          </w:p>
        </w:tc>
        <w:tc>
          <w:tcPr>
            <w:tcW w:w="2694" w:type="dxa"/>
            <w:vMerge/>
            <w:vAlign w:val="center"/>
          </w:tcPr>
          <w:p w14:paraId="2C6CA360" w14:textId="77777777" w:rsidR="00ED757F" w:rsidRPr="009A4878" w:rsidRDefault="00ED757F" w:rsidP="009A4878">
            <w:pPr>
              <w:keepNext/>
              <w:spacing w:line="240" w:lineRule="exact"/>
              <w:jc w:val="center"/>
              <w:rPr>
                <w:sz w:val="27"/>
                <w:szCs w:val="27"/>
                <w:lang w:eastAsia="zh-CN"/>
              </w:rPr>
            </w:pPr>
          </w:p>
        </w:tc>
        <w:tc>
          <w:tcPr>
            <w:tcW w:w="1559" w:type="dxa"/>
            <w:vMerge/>
            <w:vAlign w:val="center"/>
          </w:tcPr>
          <w:p w14:paraId="5EC45AE9" w14:textId="77777777" w:rsidR="00ED757F" w:rsidRPr="009A4878" w:rsidRDefault="00ED757F" w:rsidP="009A4878">
            <w:pPr>
              <w:keepNext/>
              <w:spacing w:line="240" w:lineRule="exact"/>
              <w:jc w:val="center"/>
              <w:rPr>
                <w:sz w:val="27"/>
                <w:szCs w:val="27"/>
                <w:lang w:eastAsia="zh-CN"/>
              </w:rPr>
            </w:pPr>
          </w:p>
        </w:tc>
        <w:tc>
          <w:tcPr>
            <w:tcW w:w="1276" w:type="dxa"/>
            <w:vAlign w:val="center"/>
          </w:tcPr>
          <w:p w14:paraId="2DE08FF6" w14:textId="77777777" w:rsidR="00ED757F" w:rsidRPr="009A4878" w:rsidRDefault="00ED757F" w:rsidP="009A4878">
            <w:pPr>
              <w:keepNext/>
              <w:spacing w:line="240" w:lineRule="exact"/>
              <w:jc w:val="center"/>
              <w:rPr>
                <w:sz w:val="27"/>
                <w:szCs w:val="27"/>
                <w:lang w:eastAsia="zh-CN"/>
              </w:rPr>
            </w:pPr>
            <w:r w:rsidRPr="009A4878">
              <w:rPr>
                <w:sz w:val="27"/>
                <w:szCs w:val="27"/>
                <w:lang w:eastAsia="zh-CN"/>
              </w:rPr>
              <w:t>0</w:t>
            </w:r>
          </w:p>
        </w:tc>
        <w:tc>
          <w:tcPr>
            <w:tcW w:w="1275" w:type="dxa"/>
            <w:vAlign w:val="center"/>
          </w:tcPr>
          <w:p w14:paraId="1AFF98C0" w14:textId="77777777" w:rsidR="00ED757F" w:rsidRPr="009A4878" w:rsidRDefault="00ED757F" w:rsidP="009A4878">
            <w:pPr>
              <w:keepNext/>
              <w:spacing w:line="240" w:lineRule="exact"/>
              <w:jc w:val="center"/>
              <w:rPr>
                <w:sz w:val="27"/>
                <w:szCs w:val="27"/>
                <w:lang w:eastAsia="zh-CN"/>
              </w:rPr>
            </w:pPr>
            <w:r w:rsidRPr="009A4878">
              <w:rPr>
                <w:sz w:val="27"/>
                <w:szCs w:val="27"/>
                <w:lang w:eastAsia="zh-CN"/>
              </w:rPr>
              <w:t>-10</w:t>
            </w:r>
          </w:p>
        </w:tc>
        <w:tc>
          <w:tcPr>
            <w:tcW w:w="1134" w:type="dxa"/>
            <w:vAlign w:val="center"/>
          </w:tcPr>
          <w:p w14:paraId="5A93C30F" w14:textId="77777777" w:rsidR="00ED757F" w:rsidRPr="009A4878" w:rsidRDefault="00ED757F" w:rsidP="009A4878">
            <w:pPr>
              <w:keepNext/>
              <w:spacing w:line="240" w:lineRule="exact"/>
              <w:jc w:val="center"/>
              <w:rPr>
                <w:sz w:val="27"/>
                <w:szCs w:val="27"/>
                <w:lang w:eastAsia="zh-CN"/>
              </w:rPr>
            </w:pPr>
            <w:r w:rsidRPr="009A4878">
              <w:rPr>
                <w:sz w:val="27"/>
                <w:szCs w:val="27"/>
                <w:lang w:eastAsia="zh-CN"/>
              </w:rPr>
              <w:t>-20</w:t>
            </w:r>
          </w:p>
        </w:tc>
        <w:tc>
          <w:tcPr>
            <w:tcW w:w="1221" w:type="dxa"/>
            <w:vAlign w:val="center"/>
          </w:tcPr>
          <w:p w14:paraId="71AEF0F6" w14:textId="77777777" w:rsidR="00ED757F" w:rsidRPr="009A4878" w:rsidRDefault="00ED757F" w:rsidP="009A4878">
            <w:pPr>
              <w:keepNext/>
              <w:spacing w:line="240" w:lineRule="exact"/>
              <w:jc w:val="center"/>
              <w:rPr>
                <w:sz w:val="27"/>
                <w:szCs w:val="27"/>
                <w:lang w:eastAsia="zh-CN"/>
              </w:rPr>
            </w:pPr>
            <w:r w:rsidRPr="009A4878">
              <w:rPr>
                <w:sz w:val="27"/>
                <w:szCs w:val="27"/>
                <w:lang w:eastAsia="zh-CN"/>
              </w:rPr>
              <w:t>более -20</w:t>
            </w:r>
          </w:p>
        </w:tc>
      </w:tr>
      <w:tr w:rsidR="009A4878" w14:paraId="5FA2B936" w14:textId="77777777" w:rsidTr="009A4878">
        <w:tc>
          <w:tcPr>
            <w:tcW w:w="595" w:type="dxa"/>
            <w:vAlign w:val="center"/>
          </w:tcPr>
          <w:p w14:paraId="5B0B92CC" w14:textId="0B7E1C64" w:rsidR="009A4878" w:rsidRPr="009A4878" w:rsidRDefault="009A4878" w:rsidP="009A4878">
            <w:pPr>
              <w:keepNext/>
              <w:spacing w:line="240" w:lineRule="exact"/>
              <w:jc w:val="center"/>
              <w:rPr>
                <w:sz w:val="27"/>
                <w:szCs w:val="27"/>
                <w:lang w:eastAsia="zh-CN"/>
              </w:rPr>
            </w:pPr>
            <w:r w:rsidRPr="009A4878">
              <w:rPr>
                <w:sz w:val="27"/>
                <w:szCs w:val="27"/>
                <w:lang w:eastAsia="zh-CN"/>
              </w:rPr>
              <w:t>1</w:t>
            </w:r>
          </w:p>
        </w:tc>
        <w:tc>
          <w:tcPr>
            <w:tcW w:w="2694" w:type="dxa"/>
            <w:vAlign w:val="center"/>
          </w:tcPr>
          <w:p w14:paraId="660B932B" w14:textId="49A99BF7" w:rsidR="009A4878" w:rsidRPr="009A4878" w:rsidRDefault="009A4878" w:rsidP="009A4878">
            <w:pPr>
              <w:keepNext/>
              <w:spacing w:line="240" w:lineRule="exact"/>
              <w:jc w:val="center"/>
              <w:rPr>
                <w:sz w:val="27"/>
                <w:szCs w:val="27"/>
                <w:lang w:eastAsia="zh-CN"/>
              </w:rPr>
            </w:pPr>
            <w:r w:rsidRPr="009A4878">
              <w:rPr>
                <w:sz w:val="27"/>
                <w:szCs w:val="27"/>
                <w:lang w:eastAsia="zh-CN"/>
              </w:rPr>
              <w:t>2</w:t>
            </w:r>
          </w:p>
        </w:tc>
        <w:tc>
          <w:tcPr>
            <w:tcW w:w="1559" w:type="dxa"/>
            <w:vAlign w:val="center"/>
          </w:tcPr>
          <w:p w14:paraId="6519CA83" w14:textId="2BEC1BFE" w:rsidR="009A4878" w:rsidRPr="009A4878" w:rsidRDefault="009A4878" w:rsidP="009A4878">
            <w:pPr>
              <w:keepNext/>
              <w:spacing w:line="240" w:lineRule="exact"/>
              <w:jc w:val="center"/>
              <w:rPr>
                <w:sz w:val="27"/>
                <w:szCs w:val="27"/>
                <w:lang w:eastAsia="zh-CN"/>
              </w:rPr>
            </w:pPr>
            <w:r w:rsidRPr="009A4878">
              <w:rPr>
                <w:sz w:val="27"/>
                <w:szCs w:val="27"/>
                <w:lang w:eastAsia="zh-CN"/>
              </w:rPr>
              <w:t>3</w:t>
            </w:r>
          </w:p>
        </w:tc>
        <w:tc>
          <w:tcPr>
            <w:tcW w:w="1276" w:type="dxa"/>
            <w:vAlign w:val="center"/>
          </w:tcPr>
          <w:p w14:paraId="297AE107" w14:textId="27593F89" w:rsidR="009A4878" w:rsidRPr="009A4878" w:rsidRDefault="009A4878" w:rsidP="009A4878">
            <w:pPr>
              <w:keepNext/>
              <w:spacing w:line="240" w:lineRule="exact"/>
              <w:jc w:val="center"/>
              <w:rPr>
                <w:sz w:val="27"/>
                <w:szCs w:val="27"/>
                <w:lang w:eastAsia="zh-CN"/>
              </w:rPr>
            </w:pPr>
            <w:r w:rsidRPr="009A4878">
              <w:rPr>
                <w:sz w:val="27"/>
                <w:szCs w:val="27"/>
                <w:lang w:eastAsia="zh-CN"/>
              </w:rPr>
              <w:t>4</w:t>
            </w:r>
          </w:p>
        </w:tc>
        <w:tc>
          <w:tcPr>
            <w:tcW w:w="1275" w:type="dxa"/>
            <w:vAlign w:val="center"/>
          </w:tcPr>
          <w:p w14:paraId="6A17906C" w14:textId="7B64ADFD" w:rsidR="009A4878" w:rsidRPr="009A4878" w:rsidRDefault="009A4878" w:rsidP="009A4878">
            <w:pPr>
              <w:keepNext/>
              <w:spacing w:line="240" w:lineRule="exact"/>
              <w:jc w:val="center"/>
              <w:rPr>
                <w:sz w:val="27"/>
                <w:szCs w:val="27"/>
                <w:lang w:eastAsia="zh-CN"/>
              </w:rPr>
            </w:pPr>
            <w:r w:rsidRPr="009A4878">
              <w:rPr>
                <w:sz w:val="27"/>
                <w:szCs w:val="27"/>
                <w:lang w:eastAsia="zh-CN"/>
              </w:rPr>
              <w:t>4</w:t>
            </w:r>
          </w:p>
        </w:tc>
        <w:tc>
          <w:tcPr>
            <w:tcW w:w="1134" w:type="dxa"/>
            <w:vAlign w:val="center"/>
          </w:tcPr>
          <w:p w14:paraId="250C78FF" w14:textId="00BB62A8" w:rsidR="009A4878" w:rsidRPr="009A4878" w:rsidRDefault="009A4878" w:rsidP="009A4878">
            <w:pPr>
              <w:keepNext/>
              <w:spacing w:line="240" w:lineRule="exact"/>
              <w:jc w:val="center"/>
              <w:rPr>
                <w:sz w:val="27"/>
                <w:szCs w:val="27"/>
                <w:lang w:eastAsia="zh-CN"/>
              </w:rPr>
            </w:pPr>
            <w:r w:rsidRPr="009A4878">
              <w:rPr>
                <w:sz w:val="27"/>
                <w:szCs w:val="27"/>
                <w:lang w:eastAsia="zh-CN"/>
              </w:rPr>
              <w:t>6</w:t>
            </w:r>
          </w:p>
        </w:tc>
        <w:tc>
          <w:tcPr>
            <w:tcW w:w="1221" w:type="dxa"/>
            <w:vAlign w:val="center"/>
          </w:tcPr>
          <w:p w14:paraId="6A8A887B" w14:textId="24BF6FFA" w:rsidR="009A4878" w:rsidRPr="009A4878" w:rsidRDefault="009A4878" w:rsidP="009A4878">
            <w:pPr>
              <w:keepNext/>
              <w:spacing w:line="240" w:lineRule="exact"/>
              <w:jc w:val="center"/>
              <w:rPr>
                <w:sz w:val="27"/>
                <w:szCs w:val="27"/>
                <w:lang w:eastAsia="zh-CN"/>
              </w:rPr>
            </w:pPr>
            <w:r w:rsidRPr="009A4878">
              <w:rPr>
                <w:sz w:val="27"/>
                <w:szCs w:val="27"/>
                <w:lang w:eastAsia="zh-CN"/>
              </w:rPr>
              <w:t>7</w:t>
            </w:r>
          </w:p>
        </w:tc>
      </w:tr>
      <w:tr w:rsidR="00ED757F" w14:paraId="21AD7603" w14:textId="77777777" w:rsidTr="009A4878">
        <w:tc>
          <w:tcPr>
            <w:tcW w:w="595" w:type="dxa"/>
          </w:tcPr>
          <w:p w14:paraId="59459211"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w:t>
            </w:r>
          </w:p>
        </w:tc>
        <w:tc>
          <w:tcPr>
            <w:tcW w:w="2694" w:type="dxa"/>
          </w:tcPr>
          <w:p w14:paraId="5D016EBD" w14:textId="77777777" w:rsidR="00ED757F" w:rsidRPr="009A4878" w:rsidRDefault="00ED757F" w:rsidP="009A4878">
            <w:pPr>
              <w:keepNext/>
              <w:spacing w:line="240" w:lineRule="exact"/>
              <w:jc w:val="both"/>
              <w:rPr>
                <w:sz w:val="27"/>
                <w:szCs w:val="27"/>
                <w:lang w:eastAsia="zh-CN"/>
              </w:rPr>
            </w:pPr>
            <w:r w:rsidRPr="009A4878">
              <w:rPr>
                <w:sz w:val="27"/>
                <w:szCs w:val="27"/>
                <w:lang w:eastAsia="zh-CN"/>
              </w:rPr>
              <w:t>Отключение отопления</w:t>
            </w:r>
          </w:p>
        </w:tc>
        <w:tc>
          <w:tcPr>
            <w:tcW w:w="1559" w:type="dxa"/>
          </w:tcPr>
          <w:p w14:paraId="1B023D53"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2 часа</w:t>
            </w:r>
          </w:p>
        </w:tc>
        <w:tc>
          <w:tcPr>
            <w:tcW w:w="1276" w:type="dxa"/>
          </w:tcPr>
          <w:p w14:paraId="3FF76BE0"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20</w:t>
            </w:r>
          </w:p>
        </w:tc>
        <w:tc>
          <w:tcPr>
            <w:tcW w:w="1275" w:type="dxa"/>
          </w:tcPr>
          <w:p w14:paraId="11F2383C"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18</w:t>
            </w:r>
          </w:p>
        </w:tc>
        <w:tc>
          <w:tcPr>
            <w:tcW w:w="1134" w:type="dxa"/>
          </w:tcPr>
          <w:p w14:paraId="146410B2"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15</w:t>
            </w:r>
          </w:p>
        </w:tc>
        <w:tc>
          <w:tcPr>
            <w:tcW w:w="1221" w:type="dxa"/>
          </w:tcPr>
          <w:p w14:paraId="5DE1274C"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15</w:t>
            </w:r>
          </w:p>
        </w:tc>
      </w:tr>
      <w:tr w:rsidR="00ED757F" w14:paraId="6984CD86" w14:textId="77777777" w:rsidTr="009A4878">
        <w:tc>
          <w:tcPr>
            <w:tcW w:w="595" w:type="dxa"/>
          </w:tcPr>
          <w:p w14:paraId="16951E0B"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2.</w:t>
            </w:r>
          </w:p>
        </w:tc>
        <w:tc>
          <w:tcPr>
            <w:tcW w:w="2694" w:type="dxa"/>
          </w:tcPr>
          <w:p w14:paraId="71AE5460" w14:textId="77777777" w:rsidR="00ED757F" w:rsidRPr="009A4878" w:rsidRDefault="00ED757F" w:rsidP="009A4878">
            <w:pPr>
              <w:keepNext/>
              <w:spacing w:line="240" w:lineRule="exact"/>
              <w:jc w:val="both"/>
              <w:rPr>
                <w:sz w:val="27"/>
                <w:szCs w:val="27"/>
                <w:lang w:eastAsia="zh-CN"/>
              </w:rPr>
            </w:pPr>
            <w:r w:rsidRPr="009A4878">
              <w:rPr>
                <w:sz w:val="27"/>
                <w:szCs w:val="27"/>
                <w:lang w:eastAsia="zh-CN"/>
              </w:rPr>
              <w:t>Отключение отопления</w:t>
            </w:r>
          </w:p>
        </w:tc>
        <w:tc>
          <w:tcPr>
            <w:tcW w:w="1559" w:type="dxa"/>
          </w:tcPr>
          <w:p w14:paraId="47E7D28C"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4 часа</w:t>
            </w:r>
          </w:p>
        </w:tc>
        <w:tc>
          <w:tcPr>
            <w:tcW w:w="1276" w:type="dxa"/>
          </w:tcPr>
          <w:p w14:paraId="23851F73"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19</w:t>
            </w:r>
          </w:p>
        </w:tc>
        <w:tc>
          <w:tcPr>
            <w:tcW w:w="1275" w:type="dxa"/>
          </w:tcPr>
          <w:p w14:paraId="45144968"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15</w:t>
            </w:r>
          </w:p>
        </w:tc>
        <w:tc>
          <w:tcPr>
            <w:tcW w:w="1134" w:type="dxa"/>
          </w:tcPr>
          <w:p w14:paraId="3650F153"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15</w:t>
            </w:r>
          </w:p>
        </w:tc>
        <w:tc>
          <w:tcPr>
            <w:tcW w:w="1221" w:type="dxa"/>
          </w:tcPr>
          <w:p w14:paraId="5A46CF1F"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15</w:t>
            </w:r>
          </w:p>
        </w:tc>
      </w:tr>
      <w:tr w:rsidR="00ED757F" w14:paraId="269F40C9" w14:textId="77777777" w:rsidTr="009A4878">
        <w:tc>
          <w:tcPr>
            <w:tcW w:w="595" w:type="dxa"/>
          </w:tcPr>
          <w:p w14:paraId="26CD71C9"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3.</w:t>
            </w:r>
          </w:p>
        </w:tc>
        <w:tc>
          <w:tcPr>
            <w:tcW w:w="2694" w:type="dxa"/>
          </w:tcPr>
          <w:p w14:paraId="3292F946" w14:textId="77777777" w:rsidR="00ED757F" w:rsidRPr="009A4878" w:rsidRDefault="00ED757F" w:rsidP="009A4878">
            <w:pPr>
              <w:keepNext/>
              <w:spacing w:line="240" w:lineRule="exact"/>
              <w:jc w:val="both"/>
              <w:rPr>
                <w:sz w:val="27"/>
                <w:szCs w:val="27"/>
                <w:lang w:eastAsia="zh-CN"/>
              </w:rPr>
            </w:pPr>
            <w:r w:rsidRPr="009A4878">
              <w:rPr>
                <w:sz w:val="27"/>
                <w:szCs w:val="27"/>
                <w:lang w:eastAsia="zh-CN"/>
              </w:rPr>
              <w:t>Отключение отопления</w:t>
            </w:r>
          </w:p>
        </w:tc>
        <w:tc>
          <w:tcPr>
            <w:tcW w:w="1559" w:type="dxa"/>
          </w:tcPr>
          <w:p w14:paraId="4B71B052"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6 часов</w:t>
            </w:r>
          </w:p>
        </w:tc>
        <w:tc>
          <w:tcPr>
            <w:tcW w:w="1276" w:type="dxa"/>
          </w:tcPr>
          <w:p w14:paraId="638614FA"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18</w:t>
            </w:r>
          </w:p>
        </w:tc>
        <w:tc>
          <w:tcPr>
            <w:tcW w:w="1275" w:type="dxa"/>
          </w:tcPr>
          <w:p w14:paraId="29DF96D5"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15</w:t>
            </w:r>
          </w:p>
        </w:tc>
        <w:tc>
          <w:tcPr>
            <w:tcW w:w="1134" w:type="dxa"/>
          </w:tcPr>
          <w:p w14:paraId="01AA4552"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15</w:t>
            </w:r>
          </w:p>
        </w:tc>
        <w:tc>
          <w:tcPr>
            <w:tcW w:w="1221" w:type="dxa"/>
          </w:tcPr>
          <w:p w14:paraId="7C320964"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10</w:t>
            </w:r>
          </w:p>
        </w:tc>
      </w:tr>
      <w:tr w:rsidR="00ED757F" w14:paraId="5D434B6D" w14:textId="77777777" w:rsidTr="009A4878">
        <w:tc>
          <w:tcPr>
            <w:tcW w:w="595" w:type="dxa"/>
          </w:tcPr>
          <w:p w14:paraId="46851CFC"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4.</w:t>
            </w:r>
          </w:p>
        </w:tc>
        <w:tc>
          <w:tcPr>
            <w:tcW w:w="2694" w:type="dxa"/>
          </w:tcPr>
          <w:p w14:paraId="7BB5D1B3" w14:textId="77777777" w:rsidR="00ED757F" w:rsidRPr="009A4878" w:rsidRDefault="00ED757F" w:rsidP="009A4878">
            <w:pPr>
              <w:keepNext/>
              <w:spacing w:line="240" w:lineRule="exact"/>
              <w:jc w:val="both"/>
              <w:rPr>
                <w:sz w:val="27"/>
                <w:szCs w:val="27"/>
                <w:lang w:eastAsia="zh-CN"/>
              </w:rPr>
            </w:pPr>
            <w:r w:rsidRPr="009A4878">
              <w:rPr>
                <w:sz w:val="27"/>
                <w:szCs w:val="27"/>
                <w:lang w:eastAsia="zh-CN"/>
              </w:rPr>
              <w:t>Отключение отопления</w:t>
            </w:r>
          </w:p>
        </w:tc>
        <w:tc>
          <w:tcPr>
            <w:tcW w:w="1559" w:type="dxa"/>
          </w:tcPr>
          <w:p w14:paraId="093ABE49"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8 часов</w:t>
            </w:r>
          </w:p>
        </w:tc>
        <w:tc>
          <w:tcPr>
            <w:tcW w:w="1276" w:type="dxa"/>
          </w:tcPr>
          <w:p w14:paraId="2DA2AC8B"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17</w:t>
            </w:r>
          </w:p>
        </w:tc>
        <w:tc>
          <w:tcPr>
            <w:tcW w:w="1275" w:type="dxa"/>
          </w:tcPr>
          <w:p w14:paraId="54C228E9"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15</w:t>
            </w:r>
          </w:p>
        </w:tc>
        <w:tc>
          <w:tcPr>
            <w:tcW w:w="1134" w:type="dxa"/>
          </w:tcPr>
          <w:p w14:paraId="37A8595F"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10</w:t>
            </w:r>
          </w:p>
        </w:tc>
        <w:tc>
          <w:tcPr>
            <w:tcW w:w="1221" w:type="dxa"/>
          </w:tcPr>
          <w:p w14:paraId="50796C79"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10</w:t>
            </w:r>
          </w:p>
        </w:tc>
      </w:tr>
    </w:tbl>
    <w:p w14:paraId="6860CAEE" w14:textId="60EEBE8F" w:rsidR="00ED757F" w:rsidRDefault="00ED757F" w:rsidP="009A4878">
      <w:pPr>
        <w:suppressAutoHyphens/>
        <w:spacing w:line="240" w:lineRule="exact"/>
        <w:ind w:firstLine="720"/>
        <w:jc w:val="both"/>
        <w:rPr>
          <w:sz w:val="28"/>
          <w:szCs w:val="28"/>
          <w:lang w:eastAsia="zh-CN"/>
        </w:rPr>
      </w:pPr>
    </w:p>
    <w:p w14:paraId="1466EAA3" w14:textId="77777777" w:rsidR="00ED757F" w:rsidRPr="009E7483" w:rsidRDefault="00ED757F" w:rsidP="00ED757F">
      <w:pPr>
        <w:keepNext/>
        <w:ind w:firstLine="720"/>
        <w:jc w:val="both"/>
        <w:rPr>
          <w:sz w:val="28"/>
          <w:szCs w:val="28"/>
          <w:lang w:eastAsia="zh-CN"/>
        </w:rPr>
      </w:pPr>
      <w:r>
        <w:rPr>
          <w:sz w:val="28"/>
          <w:szCs w:val="28"/>
          <w:lang w:eastAsia="zh-CN"/>
        </w:rPr>
        <w:t>31.4. В таблице 8.2 представлены р</w:t>
      </w:r>
      <w:r w:rsidRPr="009E7483">
        <w:rPr>
          <w:sz w:val="28"/>
          <w:szCs w:val="28"/>
          <w:lang w:eastAsia="zh-CN"/>
        </w:rPr>
        <w:t>асчеты допустимого времени устранения технологических нарушений на объектах водоснабжения</w:t>
      </w:r>
      <w:r>
        <w:rPr>
          <w:sz w:val="28"/>
          <w:szCs w:val="28"/>
          <w:lang w:eastAsia="zh-CN"/>
        </w:rPr>
        <w:t>:</w:t>
      </w:r>
    </w:p>
    <w:p w14:paraId="42116B89" w14:textId="2465A303" w:rsidR="00ED757F" w:rsidRDefault="00ED757F" w:rsidP="009A4878">
      <w:pPr>
        <w:suppressAutoHyphens/>
        <w:spacing w:line="240" w:lineRule="exact"/>
        <w:ind w:firstLine="720"/>
        <w:jc w:val="both"/>
        <w:rPr>
          <w:sz w:val="28"/>
          <w:szCs w:val="28"/>
          <w:lang w:eastAsia="zh-CN"/>
        </w:rPr>
      </w:pP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595"/>
        <w:gridCol w:w="3119"/>
        <w:gridCol w:w="1984"/>
        <w:gridCol w:w="1984"/>
        <w:gridCol w:w="1985"/>
      </w:tblGrid>
      <w:tr w:rsidR="00ED757F" w:rsidRPr="009E7483" w14:paraId="6B191A61" w14:textId="77777777" w:rsidTr="009A4878">
        <w:tc>
          <w:tcPr>
            <w:tcW w:w="595" w:type="dxa"/>
            <w:vMerge w:val="restart"/>
            <w:tcBorders>
              <w:top w:val="single" w:sz="4" w:space="0" w:color="000000"/>
              <w:left w:val="single" w:sz="4" w:space="0" w:color="000000"/>
              <w:bottom w:val="single" w:sz="4" w:space="0" w:color="000000"/>
              <w:right w:val="single" w:sz="4" w:space="0" w:color="000000"/>
            </w:tcBorders>
            <w:vAlign w:val="center"/>
          </w:tcPr>
          <w:p w14:paraId="4B4CF0F7" w14:textId="77777777" w:rsidR="00ED757F" w:rsidRPr="009A4878" w:rsidRDefault="00ED757F" w:rsidP="009A4878">
            <w:pPr>
              <w:keepNext/>
              <w:spacing w:line="240" w:lineRule="exact"/>
              <w:jc w:val="center"/>
              <w:rPr>
                <w:sz w:val="27"/>
                <w:szCs w:val="27"/>
                <w:lang w:eastAsia="zh-CN"/>
              </w:rPr>
            </w:pPr>
            <w:r w:rsidRPr="009A4878">
              <w:rPr>
                <w:sz w:val="27"/>
                <w:szCs w:val="27"/>
                <w:lang w:eastAsia="zh-CN"/>
              </w:rPr>
              <w:t>№ п/п</w:t>
            </w:r>
          </w:p>
        </w:tc>
        <w:tc>
          <w:tcPr>
            <w:tcW w:w="3119" w:type="dxa"/>
            <w:vMerge w:val="restart"/>
            <w:tcBorders>
              <w:top w:val="single" w:sz="4" w:space="0" w:color="000000"/>
              <w:left w:val="single" w:sz="4" w:space="0" w:color="000000"/>
              <w:bottom w:val="single" w:sz="4" w:space="0" w:color="000000"/>
              <w:right w:val="single" w:sz="4" w:space="0" w:color="000000"/>
            </w:tcBorders>
            <w:vAlign w:val="center"/>
          </w:tcPr>
          <w:p w14:paraId="61C50FC7" w14:textId="77777777" w:rsidR="00ED757F" w:rsidRPr="009A4878" w:rsidRDefault="00ED757F" w:rsidP="009A4878">
            <w:pPr>
              <w:keepNext/>
              <w:spacing w:line="240" w:lineRule="exact"/>
              <w:jc w:val="center"/>
              <w:rPr>
                <w:sz w:val="27"/>
                <w:szCs w:val="27"/>
                <w:lang w:eastAsia="zh-CN"/>
              </w:rPr>
            </w:pPr>
            <w:r w:rsidRPr="009A4878">
              <w:rPr>
                <w:sz w:val="27"/>
                <w:szCs w:val="27"/>
                <w:lang w:eastAsia="zh-CN"/>
              </w:rPr>
              <w:t>Наименование технологического нарушения</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439DA237" w14:textId="62736B80" w:rsidR="00ED757F" w:rsidRPr="009A4878" w:rsidRDefault="00ED757F" w:rsidP="009A4878">
            <w:pPr>
              <w:keepNext/>
              <w:spacing w:line="240" w:lineRule="exact"/>
              <w:jc w:val="center"/>
              <w:rPr>
                <w:sz w:val="27"/>
                <w:szCs w:val="27"/>
                <w:lang w:eastAsia="zh-CN"/>
              </w:rPr>
            </w:pPr>
            <w:r w:rsidRPr="009A4878">
              <w:rPr>
                <w:sz w:val="27"/>
                <w:szCs w:val="27"/>
                <w:lang w:eastAsia="zh-CN"/>
              </w:rPr>
              <w:t>Диаметр труб, мм</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11650262" w14:textId="77777777" w:rsidR="00ED757F" w:rsidRPr="009A4878" w:rsidRDefault="00ED757F" w:rsidP="009A4878">
            <w:pPr>
              <w:keepNext/>
              <w:spacing w:line="240" w:lineRule="exact"/>
              <w:jc w:val="center"/>
              <w:rPr>
                <w:sz w:val="27"/>
                <w:szCs w:val="27"/>
                <w:lang w:eastAsia="zh-CN"/>
              </w:rPr>
            </w:pPr>
            <w:r w:rsidRPr="009A4878">
              <w:rPr>
                <w:sz w:val="27"/>
                <w:szCs w:val="27"/>
                <w:lang w:eastAsia="zh-CN"/>
              </w:rPr>
              <w:t>Время устранения, ч, при глубине заложения труб, м</w:t>
            </w:r>
          </w:p>
        </w:tc>
      </w:tr>
      <w:tr w:rsidR="00ED757F" w:rsidRPr="009E7483" w14:paraId="52A4A83F" w14:textId="77777777" w:rsidTr="009A4878">
        <w:trPr>
          <w:trHeight w:val="234"/>
        </w:trPr>
        <w:tc>
          <w:tcPr>
            <w:tcW w:w="595" w:type="dxa"/>
            <w:vMerge/>
            <w:tcBorders>
              <w:top w:val="single" w:sz="4" w:space="0" w:color="000000"/>
              <w:left w:val="single" w:sz="4" w:space="0" w:color="000000"/>
              <w:bottom w:val="single" w:sz="4" w:space="0" w:color="000000"/>
              <w:right w:val="single" w:sz="4" w:space="0" w:color="000000"/>
            </w:tcBorders>
            <w:vAlign w:val="center"/>
          </w:tcPr>
          <w:p w14:paraId="3D15DE98" w14:textId="77777777" w:rsidR="00ED757F" w:rsidRPr="009A4878" w:rsidRDefault="00ED757F" w:rsidP="009A4878">
            <w:pPr>
              <w:keepNext/>
              <w:spacing w:line="240" w:lineRule="exact"/>
              <w:jc w:val="center"/>
              <w:rPr>
                <w:sz w:val="27"/>
                <w:szCs w:val="27"/>
                <w:lang w:eastAsia="zh-CN"/>
              </w:rPr>
            </w:pPr>
          </w:p>
        </w:tc>
        <w:tc>
          <w:tcPr>
            <w:tcW w:w="3119" w:type="dxa"/>
            <w:vMerge/>
            <w:tcBorders>
              <w:top w:val="single" w:sz="4" w:space="0" w:color="000000"/>
              <w:left w:val="single" w:sz="4" w:space="0" w:color="000000"/>
              <w:bottom w:val="single" w:sz="4" w:space="0" w:color="000000"/>
              <w:right w:val="single" w:sz="4" w:space="0" w:color="000000"/>
            </w:tcBorders>
            <w:vAlign w:val="center"/>
          </w:tcPr>
          <w:p w14:paraId="0B0941AB" w14:textId="77777777" w:rsidR="00ED757F" w:rsidRPr="009A4878" w:rsidRDefault="00ED757F" w:rsidP="009A4878">
            <w:pPr>
              <w:keepNext/>
              <w:spacing w:line="240" w:lineRule="exact"/>
              <w:jc w:val="center"/>
              <w:rPr>
                <w:sz w:val="27"/>
                <w:szCs w:val="27"/>
                <w:lang w:eastAsia="zh-CN"/>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7D28E56E" w14:textId="77777777" w:rsidR="00ED757F" w:rsidRPr="009A4878" w:rsidRDefault="00ED757F" w:rsidP="009A4878">
            <w:pPr>
              <w:keepNext/>
              <w:spacing w:line="240" w:lineRule="exact"/>
              <w:jc w:val="center"/>
              <w:rPr>
                <w:sz w:val="27"/>
                <w:szCs w:val="27"/>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4F6A287" w14:textId="77777777" w:rsidR="00ED757F" w:rsidRPr="009A4878" w:rsidRDefault="00ED757F" w:rsidP="009A4878">
            <w:pPr>
              <w:keepNext/>
              <w:spacing w:line="240" w:lineRule="exact"/>
              <w:jc w:val="center"/>
              <w:rPr>
                <w:sz w:val="27"/>
                <w:szCs w:val="27"/>
                <w:lang w:eastAsia="zh-CN"/>
              </w:rPr>
            </w:pPr>
            <w:r w:rsidRPr="009A4878">
              <w:rPr>
                <w:sz w:val="27"/>
                <w:szCs w:val="27"/>
                <w:lang w:eastAsia="zh-CN"/>
              </w:rPr>
              <w:t>до 2</w:t>
            </w:r>
          </w:p>
        </w:tc>
        <w:tc>
          <w:tcPr>
            <w:tcW w:w="1985" w:type="dxa"/>
            <w:tcBorders>
              <w:top w:val="single" w:sz="4" w:space="0" w:color="000000"/>
              <w:left w:val="single" w:sz="4" w:space="0" w:color="000000"/>
              <w:bottom w:val="single" w:sz="4" w:space="0" w:color="000000"/>
              <w:right w:val="single" w:sz="4" w:space="0" w:color="000000"/>
            </w:tcBorders>
            <w:vAlign w:val="center"/>
          </w:tcPr>
          <w:p w14:paraId="24C5C85F" w14:textId="77777777" w:rsidR="00ED757F" w:rsidRPr="009A4878" w:rsidRDefault="00ED757F" w:rsidP="009A4878">
            <w:pPr>
              <w:keepNext/>
              <w:spacing w:line="240" w:lineRule="exact"/>
              <w:jc w:val="center"/>
              <w:rPr>
                <w:sz w:val="27"/>
                <w:szCs w:val="27"/>
                <w:lang w:eastAsia="zh-CN"/>
              </w:rPr>
            </w:pPr>
            <w:r w:rsidRPr="009A4878">
              <w:rPr>
                <w:sz w:val="27"/>
                <w:szCs w:val="27"/>
                <w:lang w:eastAsia="zh-CN"/>
              </w:rPr>
              <w:t>более 2</w:t>
            </w:r>
          </w:p>
        </w:tc>
      </w:tr>
      <w:tr w:rsidR="009A4878" w:rsidRPr="009E7483" w14:paraId="29C20893" w14:textId="77777777" w:rsidTr="009A4878">
        <w:trPr>
          <w:trHeight w:val="276"/>
        </w:trPr>
        <w:tc>
          <w:tcPr>
            <w:tcW w:w="595" w:type="dxa"/>
            <w:tcBorders>
              <w:top w:val="single" w:sz="4" w:space="0" w:color="000000"/>
              <w:left w:val="single" w:sz="4" w:space="0" w:color="000000"/>
              <w:bottom w:val="single" w:sz="4" w:space="0" w:color="000000"/>
              <w:right w:val="single" w:sz="4" w:space="0" w:color="000000"/>
            </w:tcBorders>
            <w:vAlign w:val="center"/>
          </w:tcPr>
          <w:p w14:paraId="575E0196" w14:textId="18DF20D2" w:rsidR="009A4878" w:rsidRPr="009A4878" w:rsidRDefault="009A4878" w:rsidP="009A4878">
            <w:pPr>
              <w:keepNext/>
              <w:spacing w:line="240" w:lineRule="exact"/>
              <w:jc w:val="center"/>
              <w:rPr>
                <w:sz w:val="27"/>
                <w:szCs w:val="27"/>
                <w:lang w:eastAsia="zh-CN"/>
              </w:rPr>
            </w:pPr>
            <w:r w:rsidRPr="009A4878">
              <w:rPr>
                <w:sz w:val="27"/>
                <w:szCs w:val="27"/>
                <w:lang w:eastAsia="zh-CN"/>
              </w:rPr>
              <w:t>1</w:t>
            </w:r>
          </w:p>
        </w:tc>
        <w:tc>
          <w:tcPr>
            <w:tcW w:w="3119" w:type="dxa"/>
            <w:tcBorders>
              <w:top w:val="single" w:sz="4" w:space="0" w:color="000000"/>
              <w:left w:val="single" w:sz="4" w:space="0" w:color="000000"/>
              <w:bottom w:val="single" w:sz="4" w:space="0" w:color="000000"/>
              <w:right w:val="single" w:sz="4" w:space="0" w:color="000000"/>
            </w:tcBorders>
            <w:vAlign w:val="center"/>
          </w:tcPr>
          <w:p w14:paraId="4C6FBF7E" w14:textId="1EAEF9CA" w:rsidR="009A4878" w:rsidRPr="009A4878" w:rsidRDefault="009A4878" w:rsidP="009A4878">
            <w:pPr>
              <w:keepNext/>
              <w:spacing w:line="240" w:lineRule="exact"/>
              <w:jc w:val="center"/>
              <w:rPr>
                <w:sz w:val="27"/>
                <w:szCs w:val="27"/>
                <w:lang w:eastAsia="zh-CN"/>
              </w:rPr>
            </w:pPr>
            <w:r w:rsidRPr="009A4878">
              <w:rPr>
                <w:sz w:val="27"/>
                <w:szCs w:val="27"/>
                <w:lang w:eastAsia="zh-CN"/>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7612231B" w14:textId="4AC74928" w:rsidR="009A4878" w:rsidRPr="009A4878" w:rsidRDefault="009A4878" w:rsidP="009A4878">
            <w:pPr>
              <w:keepNext/>
              <w:spacing w:line="240" w:lineRule="exact"/>
              <w:jc w:val="center"/>
              <w:rPr>
                <w:sz w:val="27"/>
                <w:szCs w:val="27"/>
                <w:lang w:eastAsia="zh-CN"/>
              </w:rPr>
            </w:pPr>
            <w:r w:rsidRPr="009A4878">
              <w:rPr>
                <w:sz w:val="27"/>
                <w:szCs w:val="27"/>
                <w:lang w:eastAsia="zh-CN"/>
              </w:rPr>
              <w:t>3</w:t>
            </w:r>
          </w:p>
        </w:tc>
        <w:tc>
          <w:tcPr>
            <w:tcW w:w="1984" w:type="dxa"/>
            <w:tcBorders>
              <w:top w:val="single" w:sz="4" w:space="0" w:color="000000"/>
              <w:left w:val="single" w:sz="4" w:space="0" w:color="000000"/>
              <w:bottom w:val="single" w:sz="4" w:space="0" w:color="000000"/>
              <w:right w:val="single" w:sz="4" w:space="0" w:color="000000"/>
            </w:tcBorders>
            <w:vAlign w:val="center"/>
          </w:tcPr>
          <w:p w14:paraId="30D9B6F3" w14:textId="4A567365" w:rsidR="009A4878" w:rsidRPr="009A4878" w:rsidRDefault="009A4878" w:rsidP="009A4878">
            <w:pPr>
              <w:keepNext/>
              <w:spacing w:line="240" w:lineRule="exact"/>
              <w:jc w:val="center"/>
              <w:rPr>
                <w:sz w:val="27"/>
                <w:szCs w:val="27"/>
                <w:lang w:eastAsia="zh-CN"/>
              </w:rPr>
            </w:pPr>
            <w:r w:rsidRPr="009A4878">
              <w:rPr>
                <w:sz w:val="27"/>
                <w:szCs w:val="27"/>
                <w:lang w:eastAsia="zh-CN"/>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2B4C50BC" w14:textId="5CCA4D18" w:rsidR="009A4878" w:rsidRPr="009A4878" w:rsidRDefault="009A4878" w:rsidP="009A4878">
            <w:pPr>
              <w:keepNext/>
              <w:spacing w:line="240" w:lineRule="exact"/>
              <w:jc w:val="center"/>
              <w:rPr>
                <w:sz w:val="27"/>
                <w:szCs w:val="27"/>
                <w:lang w:eastAsia="zh-CN"/>
              </w:rPr>
            </w:pPr>
            <w:r w:rsidRPr="009A4878">
              <w:rPr>
                <w:sz w:val="27"/>
                <w:szCs w:val="27"/>
                <w:lang w:eastAsia="zh-CN"/>
              </w:rPr>
              <w:t>5</w:t>
            </w:r>
          </w:p>
        </w:tc>
      </w:tr>
      <w:tr w:rsidR="00ED757F" w:rsidRPr="009E7483" w14:paraId="10214C7A" w14:textId="77777777" w:rsidTr="009A4878">
        <w:tc>
          <w:tcPr>
            <w:tcW w:w="595" w:type="dxa"/>
            <w:tcBorders>
              <w:top w:val="single" w:sz="4" w:space="0" w:color="000000"/>
              <w:left w:val="single" w:sz="4" w:space="0" w:color="000000"/>
              <w:bottom w:val="single" w:sz="4" w:space="0" w:color="000000"/>
              <w:right w:val="single" w:sz="4" w:space="0" w:color="000000"/>
            </w:tcBorders>
          </w:tcPr>
          <w:p w14:paraId="11D75A85"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w:t>
            </w:r>
          </w:p>
        </w:tc>
        <w:tc>
          <w:tcPr>
            <w:tcW w:w="3119" w:type="dxa"/>
            <w:tcBorders>
              <w:top w:val="single" w:sz="4" w:space="0" w:color="000000"/>
              <w:left w:val="single" w:sz="4" w:space="0" w:color="000000"/>
              <w:bottom w:val="single" w:sz="4" w:space="0" w:color="000000"/>
              <w:right w:val="single" w:sz="4" w:space="0" w:color="000000"/>
            </w:tcBorders>
          </w:tcPr>
          <w:p w14:paraId="7758D78A" w14:textId="1BBF07D8" w:rsidR="00ED757F" w:rsidRPr="009A4878" w:rsidRDefault="00ED757F" w:rsidP="009A4878">
            <w:pPr>
              <w:keepNext/>
              <w:spacing w:line="240" w:lineRule="exact"/>
              <w:jc w:val="both"/>
              <w:rPr>
                <w:sz w:val="27"/>
                <w:szCs w:val="27"/>
                <w:lang w:eastAsia="zh-CN"/>
              </w:rPr>
            </w:pPr>
            <w:r w:rsidRPr="009A4878">
              <w:rPr>
                <w:sz w:val="27"/>
                <w:szCs w:val="27"/>
                <w:lang w:eastAsia="zh-CN"/>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14:paraId="2651BE53"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до 400</w:t>
            </w:r>
          </w:p>
        </w:tc>
        <w:tc>
          <w:tcPr>
            <w:tcW w:w="1984" w:type="dxa"/>
            <w:tcBorders>
              <w:top w:val="single" w:sz="4" w:space="0" w:color="000000"/>
              <w:left w:val="single" w:sz="4" w:space="0" w:color="000000"/>
              <w:bottom w:val="single" w:sz="4" w:space="0" w:color="000000"/>
              <w:right w:val="single" w:sz="4" w:space="0" w:color="000000"/>
            </w:tcBorders>
          </w:tcPr>
          <w:p w14:paraId="28FF2CED"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8</w:t>
            </w:r>
          </w:p>
        </w:tc>
        <w:tc>
          <w:tcPr>
            <w:tcW w:w="1985" w:type="dxa"/>
            <w:tcBorders>
              <w:top w:val="single" w:sz="4" w:space="0" w:color="000000"/>
              <w:left w:val="single" w:sz="4" w:space="0" w:color="000000"/>
              <w:bottom w:val="single" w:sz="4" w:space="0" w:color="000000"/>
              <w:right w:val="single" w:sz="4" w:space="0" w:color="000000"/>
            </w:tcBorders>
          </w:tcPr>
          <w:p w14:paraId="606B5178"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12</w:t>
            </w:r>
          </w:p>
        </w:tc>
      </w:tr>
      <w:tr w:rsidR="00ED757F" w:rsidRPr="009E7483" w14:paraId="775061CA" w14:textId="77777777" w:rsidTr="009A4878">
        <w:tc>
          <w:tcPr>
            <w:tcW w:w="595" w:type="dxa"/>
            <w:tcBorders>
              <w:top w:val="single" w:sz="4" w:space="0" w:color="000000"/>
              <w:left w:val="single" w:sz="4" w:space="0" w:color="000000"/>
              <w:bottom w:val="single" w:sz="4" w:space="0" w:color="000000"/>
              <w:right w:val="single" w:sz="4" w:space="0" w:color="000000"/>
            </w:tcBorders>
          </w:tcPr>
          <w:p w14:paraId="687F9CAA"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2.</w:t>
            </w:r>
          </w:p>
        </w:tc>
        <w:tc>
          <w:tcPr>
            <w:tcW w:w="3119" w:type="dxa"/>
            <w:tcBorders>
              <w:top w:val="single" w:sz="4" w:space="0" w:color="000000"/>
              <w:left w:val="single" w:sz="4" w:space="0" w:color="000000"/>
              <w:bottom w:val="single" w:sz="4" w:space="0" w:color="000000"/>
              <w:right w:val="single" w:sz="4" w:space="0" w:color="000000"/>
            </w:tcBorders>
          </w:tcPr>
          <w:p w14:paraId="52293AF0" w14:textId="0F57E95E" w:rsidR="00ED757F" w:rsidRPr="009A4878" w:rsidRDefault="00ED757F" w:rsidP="009A4878">
            <w:pPr>
              <w:keepNext/>
              <w:spacing w:line="240" w:lineRule="exact"/>
              <w:jc w:val="both"/>
              <w:rPr>
                <w:sz w:val="27"/>
                <w:szCs w:val="27"/>
                <w:lang w:eastAsia="zh-CN"/>
              </w:rPr>
            </w:pPr>
            <w:r w:rsidRPr="009A4878">
              <w:rPr>
                <w:sz w:val="27"/>
                <w:szCs w:val="27"/>
                <w:lang w:eastAsia="zh-CN"/>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14:paraId="12C6EFC5"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св. 400 до 1000</w:t>
            </w:r>
          </w:p>
        </w:tc>
        <w:tc>
          <w:tcPr>
            <w:tcW w:w="1984" w:type="dxa"/>
            <w:tcBorders>
              <w:top w:val="single" w:sz="4" w:space="0" w:color="000000"/>
              <w:left w:val="single" w:sz="4" w:space="0" w:color="000000"/>
              <w:bottom w:val="single" w:sz="4" w:space="0" w:color="000000"/>
              <w:right w:val="single" w:sz="4" w:space="0" w:color="000000"/>
            </w:tcBorders>
          </w:tcPr>
          <w:p w14:paraId="74E9163B"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12</w:t>
            </w:r>
          </w:p>
        </w:tc>
        <w:tc>
          <w:tcPr>
            <w:tcW w:w="1985" w:type="dxa"/>
            <w:tcBorders>
              <w:top w:val="single" w:sz="4" w:space="0" w:color="000000"/>
              <w:left w:val="single" w:sz="4" w:space="0" w:color="000000"/>
              <w:bottom w:val="single" w:sz="4" w:space="0" w:color="000000"/>
              <w:right w:val="single" w:sz="4" w:space="0" w:color="000000"/>
            </w:tcBorders>
          </w:tcPr>
          <w:p w14:paraId="2D06C215"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18</w:t>
            </w:r>
          </w:p>
        </w:tc>
      </w:tr>
      <w:tr w:rsidR="00ED757F" w:rsidRPr="009E7483" w14:paraId="105CE2E6" w14:textId="77777777" w:rsidTr="009A4878">
        <w:trPr>
          <w:trHeight w:val="70"/>
        </w:trPr>
        <w:tc>
          <w:tcPr>
            <w:tcW w:w="595" w:type="dxa"/>
            <w:tcBorders>
              <w:top w:val="single" w:sz="4" w:space="0" w:color="000000"/>
              <w:left w:val="single" w:sz="4" w:space="0" w:color="000000"/>
              <w:bottom w:val="single" w:sz="4" w:space="0" w:color="000000"/>
              <w:right w:val="single" w:sz="4" w:space="0" w:color="000000"/>
            </w:tcBorders>
          </w:tcPr>
          <w:p w14:paraId="61C46B21"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3.</w:t>
            </w:r>
          </w:p>
        </w:tc>
        <w:tc>
          <w:tcPr>
            <w:tcW w:w="3119" w:type="dxa"/>
            <w:tcBorders>
              <w:top w:val="single" w:sz="4" w:space="0" w:color="000000"/>
              <w:left w:val="single" w:sz="4" w:space="0" w:color="000000"/>
              <w:bottom w:val="single" w:sz="4" w:space="0" w:color="000000"/>
              <w:right w:val="single" w:sz="4" w:space="0" w:color="000000"/>
            </w:tcBorders>
          </w:tcPr>
          <w:p w14:paraId="474ECECB" w14:textId="6DEADCC2" w:rsidR="00ED757F" w:rsidRPr="009A4878" w:rsidRDefault="00ED757F" w:rsidP="009A4878">
            <w:pPr>
              <w:keepNext/>
              <w:spacing w:line="240" w:lineRule="exact"/>
              <w:jc w:val="both"/>
              <w:rPr>
                <w:sz w:val="27"/>
                <w:szCs w:val="27"/>
                <w:lang w:eastAsia="zh-CN"/>
              </w:rPr>
            </w:pPr>
            <w:r w:rsidRPr="009A4878">
              <w:rPr>
                <w:sz w:val="27"/>
                <w:szCs w:val="27"/>
                <w:lang w:eastAsia="zh-CN"/>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14:paraId="35601A9D"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св. 1000</w:t>
            </w:r>
          </w:p>
        </w:tc>
        <w:tc>
          <w:tcPr>
            <w:tcW w:w="1984" w:type="dxa"/>
            <w:tcBorders>
              <w:top w:val="single" w:sz="4" w:space="0" w:color="000000"/>
              <w:left w:val="single" w:sz="4" w:space="0" w:color="000000"/>
              <w:bottom w:val="single" w:sz="4" w:space="0" w:color="000000"/>
              <w:right w:val="single" w:sz="4" w:space="0" w:color="000000"/>
            </w:tcBorders>
          </w:tcPr>
          <w:p w14:paraId="42E9BCD8"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18</w:t>
            </w:r>
          </w:p>
        </w:tc>
        <w:tc>
          <w:tcPr>
            <w:tcW w:w="1985" w:type="dxa"/>
            <w:tcBorders>
              <w:top w:val="single" w:sz="4" w:space="0" w:color="000000"/>
              <w:left w:val="single" w:sz="4" w:space="0" w:color="000000"/>
              <w:bottom w:val="single" w:sz="4" w:space="0" w:color="000000"/>
              <w:right w:val="single" w:sz="4" w:space="0" w:color="000000"/>
            </w:tcBorders>
          </w:tcPr>
          <w:p w14:paraId="1BFE9312" w14:textId="77777777" w:rsidR="00ED757F" w:rsidRPr="009A4878" w:rsidRDefault="00ED757F" w:rsidP="00390AFD">
            <w:pPr>
              <w:keepNext/>
              <w:spacing w:line="240" w:lineRule="exact"/>
              <w:jc w:val="center"/>
              <w:rPr>
                <w:sz w:val="27"/>
                <w:szCs w:val="27"/>
                <w:lang w:eastAsia="zh-CN"/>
              </w:rPr>
            </w:pPr>
            <w:r w:rsidRPr="009A4878">
              <w:rPr>
                <w:sz w:val="27"/>
                <w:szCs w:val="27"/>
                <w:lang w:eastAsia="zh-CN"/>
              </w:rPr>
              <w:t>24</w:t>
            </w:r>
          </w:p>
        </w:tc>
      </w:tr>
    </w:tbl>
    <w:p w14:paraId="6A2B6714" w14:textId="77777777" w:rsidR="00ED757F" w:rsidRDefault="00ED757F" w:rsidP="009A4878">
      <w:pPr>
        <w:suppressAutoHyphens/>
        <w:spacing w:line="240" w:lineRule="exact"/>
        <w:ind w:firstLine="720"/>
        <w:jc w:val="both"/>
        <w:rPr>
          <w:sz w:val="28"/>
          <w:szCs w:val="28"/>
          <w:lang w:eastAsia="zh-CN"/>
        </w:rPr>
      </w:pPr>
    </w:p>
    <w:p w14:paraId="2C03A515" w14:textId="77777777" w:rsidR="00797530" w:rsidRPr="009E7483" w:rsidRDefault="003F1C41" w:rsidP="009A4878">
      <w:pPr>
        <w:keepNext/>
        <w:ind w:firstLine="709"/>
        <w:jc w:val="both"/>
        <w:rPr>
          <w:sz w:val="28"/>
          <w:szCs w:val="28"/>
          <w:lang w:eastAsia="zh-CN"/>
        </w:rPr>
      </w:pPr>
      <w:r>
        <w:rPr>
          <w:sz w:val="28"/>
          <w:szCs w:val="28"/>
          <w:lang w:eastAsia="zh-CN"/>
        </w:rPr>
        <w:t>31</w:t>
      </w:r>
      <w:r w:rsidR="008E039D">
        <w:rPr>
          <w:sz w:val="28"/>
          <w:szCs w:val="28"/>
          <w:lang w:eastAsia="zh-CN"/>
        </w:rPr>
        <w:t xml:space="preserve">.5. </w:t>
      </w:r>
      <w:r w:rsidR="000E1DAE">
        <w:rPr>
          <w:sz w:val="28"/>
          <w:szCs w:val="28"/>
          <w:lang w:eastAsia="zh-CN"/>
        </w:rPr>
        <w:t>В таблице 8.3 представлены</w:t>
      </w:r>
      <w:r w:rsidR="008E039D">
        <w:rPr>
          <w:sz w:val="28"/>
          <w:szCs w:val="28"/>
          <w:lang w:eastAsia="zh-CN"/>
        </w:rPr>
        <w:t xml:space="preserve"> </w:t>
      </w:r>
      <w:r w:rsidR="000E1DAE">
        <w:rPr>
          <w:sz w:val="28"/>
          <w:szCs w:val="28"/>
          <w:lang w:eastAsia="zh-CN"/>
        </w:rPr>
        <w:t>р</w:t>
      </w:r>
      <w:r w:rsidR="00797530" w:rsidRPr="009E7483">
        <w:rPr>
          <w:sz w:val="28"/>
          <w:szCs w:val="28"/>
          <w:lang w:eastAsia="zh-CN"/>
        </w:rPr>
        <w:t>асчеты допустимого времени устранения технологических нарушений на объектах электроснабжения</w:t>
      </w:r>
      <w:r w:rsidR="008E039D">
        <w:rPr>
          <w:sz w:val="28"/>
          <w:szCs w:val="28"/>
          <w:lang w:eastAsia="zh-CN"/>
        </w:rPr>
        <w:t>:</w:t>
      </w:r>
    </w:p>
    <w:p w14:paraId="22E0CE4D" w14:textId="5C63B96E" w:rsidR="00797530" w:rsidRPr="009E7483" w:rsidRDefault="00797530" w:rsidP="00B61BA6">
      <w:pPr>
        <w:keepNext/>
        <w:rPr>
          <w:sz w:val="28"/>
          <w:szCs w:val="28"/>
          <w:lang w:eastAsia="zh-CN"/>
        </w:rPr>
      </w:pPr>
    </w:p>
    <w:tbl>
      <w:tblPr>
        <w:tblW w:w="9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599"/>
        <w:gridCol w:w="5449"/>
        <w:gridCol w:w="3658"/>
      </w:tblGrid>
      <w:tr w:rsidR="009E7483" w:rsidRPr="009E7483" w14:paraId="57394867" w14:textId="77777777" w:rsidTr="009A4878">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14:paraId="2557383D" w14:textId="77777777" w:rsidR="00797530" w:rsidRPr="009E7483" w:rsidRDefault="00797530" w:rsidP="009A4878">
            <w:pPr>
              <w:keepNext/>
              <w:spacing w:line="240" w:lineRule="exact"/>
              <w:jc w:val="center"/>
              <w:rPr>
                <w:sz w:val="28"/>
                <w:szCs w:val="28"/>
                <w:lang w:eastAsia="zh-CN"/>
              </w:rPr>
            </w:pPr>
            <w:r w:rsidRPr="009E7483">
              <w:rPr>
                <w:sz w:val="28"/>
                <w:szCs w:val="28"/>
                <w:lang w:eastAsia="zh-CN"/>
              </w:rPr>
              <w:t>№ п/п</w:t>
            </w:r>
          </w:p>
        </w:tc>
        <w:tc>
          <w:tcPr>
            <w:tcW w:w="5449" w:type="dxa"/>
            <w:tcBorders>
              <w:top w:val="single" w:sz="4" w:space="0" w:color="000000"/>
              <w:left w:val="single" w:sz="4" w:space="0" w:color="000000"/>
              <w:bottom w:val="single" w:sz="4" w:space="0" w:color="000000"/>
              <w:right w:val="single" w:sz="4" w:space="0" w:color="000000"/>
            </w:tcBorders>
            <w:vAlign w:val="center"/>
          </w:tcPr>
          <w:p w14:paraId="1E1554F4" w14:textId="77777777" w:rsidR="00797530" w:rsidRPr="009E7483" w:rsidRDefault="00797530" w:rsidP="009A4878">
            <w:pPr>
              <w:keepNext/>
              <w:spacing w:line="240" w:lineRule="exact"/>
              <w:jc w:val="center"/>
              <w:rPr>
                <w:sz w:val="28"/>
                <w:szCs w:val="28"/>
                <w:lang w:eastAsia="zh-CN"/>
              </w:rPr>
            </w:pPr>
            <w:r w:rsidRPr="009E7483">
              <w:rPr>
                <w:sz w:val="28"/>
                <w:szCs w:val="28"/>
                <w:lang w:eastAsia="zh-CN"/>
              </w:rPr>
              <w:t>Наименование технологического нарушения</w:t>
            </w:r>
          </w:p>
        </w:tc>
        <w:tc>
          <w:tcPr>
            <w:tcW w:w="3658" w:type="dxa"/>
            <w:tcBorders>
              <w:top w:val="single" w:sz="4" w:space="0" w:color="000000"/>
              <w:left w:val="single" w:sz="4" w:space="0" w:color="000000"/>
              <w:bottom w:val="single" w:sz="4" w:space="0" w:color="000000"/>
              <w:right w:val="single" w:sz="4" w:space="0" w:color="000000"/>
            </w:tcBorders>
            <w:vAlign w:val="center"/>
          </w:tcPr>
          <w:p w14:paraId="3368D17C" w14:textId="77777777" w:rsidR="00797530" w:rsidRPr="009E7483" w:rsidRDefault="00797530" w:rsidP="009A4878">
            <w:pPr>
              <w:keepNext/>
              <w:spacing w:line="240" w:lineRule="exact"/>
              <w:jc w:val="center"/>
              <w:rPr>
                <w:sz w:val="28"/>
                <w:szCs w:val="28"/>
                <w:lang w:eastAsia="zh-CN"/>
              </w:rPr>
            </w:pPr>
            <w:r w:rsidRPr="009E7483">
              <w:rPr>
                <w:sz w:val="28"/>
                <w:szCs w:val="28"/>
                <w:lang w:eastAsia="zh-CN"/>
              </w:rPr>
              <w:t>Время устранения</w:t>
            </w:r>
          </w:p>
        </w:tc>
      </w:tr>
      <w:tr w:rsidR="009A4878" w:rsidRPr="009E7483" w14:paraId="039C8D8B" w14:textId="77777777" w:rsidTr="009A4878">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14:paraId="6B38C8A9" w14:textId="0F934D3B" w:rsidR="009A4878" w:rsidRPr="009E7483" w:rsidRDefault="009A4878" w:rsidP="009A4878">
            <w:pPr>
              <w:keepNext/>
              <w:spacing w:line="240" w:lineRule="exact"/>
              <w:jc w:val="center"/>
              <w:rPr>
                <w:sz w:val="28"/>
                <w:szCs w:val="28"/>
                <w:lang w:eastAsia="zh-CN"/>
              </w:rPr>
            </w:pPr>
            <w:r>
              <w:rPr>
                <w:sz w:val="28"/>
                <w:szCs w:val="28"/>
                <w:lang w:eastAsia="zh-CN"/>
              </w:rPr>
              <w:t>1</w:t>
            </w:r>
          </w:p>
        </w:tc>
        <w:tc>
          <w:tcPr>
            <w:tcW w:w="5449" w:type="dxa"/>
            <w:tcBorders>
              <w:top w:val="single" w:sz="4" w:space="0" w:color="000000"/>
              <w:left w:val="single" w:sz="4" w:space="0" w:color="000000"/>
              <w:bottom w:val="single" w:sz="4" w:space="0" w:color="000000"/>
              <w:right w:val="single" w:sz="4" w:space="0" w:color="000000"/>
            </w:tcBorders>
            <w:vAlign w:val="center"/>
          </w:tcPr>
          <w:p w14:paraId="7C76F872" w14:textId="2F3FD43B" w:rsidR="009A4878" w:rsidRPr="009E7483" w:rsidRDefault="009A4878" w:rsidP="009A4878">
            <w:pPr>
              <w:keepNext/>
              <w:spacing w:line="240" w:lineRule="exact"/>
              <w:jc w:val="center"/>
              <w:rPr>
                <w:sz w:val="28"/>
                <w:szCs w:val="28"/>
                <w:lang w:eastAsia="zh-CN"/>
              </w:rPr>
            </w:pPr>
            <w:r>
              <w:rPr>
                <w:sz w:val="28"/>
                <w:szCs w:val="28"/>
                <w:lang w:eastAsia="zh-CN"/>
              </w:rPr>
              <w:t>2</w:t>
            </w:r>
          </w:p>
        </w:tc>
        <w:tc>
          <w:tcPr>
            <w:tcW w:w="3658" w:type="dxa"/>
            <w:tcBorders>
              <w:top w:val="single" w:sz="4" w:space="0" w:color="000000"/>
              <w:left w:val="single" w:sz="4" w:space="0" w:color="000000"/>
              <w:bottom w:val="single" w:sz="4" w:space="0" w:color="000000"/>
              <w:right w:val="single" w:sz="4" w:space="0" w:color="000000"/>
            </w:tcBorders>
            <w:vAlign w:val="center"/>
          </w:tcPr>
          <w:p w14:paraId="7B2633C2" w14:textId="512507FE" w:rsidR="009A4878" w:rsidRPr="009E7483" w:rsidRDefault="009A4878" w:rsidP="009A4878">
            <w:pPr>
              <w:keepNext/>
              <w:spacing w:line="240" w:lineRule="exact"/>
              <w:jc w:val="center"/>
              <w:rPr>
                <w:sz w:val="28"/>
                <w:szCs w:val="28"/>
                <w:lang w:eastAsia="zh-CN"/>
              </w:rPr>
            </w:pPr>
            <w:r>
              <w:rPr>
                <w:sz w:val="28"/>
                <w:szCs w:val="28"/>
                <w:lang w:eastAsia="zh-CN"/>
              </w:rPr>
              <w:t>3</w:t>
            </w:r>
          </w:p>
        </w:tc>
      </w:tr>
      <w:tr w:rsidR="009E7483" w:rsidRPr="009E7483" w14:paraId="5F36B2C0" w14:textId="77777777" w:rsidTr="009A4878">
        <w:trPr>
          <w:jc w:val="center"/>
        </w:trPr>
        <w:tc>
          <w:tcPr>
            <w:tcW w:w="599" w:type="dxa"/>
            <w:tcBorders>
              <w:top w:val="single" w:sz="4" w:space="0" w:color="000000"/>
              <w:left w:val="single" w:sz="4" w:space="0" w:color="000000"/>
              <w:bottom w:val="single" w:sz="4" w:space="0" w:color="000000"/>
              <w:right w:val="single" w:sz="4" w:space="0" w:color="000000"/>
            </w:tcBorders>
          </w:tcPr>
          <w:p w14:paraId="288DBD89" w14:textId="77777777" w:rsidR="00797530" w:rsidRPr="009E7483" w:rsidRDefault="00797530" w:rsidP="00AC2C82">
            <w:pPr>
              <w:keepNext/>
              <w:spacing w:line="240" w:lineRule="exact"/>
              <w:jc w:val="center"/>
              <w:rPr>
                <w:sz w:val="28"/>
                <w:szCs w:val="28"/>
                <w:lang w:eastAsia="zh-CN"/>
              </w:rPr>
            </w:pPr>
            <w:r w:rsidRPr="009E7483">
              <w:rPr>
                <w:sz w:val="28"/>
                <w:szCs w:val="28"/>
                <w:lang w:eastAsia="zh-CN"/>
              </w:rPr>
              <w:t>1</w:t>
            </w:r>
            <w:r w:rsidR="00D963D7">
              <w:rPr>
                <w:sz w:val="28"/>
                <w:szCs w:val="28"/>
                <w:lang w:eastAsia="zh-CN"/>
              </w:rPr>
              <w:t>.</w:t>
            </w:r>
          </w:p>
        </w:tc>
        <w:tc>
          <w:tcPr>
            <w:tcW w:w="5449" w:type="dxa"/>
            <w:tcBorders>
              <w:top w:val="single" w:sz="4" w:space="0" w:color="000000"/>
              <w:left w:val="single" w:sz="4" w:space="0" w:color="000000"/>
              <w:bottom w:val="single" w:sz="4" w:space="0" w:color="000000"/>
              <w:right w:val="single" w:sz="4" w:space="0" w:color="000000"/>
            </w:tcBorders>
          </w:tcPr>
          <w:p w14:paraId="64A5EC15" w14:textId="77777777" w:rsidR="00797530" w:rsidRPr="009E7483" w:rsidRDefault="00797530" w:rsidP="009A4878">
            <w:pPr>
              <w:keepNext/>
              <w:spacing w:line="240" w:lineRule="exact"/>
              <w:jc w:val="both"/>
              <w:rPr>
                <w:sz w:val="28"/>
                <w:szCs w:val="28"/>
                <w:lang w:eastAsia="zh-CN"/>
              </w:rPr>
            </w:pPr>
            <w:r w:rsidRPr="009E7483">
              <w:rPr>
                <w:sz w:val="28"/>
                <w:szCs w:val="28"/>
                <w:lang w:eastAsia="zh-CN"/>
              </w:rPr>
              <w:t>Отключение электроснабжения</w:t>
            </w:r>
          </w:p>
        </w:tc>
        <w:tc>
          <w:tcPr>
            <w:tcW w:w="3658" w:type="dxa"/>
            <w:tcBorders>
              <w:top w:val="single" w:sz="4" w:space="0" w:color="000000"/>
              <w:left w:val="single" w:sz="4" w:space="0" w:color="000000"/>
              <w:bottom w:val="single" w:sz="4" w:space="0" w:color="000000"/>
              <w:right w:val="single" w:sz="4" w:space="0" w:color="000000"/>
            </w:tcBorders>
          </w:tcPr>
          <w:p w14:paraId="45942405" w14:textId="5080E0C7" w:rsidR="00F55E05" w:rsidRPr="009E7483" w:rsidRDefault="00797530" w:rsidP="009A4878">
            <w:pPr>
              <w:keepNext/>
              <w:spacing w:line="240" w:lineRule="exact"/>
              <w:jc w:val="center"/>
              <w:rPr>
                <w:sz w:val="28"/>
                <w:szCs w:val="28"/>
                <w:lang w:eastAsia="zh-CN"/>
              </w:rPr>
            </w:pPr>
            <w:r w:rsidRPr="009E7483">
              <w:rPr>
                <w:sz w:val="28"/>
                <w:szCs w:val="28"/>
                <w:lang w:eastAsia="zh-CN"/>
              </w:rPr>
              <w:t>2 часа</w:t>
            </w:r>
          </w:p>
        </w:tc>
      </w:tr>
    </w:tbl>
    <w:p w14:paraId="50744EE9" w14:textId="77777777" w:rsidR="00797530" w:rsidRPr="009E7483" w:rsidRDefault="00797530" w:rsidP="00797530">
      <w:pPr>
        <w:tabs>
          <w:tab w:val="left" w:pos="1252"/>
        </w:tabs>
        <w:rPr>
          <w:sz w:val="28"/>
          <w:szCs w:val="28"/>
          <w:lang w:eastAsia="zh-CN"/>
        </w:rPr>
      </w:pPr>
    </w:p>
    <w:p w14:paraId="19040E59" w14:textId="4B5419DA" w:rsidR="00797530" w:rsidRPr="009E7483" w:rsidRDefault="002716C1" w:rsidP="00927B60">
      <w:pPr>
        <w:tabs>
          <w:tab w:val="left" w:pos="709"/>
        </w:tabs>
        <w:ind w:firstLine="709"/>
        <w:jc w:val="both"/>
        <w:rPr>
          <w:sz w:val="28"/>
          <w:szCs w:val="28"/>
          <w:lang w:eastAsia="zh-CN"/>
        </w:rPr>
      </w:pPr>
      <w:r>
        <w:rPr>
          <w:sz w:val="28"/>
          <w:szCs w:val="28"/>
          <w:lang w:eastAsia="zh-CN"/>
        </w:rPr>
        <w:t>32</w:t>
      </w:r>
      <w:r w:rsidR="00E85665">
        <w:rPr>
          <w:sz w:val="28"/>
          <w:szCs w:val="28"/>
          <w:lang w:eastAsia="zh-CN"/>
        </w:rPr>
        <w:t xml:space="preserve">. </w:t>
      </w:r>
      <w:r w:rsidR="00797530" w:rsidRPr="009E7483">
        <w:rPr>
          <w:sz w:val="28"/>
          <w:szCs w:val="28"/>
          <w:lang w:eastAsia="zh-CN"/>
        </w:rPr>
        <w:t>При прибытии на место аварии старший по должности из числа персонала аварийной бригады эксплуатирующей организации обязан:</w:t>
      </w:r>
    </w:p>
    <w:p w14:paraId="4BA72DAB" w14:textId="4260BE2E" w:rsidR="00797530" w:rsidRPr="009E7483" w:rsidRDefault="00797530" w:rsidP="00927B60">
      <w:pPr>
        <w:widowControl/>
        <w:tabs>
          <w:tab w:val="left" w:pos="960"/>
        </w:tabs>
        <w:autoSpaceDE/>
        <w:autoSpaceDN/>
        <w:ind w:firstLine="709"/>
        <w:jc w:val="both"/>
        <w:rPr>
          <w:sz w:val="28"/>
          <w:szCs w:val="28"/>
          <w:lang w:eastAsia="zh-CN"/>
        </w:rPr>
      </w:pPr>
      <w:r w:rsidRPr="009E7483">
        <w:rPr>
          <w:sz w:val="28"/>
          <w:szCs w:val="28"/>
          <w:lang w:eastAsia="zh-CN"/>
        </w:rPr>
        <w:t>составить общую картину характера, места, размеров аварии;</w:t>
      </w:r>
    </w:p>
    <w:p w14:paraId="678FE1F2" w14:textId="77777777" w:rsidR="00797530" w:rsidRPr="009E7483" w:rsidRDefault="00797530" w:rsidP="00927B60">
      <w:pPr>
        <w:widowControl/>
        <w:tabs>
          <w:tab w:val="left" w:pos="926"/>
        </w:tabs>
        <w:suppressAutoHyphens/>
        <w:autoSpaceDE/>
        <w:autoSpaceDN/>
        <w:ind w:firstLine="709"/>
        <w:jc w:val="both"/>
        <w:rPr>
          <w:sz w:val="28"/>
          <w:szCs w:val="28"/>
          <w:lang w:eastAsia="zh-CN"/>
        </w:rPr>
      </w:pPr>
      <w:r w:rsidRPr="009E7483">
        <w:rPr>
          <w:sz w:val="28"/>
          <w:szCs w:val="28"/>
          <w:lang w:eastAsia="zh-CN"/>
        </w:rPr>
        <w:t>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14:paraId="15DBDF2D" w14:textId="77777777" w:rsidR="00797530" w:rsidRPr="009E7483" w:rsidRDefault="00797530" w:rsidP="006276D9">
      <w:pPr>
        <w:widowControl/>
        <w:tabs>
          <w:tab w:val="left" w:pos="960"/>
        </w:tabs>
        <w:suppressAutoHyphens/>
        <w:autoSpaceDE/>
        <w:autoSpaceDN/>
        <w:ind w:firstLine="709"/>
        <w:jc w:val="both"/>
        <w:rPr>
          <w:sz w:val="28"/>
          <w:szCs w:val="28"/>
          <w:lang w:eastAsia="zh-CN"/>
        </w:rPr>
      </w:pPr>
      <w:r w:rsidRPr="009E7483">
        <w:rPr>
          <w:sz w:val="28"/>
          <w:szCs w:val="28"/>
          <w:lang w:eastAsia="zh-CN"/>
        </w:rPr>
        <w:t>организовать предотвращение развития аварии;</w:t>
      </w:r>
    </w:p>
    <w:p w14:paraId="2F0D8828" w14:textId="4B09A6AB" w:rsidR="00797530" w:rsidRPr="009E7483" w:rsidRDefault="00797530" w:rsidP="00927B60">
      <w:pPr>
        <w:widowControl/>
        <w:tabs>
          <w:tab w:val="left" w:pos="709"/>
        </w:tabs>
        <w:suppressAutoHyphens/>
        <w:autoSpaceDE/>
        <w:autoSpaceDN/>
        <w:ind w:firstLine="709"/>
        <w:jc w:val="both"/>
        <w:rPr>
          <w:sz w:val="28"/>
          <w:szCs w:val="28"/>
          <w:lang w:eastAsia="zh-CN"/>
        </w:rPr>
      </w:pPr>
      <w:r w:rsidRPr="009E7483">
        <w:rPr>
          <w:sz w:val="28"/>
          <w:szCs w:val="28"/>
          <w:lang w:eastAsia="zh-CN"/>
        </w:rPr>
        <w:t>принять меры к обеспечению безопасности персонала находящегося в зоне работы;</w:t>
      </w:r>
    </w:p>
    <w:p w14:paraId="352D32F6" w14:textId="77777777" w:rsidR="00797530" w:rsidRPr="009E7483" w:rsidRDefault="00797530" w:rsidP="00927B60">
      <w:pPr>
        <w:widowControl/>
        <w:tabs>
          <w:tab w:val="left" w:pos="926"/>
        </w:tabs>
        <w:suppressAutoHyphens/>
        <w:autoSpaceDE/>
        <w:autoSpaceDN/>
        <w:ind w:firstLine="709"/>
        <w:jc w:val="both"/>
        <w:rPr>
          <w:sz w:val="28"/>
          <w:szCs w:val="28"/>
          <w:lang w:eastAsia="zh-CN"/>
        </w:rPr>
      </w:pPr>
      <w:r w:rsidRPr="009E7483">
        <w:rPr>
          <w:sz w:val="28"/>
          <w:szCs w:val="28"/>
          <w:lang w:eastAsia="zh-CN"/>
        </w:rPr>
        <w:t>получить от дежурного диспетчера по средствам связи, для проведения необходимых переключений, план действий, измененный режим теплоснабжения, на основ</w:t>
      </w:r>
      <w:r w:rsidR="00307BFD">
        <w:rPr>
          <w:sz w:val="28"/>
          <w:szCs w:val="28"/>
          <w:lang w:eastAsia="zh-CN"/>
        </w:rPr>
        <w:t>ании электронного моделирования;</w:t>
      </w:r>
    </w:p>
    <w:p w14:paraId="2208C556" w14:textId="16612D7D" w:rsidR="00797530" w:rsidRPr="009E7483" w:rsidRDefault="00797530" w:rsidP="00927B60">
      <w:pPr>
        <w:widowControl/>
        <w:tabs>
          <w:tab w:val="left" w:pos="885"/>
        </w:tabs>
        <w:suppressAutoHyphens/>
        <w:autoSpaceDE/>
        <w:autoSpaceDN/>
        <w:ind w:firstLine="709"/>
        <w:jc w:val="both"/>
        <w:rPr>
          <w:sz w:val="28"/>
          <w:szCs w:val="28"/>
          <w:lang w:eastAsia="zh-CN"/>
        </w:rPr>
      </w:pPr>
      <w:r w:rsidRPr="009E7483">
        <w:rPr>
          <w:sz w:val="28"/>
          <w:szCs w:val="28"/>
          <w:lang w:eastAsia="zh-CN"/>
        </w:rPr>
        <w:t xml:space="preserve">определить последовательность отключения от теплоносителя, </w:t>
      </w:r>
      <w:r w:rsidR="006276D9">
        <w:rPr>
          <w:sz w:val="28"/>
          <w:szCs w:val="28"/>
          <w:lang w:eastAsia="zh-CN"/>
        </w:rPr>
        <w:br/>
      </w:r>
      <w:r w:rsidRPr="009E7483">
        <w:rPr>
          <w:sz w:val="28"/>
          <w:szCs w:val="28"/>
          <w:lang w:eastAsia="zh-CN"/>
        </w:rPr>
        <w:t>когда и какие инженерные системы при необходимости должны быть опорожнены;</w:t>
      </w:r>
    </w:p>
    <w:p w14:paraId="45873009" w14:textId="77777777" w:rsidR="00797530" w:rsidRPr="009E7483" w:rsidRDefault="00797530" w:rsidP="00927B60">
      <w:pPr>
        <w:widowControl/>
        <w:tabs>
          <w:tab w:val="left" w:pos="885"/>
        </w:tabs>
        <w:suppressAutoHyphens/>
        <w:autoSpaceDE/>
        <w:autoSpaceDN/>
        <w:ind w:firstLine="709"/>
        <w:jc w:val="both"/>
        <w:rPr>
          <w:sz w:val="28"/>
          <w:szCs w:val="28"/>
          <w:lang w:eastAsia="zh-CN"/>
        </w:rPr>
      </w:pPr>
      <w:r w:rsidRPr="009E7483">
        <w:rPr>
          <w:sz w:val="28"/>
          <w:szCs w:val="28"/>
          <w:lang w:eastAsia="zh-CN"/>
        </w:rPr>
        <w:t>определяет необходимость прибытия дополнительных сил и средств, для устранения аварии;</w:t>
      </w:r>
    </w:p>
    <w:p w14:paraId="6E4AA128" w14:textId="69D16B2C" w:rsidR="00797530" w:rsidRDefault="00307BFD" w:rsidP="00927B60">
      <w:pPr>
        <w:suppressAutoHyphens/>
        <w:ind w:firstLine="709"/>
        <w:jc w:val="both"/>
        <w:rPr>
          <w:sz w:val="28"/>
          <w:szCs w:val="28"/>
          <w:lang w:eastAsia="zh-CN"/>
        </w:rPr>
      </w:pPr>
      <w:r>
        <w:rPr>
          <w:sz w:val="28"/>
          <w:szCs w:val="28"/>
          <w:lang w:eastAsia="zh-CN"/>
        </w:rPr>
        <w:t>с</w:t>
      </w:r>
      <w:r w:rsidR="00797530" w:rsidRPr="009E7483">
        <w:rPr>
          <w:sz w:val="28"/>
          <w:szCs w:val="28"/>
          <w:lang w:eastAsia="zh-CN"/>
        </w:rPr>
        <w:t>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14:paraId="139788B4" w14:textId="6A35081F" w:rsidR="008E039D" w:rsidRDefault="008E039D" w:rsidP="006276D9">
      <w:pPr>
        <w:suppressAutoHyphens/>
        <w:spacing w:line="240" w:lineRule="exact"/>
        <w:ind w:firstLine="709"/>
        <w:jc w:val="both"/>
        <w:rPr>
          <w:sz w:val="28"/>
          <w:szCs w:val="28"/>
        </w:rPr>
      </w:pPr>
    </w:p>
    <w:p w14:paraId="0F8588E6" w14:textId="77777777" w:rsidR="006276D9" w:rsidRPr="009E7483" w:rsidRDefault="006276D9" w:rsidP="006276D9">
      <w:pPr>
        <w:suppressAutoHyphens/>
        <w:spacing w:line="240" w:lineRule="exact"/>
        <w:ind w:firstLine="709"/>
        <w:jc w:val="both"/>
        <w:rPr>
          <w:sz w:val="28"/>
          <w:szCs w:val="28"/>
        </w:rPr>
      </w:pPr>
    </w:p>
    <w:p w14:paraId="376425E0" w14:textId="78020DC4" w:rsidR="00E85665" w:rsidRPr="003A74DA" w:rsidRDefault="003A74DA" w:rsidP="003A74DA">
      <w:pPr>
        <w:widowControl/>
        <w:suppressAutoHyphens/>
        <w:autoSpaceDE/>
        <w:autoSpaceDN/>
        <w:spacing w:line="240" w:lineRule="exact"/>
        <w:ind w:right="6"/>
        <w:contextualSpacing/>
        <w:jc w:val="center"/>
        <w:rPr>
          <w:bCs/>
          <w:sz w:val="28"/>
          <w:szCs w:val="28"/>
        </w:rPr>
      </w:pPr>
      <w:r>
        <w:rPr>
          <w:bCs/>
          <w:sz w:val="28"/>
          <w:szCs w:val="28"/>
          <w:lang w:val="en-US"/>
        </w:rPr>
        <w:t>IX</w:t>
      </w:r>
      <w:r w:rsidRPr="003A74DA">
        <w:rPr>
          <w:bCs/>
          <w:sz w:val="28"/>
          <w:szCs w:val="28"/>
        </w:rPr>
        <w:t xml:space="preserve">. </w:t>
      </w:r>
      <w:r w:rsidR="00797530" w:rsidRPr="003A74DA">
        <w:rPr>
          <w:bCs/>
          <w:sz w:val="28"/>
          <w:szCs w:val="28"/>
        </w:rPr>
        <w:t>Порядок организации материально-технического, инженерного и финансового обеспечения операций по локализации</w:t>
      </w:r>
    </w:p>
    <w:p w14:paraId="180DDCF7" w14:textId="1F034F84" w:rsidR="00797530" w:rsidRDefault="00797530" w:rsidP="003A74DA">
      <w:pPr>
        <w:pStyle w:val="a5"/>
        <w:widowControl/>
        <w:suppressAutoHyphens/>
        <w:autoSpaceDE/>
        <w:autoSpaceDN/>
        <w:spacing w:line="240" w:lineRule="exact"/>
        <w:ind w:left="0" w:right="6"/>
        <w:contextualSpacing/>
        <w:jc w:val="center"/>
        <w:rPr>
          <w:bCs/>
          <w:sz w:val="28"/>
          <w:szCs w:val="28"/>
        </w:rPr>
      </w:pPr>
      <w:r w:rsidRPr="007E4BA7">
        <w:rPr>
          <w:bCs/>
          <w:sz w:val="28"/>
          <w:szCs w:val="28"/>
        </w:rPr>
        <w:t>и ликвидации аварий на объекте теплоснабжения</w:t>
      </w:r>
    </w:p>
    <w:p w14:paraId="231431F7" w14:textId="3006BB7B" w:rsidR="00797530" w:rsidRDefault="00797530" w:rsidP="006276D9">
      <w:pPr>
        <w:suppressAutoHyphens/>
        <w:spacing w:line="240" w:lineRule="exact"/>
        <w:jc w:val="both"/>
        <w:rPr>
          <w:sz w:val="28"/>
          <w:szCs w:val="28"/>
        </w:rPr>
      </w:pPr>
    </w:p>
    <w:p w14:paraId="0D53185B" w14:textId="77777777" w:rsidR="006276D9" w:rsidRPr="007E4BA7" w:rsidRDefault="006276D9" w:rsidP="006276D9">
      <w:pPr>
        <w:suppressAutoHyphens/>
        <w:spacing w:line="240" w:lineRule="exact"/>
        <w:jc w:val="both"/>
        <w:rPr>
          <w:sz w:val="28"/>
          <w:szCs w:val="28"/>
        </w:rPr>
      </w:pPr>
    </w:p>
    <w:p w14:paraId="58CDA2B3" w14:textId="77777777" w:rsidR="00797530" w:rsidRPr="009E7483" w:rsidRDefault="002716C1" w:rsidP="003A74DA">
      <w:pPr>
        <w:suppressAutoHyphens/>
        <w:ind w:firstLine="709"/>
        <w:jc w:val="both"/>
        <w:rPr>
          <w:sz w:val="28"/>
          <w:szCs w:val="28"/>
        </w:rPr>
      </w:pPr>
      <w:r>
        <w:rPr>
          <w:sz w:val="28"/>
          <w:szCs w:val="28"/>
        </w:rPr>
        <w:t>33</w:t>
      </w:r>
      <w:r w:rsidR="007E4BA7">
        <w:rPr>
          <w:sz w:val="28"/>
          <w:szCs w:val="28"/>
        </w:rPr>
        <w:t xml:space="preserve">. </w:t>
      </w:r>
      <w:r w:rsidR="00797530" w:rsidRPr="009E7483">
        <w:rPr>
          <w:sz w:val="28"/>
          <w:szCs w:val="28"/>
        </w:rPr>
        <w:t>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14:paraId="63E7A24A" w14:textId="77777777" w:rsidR="00797530" w:rsidRPr="009E7483" w:rsidRDefault="00797530" w:rsidP="003A74DA">
      <w:pPr>
        <w:suppressAutoHyphens/>
        <w:ind w:firstLine="709"/>
        <w:jc w:val="both"/>
        <w:rPr>
          <w:sz w:val="28"/>
          <w:szCs w:val="28"/>
        </w:rPr>
      </w:pPr>
      <w:r w:rsidRPr="009E7483">
        <w:rPr>
          <w:sz w:val="28"/>
          <w:szCs w:val="28"/>
        </w:rPr>
        <w:t>Для устранения последствий аварийных ситуаций создаются и используются:</w:t>
      </w:r>
    </w:p>
    <w:p w14:paraId="4849D4FD" w14:textId="77777777" w:rsidR="00797530" w:rsidRPr="009E7483" w:rsidRDefault="00797530" w:rsidP="003A74DA">
      <w:pPr>
        <w:suppressAutoHyphens/>
        <w:ind w:firstLine="709"/>
        <w:jc w:val="both"/>
        <w:rPr>
          <w:sz w:val="28"/>
          <w:szCs w:val="28"/>
        </w:rPr>
      </w:pPr>
      <w:r w:rsidRPr="009E7483">
        <w:rPr>
          <w:sz w:val="28"/>
          <w:szCs w:val="28"/>
        </w:rPr>
        <w:t>резервы финансовых средств и материально-технического обеспечения теплоснабжающей организации;</w:t>
      </w:r>
    </w:p>
    <w:p w14:paraId="537CBB29" w14:textId="77777777" w:rsidR="00797530" w:rsidRDefault="00797530" w:rsidP="003A74DA">
      <w:pPr>
        <w:suppressAutoHyphens/>
        <w:ind w:firstLine="709"/>
        <w:jc w:val="both"/>
        <w:rPr>
          <w:sz w:val="28"/>
          <w:szCs w:val="28"/>
        </w:rPr>
      </w:pPr>
      <w:r w:rsidRPr="009E7483">
        <w:rPr>
          <w:bCs/>
          <w:sz w:val="28"/>
          <w:szCs w:val="28"/>
        </w:rPr>
        <w:t xml:space="preserve">резервы финансовых и материальных ресурсов </w:t>
      </w:r>
      <w:r w:rsidR="004E2C05">
        <w:rPr>
          <w:bCs/>
          <w:sz w:val="28"/>
          <w:szCs w:val="28"/>
        </w:rPr>
        <w:t xml:space="preserve">Шпаковского </w:t>
      </w:r>
      <w:r w:rsidR="00A47AC8" w:rsidRPr="00D340A2">
        <w:rPr>
          <w:sz w:val="28"/>
          <w:szCs w:val="28"/>
        </w:rPr>
        <w:t>муниципального</w:t>
      </w:r>
      <w:r w:rsidR="00A47AC8">
        <w:rPr>
          <w:bCs/>
          <w:sz w:val="28"/>
          <w:szCs w:val="28"/>
        </w:rPr>
        <w:t xml:space="preserve"> </w:t>
      </w:r>
      <w:r w:rsidR="004E2C05">
        <w:rPr>
          <w:bCs/>
          <w:sz w:val="28"/>
          <w:szCs w:val="28"/>
        </w:rPr>
        <w:t>округа</w:t>
      </w:r>
      <w:r w:rsidRPr="009E7483">
        <w:rPr>
          <w:sz w:val="28"/>
          <w:szCs w:val="28"/>
        </w:rPr>
        <w:t>.</w:t>
      </w:r>
    </w:p>
    <w:p w14:paraId="6C50A4FD" w14:textId="6B4226F3" w:rsidR="00797530" w:rsidRPr="009E7483" w:rsidRDefault="00DC2395" w:rsidP="003A74DA">
      <w:pPr>
        <w:suppressAutoHyphens/>
        <w:ind w:firstLine="709"/>
        <w:jc w:val="both"/>
        <w:rPr>
          <w:bCs/>
          <w:sz w:val="28"/>
          <w:szCs w:val="28"/>
        </w:rPr>
      </w:pPr>
      <w:r>
        <w:rPr>
          <w:bCs/>
          <w:sz w:val="28"/>
          <w:szCs w:val="28"/>
        </w:rPr>
        <w:t xml:space="preserve">34. </w:t>
      </w:r>
      <w:r w:rsidR="003A74DA">
        <w:rPr>
          <w:bCs/>
          <w:sz w:val="28"/>
          <w:szCs w:val="28"/>
        </w:rPr>
        <w:t>Объе</w:t>
      </w:r>
      <w:r w:rsidR="00797530" w:rsidRPr="009E7483">
        <w:rPr>
          <w:bCs/>
          <w:sz w:val="28"/>
          <w:szCs w:val="28"/>
        </w:rPr>
        <w:t xml:space="preserve">мы резервов финансовых ресурсов (резервных фондов) определяется ежегодно и утверждаются </w:t>
      </w:r>
      <w:r w:rsidR="00835CF1">
        <w:rPr>
          <w:bCs/>
          <w:sz w:val="28"/>
          <w:szCs w:val="28"/>
        </w:rPr>
        <w:t>нормативным правовым актом. Объе</w:t>
      </w:r>
      <w:r w:rsidR="00797530" w:rsidRPr="009E7483">
        <w:rPr>
          <w:bCs/>
          <w:sz w:val="28"/>
          <w:szCs w:val="28"/>
        </w:rPr>
        <w:t xml:space="preserve">мы резервных фондов должны обеспечивать проведение аварийно-восстановительных работ в нормативные сроки. </w:t>
      </w:r>
    </w:p>
    <w:p w14:paraId="6CD6805C" w14:textId="77777777" w:rsidR="00DC12F9" w:rsidRDefault="00DC12F9" w:rsidP="00835CF1">
      <w:pPr>
        <w:jc w:val="both"/>
        <w:rPr>
          <w:rFonts w:eastAsia="Calibri"/>
          <w:sz w:val="28"/>
          <w:szCs w:val="28"/>
        </w:rPr>
      </w:pPr>
    </w:p>
    <w:p w14:paraId="7C072C66" w14:textId="77777777" w:rsidR="00C0121B" w:rsidRDefault="00C0121B" w:rsidP="00835CF1">
      <w:pPr>
        <w:shd w:val="clear" w:color="auto" w:fill="FFFFFF"/>
        <w:textAlignment w:val="baseline"/>
        <w:outlineLvl w:val="2"/>
        <w:rPr>
          <w:spacing w:val="2"/>
          <w:sz w:val="28"/>
          <w:szCs w:val="28"/>
          <w:lang w:eastAsia="ru-RU"/>
        </w:rPr>
      </w:pPr>
    </w:p>
    <w:p w14:paraId="3A3F434F" w14:textId="474CF141" w:rsidR="00C0121B" w:rsidRDefault="00C0121B" w:rsidP="00835CF1">
      <w:pPr>
        <w:shd w:val="clear" w:color="auto" w:fill="FFFFFF"/>
        <w:textAlignment w:val="baseline"/>
        <w:outlineLvl w:val="2"/>
        <w:rPr>
          <w:spacing w:val="2"/>
          <w:sz w:val="28"/>
          <w:szCs w:val="28"/>
          <w:lang w:eastAsia="ru-RU"/>
        </w:rPr>
      </w:pPr>
    </w:p>
    <w:p w14:paraId="1D130929" w14:textId="36BE6872" w:rsidR="00835CF1" w:rsidRPr="006D06FD" w:rsidRDefault="00AA7349" w:rsidP="00AA7349">
      <w:pPr>
        <w:tabs>
          <w:tab w:val="left" w:pos="6240"/>
        </w:tabs>
        <w:spacing w:line="240" w:lineRule="exact"/>
        <w:jc w:val="center"/>
        <w:rPr>
          <w:sz w:val="28"/>
          <w:szCs w:val="28"/>
        </w:rPr>
      </w:pPr>
      <w:r>
        <w:rPr>
          <w:sz w:val="28"/>
          <w:szCs w:val="28"/>
        </w:rPr>
        <w:t>______________</w:t>
      </w:r>
    </w:p>
    <w:sectPr w:rsidR="00835CF1" w:rsidRPr="006D06FD" w:rsidSect="00D578D4">
      <w:headerReference w:type="default" r:id="rId8"/>
      <w:footerReference w:type="default" r:id="rId9"/>
      <w:pgSz w:w="11910" w:h="16840"/>
      <w:pgMar w:top="1134" w:right="567" w:bottom="1134" w:left="1701" w:header="454" w:footer="1055"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61A09" w14:textId="77777777" w:rsidR="0056218D" w:rsidRDefault="0056218D">
      <w:r>
        <w:separator/>
      </w:r>
    </w:p>
  </w:endnote>
  <w:endnote w:type="continuationSeparator" w:id="0">
    <w:p w14:paraId="02DCA0E0" w14:textId="77777777" w:rsidR="0056218D" w:rsidRDefault="0056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36C1E" w14:textId="77777777" w:rsidR="00A87E4B" w:rsidRDefault="00A87E4B">
    <w:pPr>
      <w:pStyle w:val="a3"/>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EBA0C" w14:textId="77777777" w:rsidR="0056218D" w:rsidRDefault="0056218D">
      <w:r>
        <w:separator/>
      </w:r>
    </w:p>
  </w:footnote>
  <w:footnote w:type="continuationSeparator" w:id="0">
    <w:p w14:paraId="5FF3C703" w14:textId="77777777" w:rsidR="0056218D" w:rsidRDefault="005621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820691"/>
      <w:docPartObj>
        <w:docPartGallery w:val="Page Numbers (Top of Page)"/>
        <w:docPartUnique/>
      </w:docPartObj>
    </w:sdtPr>
    <w:sdtEndPr>
      <w:rPr>
        <w:sz w:val="28"/>
      </w:rPr>
    </w:sdtEndPr>
    <w:sdtContent>
      <w:p w14:paraId="64E6953C" w14:textId="3D845C26" w:rsidR="00A87E4B" w:rsidRPr="00D578D4" w:rsidRDefault="00A87E4B" w:rsidP="004D5793">
        <w:pPr>
          <w:pStyle w:val="a8"/>
          <w:jc w:val="center"/>
          <w:rPr>
            <w:sz w:val="28"/>
          </w:rPr>
        </w:pPr>
        <w:r w:rsidRPr="00D578D4">
          <w:rPr>
            <w:sz w:val="28"/>
          </w:rPr>
          <w:fldChar w:fldCharType="begin"/>
        </w:r>
        <w:r w:rsidRPr="00D578D4">
          <w:rPr>
            <w:sz w:val="28"/>
          </w:rPr>
          <w:instrText xml:space="preserve"> PAGE   \* MERGEFORMAT </w:instrText>
        </w:r>
        <w:r w:rsidRPr="00D578D4">
          <w:rPr>
            <w:sz w:val="28"/>
          </w:rPr>
          <w:fldChar w:fldCharType="separate"/>
        </w:r>
        <w:r w:rsidR="00594D57">
          <w:rPr>
            <w:noProof/>
            <w:sz w:val="28"/>
          </w:rPr>
          <w:t>2</w:t>
        </w:r>
        <w:r w:rsidRPr="00D578D4">
          <w:rPr>
            <w:noProof/>
            <w:sz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35C5"/>
    <w:multiLevelType w:val="hybridMultilevel"/>
    <w:tmpl w:val="C16016C0"/>
    <w:lvl w:ilvl="0" w:tplc="FEDA836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4E2465"/>
    <w:multiLevelType w:val="hybridMultilevel"/>
    <w:tmpl w:val="D458B9A4"/>
    <w:lvl w:ilvl="0" w:tplc="0FB87FFE">
      <w:start w:val="5"/>
      <w:numFmt w:val="upperRoman"/>
      <w:lvlText w:val="%1."/>
      <w:lvlJc w:val="left"/>
      <w:pPr>
        <w:ind w:left="1855" w:hanging="72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15:restartNumberingAfterBreak="0">
    <w:nsid w:val="2B29773D"/>
    <w:multiLevelType w:val="hybridMultilevel"/>
    <w:tmpl w:val="0FD4B9F8"/>
    <w:lvl w:ilvl="0" w:tplc="3AA8BB1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A21ED7"/>
    <w:multiLevelType w:val="hybridMultilevel"/>
    <w:tmpl w:val="BB40F9DE"/>
    <w:lvl w:ilvl="0" w:tplc="C622A65C">
      <w:start w:val="1"/>
      <w:numFmt w:val="upperRoman"/>
      <w:lvlText w:val="%1."/>
      <w:lvlJc w:val="left"/>
      <w:pPr>
        <w:ind w:left="4170" w:hanging="720"/>
      </w:pPr>
      <w:rPr>
        <w:rFonts w:hint="default"/>
      </w:rPr>
    </w:lvl>
    <w:lvl w:ilvl="1" w:tplc="04190019" w:tentative="1">
      <w:start w:val="1"/>
      <w:numFmt w:val="lowerLetter"/>
      <w:lvlText w:val="%2."/>
      <w:lvlJc w:val="left"/>
      <w:pPr>
        <w:ind w:left="4530" w:hanging="360"/>
      </w:pPr>
    </w:lvl>
    <w:lvl w:ilvl="2" w:tplc="0419001B" w:tentative="1">
      <w:start w:val="1"/>
      <w:numFmt w:val="lowerRoman"/>
      <w:lvlText w:val="%3."/>
      <w:lvlJc w:val="right"/>
      <w:pPr>
        <w:ind w:left="5250" w:hanging="180"/>
      </w:pPr>
    </w:lvl>
    <w:lvl w:ilvl="3" w:tplc="0419000F" w:tentative="1">
      <w:start w:val="1"/>
      <w:numFmt w:val="decimal"/>
      <w:lvlText w:val="%4."/>
      <w:lvlJc w:val="left"/>
      <w:pPr>
        <w:ind w:left="5970" w:hanging="360"/>
      </w:pPr>
    </w:lvl>
    <w:lvl w:ilvl="4" w:tplc="04190019" w:tentative="1">
      <w:start w:val="1"/>
      <w:numFmt w:val="lowerLetter"/>
      <w:lvlText w:val="%5."/>
      <w:lvlJc w:val="left"/>
      <w:pPr>
        <w:ind w:left="6690" w:hanging="360"/>
      </w:pPr>
    </w:lvl>
    <w:lvl w:ilvl="5" w:tplc="0419001B" w:tentative="1">
      <w:start w:val="1"/>
      <w:numFmt w:val="lowerRoman"/>
      <w:lvlText w:val="%6."/>
      <w:lvlJc w:val="right"/>
      <w:pPr>
        <w:ind w:left="7410" w:hanging="180"/>
      </w:pPr>
    </w:lvl>
    <w:lvl w:ilvl="6" w:tplc="0419000F" w:tentative="1">
      <w:start w:val="1"/>
      <w:numFmt w:val="decimal"/>
      <w:lvlText w:val="%7."/>
      <w:lvlJc w:val="left"/>
      <w:pPr>
        <w:ind w:left="8130" w:hanging="360"/>
      </w:pPr>
    </w:lvl>
    <w:lvl w:ilvl="7" w:tplc="04190019" w:tentative="1">
      <w:start w:val="1"/>
      <w:numFmt w:val="lowerLetter"/>
      <w:lvlText w:val="%8."/>
      <w:lvlJc w:val="left"/>
      <w:pPr>
        <w:ind w:left="8850" w:hanging="360"/>
      </w:pPr>
    </w:lvl>
    <w:lvl w:ilvl="8" w:tplc="0419001B" w:tentative="1">
      <w:start w:val="1"/>
      <w:numFmt w:val="lowerRoman"/>
      <w:lvlText w:val="%9."/>
      <w:lvlJc w:val="right"/>
      <w:pPr>
        <w:ind w:left="9570" w:hanging="180"/>
      </w:pPr>
    </w:lvl>
  </w:abstractNum>
  <w:abstractNum w:abstractNumId="4" w15:restartNumberingAfterBreak="0">
    <w:nsid w:val="62A35F53"/>
    <w:multiLevelType w:val="hybridMultilevel"/>
    <w:tmpl w:val="D458B9A4"/>
    <w:lvl w:ilvl="0" w:tplc="0FB87FFE">
      <w:start w:val="5"/>
      <w:numFmt w:val="upperRoman"/>
      <w:lvlText w:val="%1."/>
      <w:lvlJc w:val="left"/>
      <w:pPr>
        <w:ind w:left="1855" w:hanging="72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15:restartNumberingAfterBreak="0">
    <w:nsid w:val="6E6D0A9C"/>
    <w:multiLevelType w:val="multilevel"/>
    <w:tmpl w:val="C3EA756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6EF91729"/>
    <w:multiLevelType w:val="hybridMultilevel"/>
    <w:tmpl w:val="8930632C"/>
    <w:lvl w:ilvl="0" w:tplc="6448AC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26273BB"/>
    <w:multiLevelType w:val="hybridMultilevel"/>
    <w:tmpl w:val="9C64402E"/>
    <w:lvl w:ilvl="0" w:tplc="74F202CC">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7"/>
  </w:num>
  <w:num w:numId="5">
    <w:abstractNumId w:val="6"/>
  </w:num>
  <w:num w:numId="6">
    <w:abstractNumId w:val="0"/>
  </w:num>
  <w:num w:numId="7">
    <w:abstractNumId w:val="2"/>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1349E5"/>
    <w:rsid w:val="00002415"/>
    <w:rsid w:val="00007E2E"/>
    <w:rsid w:val="00011652"/>
    <w:rsid w:val="0001185B"/>
    <w:rsid w:val="0001609B"/>
    <w:rsid w:val="000202FE"/>
    <w:rsid w:val="00021DA3"/>
    <w:rsid w:val="00021F6A"/>
    <w:rsid w:val="00023437"/>
    <w:rsid w:val="00026EBF"/>
    <w:rsid w:val="00031457"/>
    <w:rsid w:val="000326C8"/>
    <w:rsid w:val="000339C9"/>
    <w:rsid w:val="00033D3C"/>
    <w:rsid w:val="00034754"/>
    <w:rsid w:val="000373CB"/>
    <w:rsid w:val="00042C7D"/>
    <w:rsid w:val="00044302"/>
    <w:rsid w:val="0004656F"/>
    <w:rsid w:val="00051553"/>
    <w:rsid w:val="000569DA"/>
    <w:rsid w:val="00061C3A"/>
    <w:rsid w:val="00062507"/>
    <w:rsid w:val="00064C97"/>
    <w:rsid w:val="000672B6"/>
    <w:rsid w:val="00067C7E"/>
    <w:rsid w:val="000704F3"/>
    <w:rsid w:val="000759DC"/>
    <w:rsid w:val="0007789B"/>
    <w:rsid w:val="00080383"/>
    <w:rsid w:val="00084BEE"/>
    <w:rsid w:val="00086D12"/>
    <w:rsid w:val="0009493A"/>
    <w:rsid w:val="0009796D"/>
    <w:rsid w:val="000A451E"/>
    <w:rsid w:val="000B1C1C"/>
    <w:rsid w:val="000B6A00"/>
    <w:rsid w:val="000C071F"/>
    <w:rsid w:val="000C144E"/>
    <w:rsid w:val="000C7012"/>
    <w:rsid w:val="000C77DC"/>
    <w:rsid w:val="000D2A6E"/>
    <w:rsid w:val="000D4C5F"/>
    <w:rsid w:val="000D7D12"/>
    <w:rsid w:val="000E1DAE"/>
    <w:rsid w:val="000E35ED"/>
    <w:rsid w:val="000F126D"/>
    <w:rsid w:val="000F3E1E"/>
    <w:rsid w:val="000F3FF9"/>
    <w:rsid w:val="000F457B"/>
    <w:rsid w:val="000F4700"/>
    <w:rsid w:val="000F4D33"/>
    <w:rsid w:val="000F5674"/>
    <w:rsid w:val="000F5974"/>
    <w:rsid w:val="000F5DFB"/>
    <w:rsid w:val="000F760F"/>
    <w:rsid w:val="00102419"/>
    <w:rsid w:val="0010307E"/>
    <w:rsid w:val="00106801"/>
    <w:rsid w:val="00110D3B"/>
    <w:rsid w:val="00121039"/>
    <w:rsid w:val="0012212F"/>
    <w:rsid w:val="00123526"/>
    <w:rsid w:val="00126A29"/>
    <w:rsid w:val="001349E5"/>
    <w:rsid w:val="00137FBD"/>
    <w:rsid w:val="00141B54"/>
    <w:rsid w:val="00144ACE"/>
    <w:rsid w:val="00146E35"/>
    <w:rsid w:val="0015288C"/>
    <w:rsid w:val="001554C2"/>
    <w:rsid w:val="00166E5E"/>
    <w:rsid w:val="001774E2"/>
    <w:rsid w:val="00180D82"/>
    <w:rsid w:val="001811FC"/>
    <w:rsid w:val="00181692"/>
    <w:rsid w:val="00191AD9"/>
    <w:rsid w:val="00192021"/>
    <w:rsid w:val="00194B59"/>
    <w:rsid w:val="00194CEF"/>
    <w:rsid w:val="001A2524"/>
    <w:rsid w:val="001A3A9B"/>
    <w:rsid w:val="001A474C"/>
    <w:rsid w:val="001A4B02"/>
    <w:rsid w:val="001A660C"/>
    <w:rsid w:val="001B2227"/>
    <w:rsid w:val="001B3AB0"/>
    <w:rsid w:val="001C08AD"/>
    <w:rsid w:val="001C37AF"/>
    <w:rsid w:val="001D5172"/>
    <w:rsid w:val="001E41E6"/>
    <w:rsid w:val="001E74E9"/>
    <w:rsid w:val="001F2E15"/>
    <w:rsid w:val="001F4A84"/>
    <w:rsid w:val="001F554F"/>
    <w:rsid w:val="00204B72"/>
    <w:rsid w:val="00207B76"/>
    <w:rsid w:val="002106DB"/>
    <w:rsid w:val="00214354"/>
    <w:rsid w:val="0021591E"/>
    <w:rsid w:val="00221EAE"/>
    <w:rsid w:val="0022680E"/>
    <w:rsid w:val="00234B31"/>
    <w:rsid w:val="00236B97"/>
    <w:rsid w:val="0024460D"/>
    <w:rsid w:val="0025234F"/>
    <w:rsid w:val="00252FAA"/>
    <w:rsid w:val="002531B3"/>
    <w:rsid w:val="00254EE7"/>
    <w:rsid w:val="0026106C"/>
    <w:rsid w:val="002634E2"/>
    <w:rsid w:val="00263D0A"/>
    <w:rsid w:val="00263E56"/>
    <w:rsid w:val="00265AD0"/>
    <w:rsid w:val="002716C1"/>
    <w:rsid w:val="00271FF9"/>
    <w:rsid w:val="00277913"/>
    <w:rsid w:val="00277A92"/>
    <w:rsid w:val="00282277"/>
    <w:rsid w:val="002836FA"/>
    <w:rsid w:val="002841F2"/>
    <w:rsid w:val="00286C40"/>
    <w:rsid w:val="00290072"/>
    <w:rsid w:val="00294274"/>
    <w:rsid w:val="00295DD4"/>
    <w:rsid w:val="002977AF"/>
    <w:rsid w:val="002A0992"/>
    <w:rsid w:val="002A1489"/>
    <w:rsid w:val="002A1DE4"/>
    <w:rsid w:val="002A47DB"/>
    <w:rsid w:val="002A4ABB"/>
    <w:rsid w:val="002A7089"/>
    <w:rsid w:val="002B33A4"/>
    <w:rsid w:val="002B425B"/>
    <w:rsid w:val="002B5847"/>
    <w:rsid w:val="002B76F6"/>
    <w:rsid w:val="002C1760"/>
    <w:rsid w:val="002C3758"/>
    <w:rsid w:val="002C6D28"/>
    <w:rsid w:val="002C7E93"/>
    <w:rsid w:val="002C7F98"/>
    <w:rsid w:val="002D3A3C"/>
    <w:rsid w:val="002D3E33"/>
    <w:rsid w:val="002E0F89"/>
    <w:rsid w:val="002E27AD"/>
    <w:rsid w:val="002E5D91"/>
    <w:rsid w:val="002E5FE3"/>
    <w:rsid w:val="002F0E12"/>
    <w:rsid w:val="002F17DE"/>
    <w:rsid w:val="002F5959"/>
    <w:rsid w:val="003003FD"/>
    <w:rsid w:val="00302208"/>
    <w:rsid w:val="0030379D"/>
    <w:rsid w:val="00304D29"/>
    <w:rsid w:val="00307BFD"/>
    <w:rsid w:val="00312406"/>
    <w:rsid w:val="00312E2D"/>
    <w:rsid w:val="0031341B"/>
    <w:rsid w:val="003135A9"/>
    <w:rsid w:val="003146CA"/>
    <w:rsid w:val="003164A8"/>
    <w:rsid w:val="003200CB"/>
    <w:rsid w:val="003215EC"/>
    <w:rsid w:val="00321E7E"/>
    <w:rsid w:val="00324F74"/>
    <w:rsid w:val="0032688A"/>
    <w:rsid w:val="00332A98"/>
    <w:rsid w:val="0033756D"/>
    <w:rsid w:val="00341EB1"/>
    <w:rsid w:val="00343C57"/>
    <w:rsid w:val="00344D28"/>
    <w:rsid w:val="00344EF1"/>
    <w:rsid w:val="0034507C"/>
    <w:rsid w:val="00346B4F"/>
    <w:rsid w:val="00350EE1"/>
    <w:rsid w:val="00351614"/>
    <w:rsid w:val="00352DE1"/>
    <w:rsid w:val="00352F89"/>
    <w:rsid w:val="00353081"/>
    <w:rsid w:val="003544CF"/>
    <w:rsid w:val="00357793"/>
    <w:rsid w:val="003606A5"/>
    <w:rsid w:val="00360B79"/>
    <w:rsid w:val="003623BF"/>
    <w:rsid w:val="00363714"/>
    <w:rsid w:val="00367056"/>
    <w:rsid w:val="00367AD6"/>
    <w:rsid w:val="003710BF"/>
    <w:rsid w:val="0037213F"/>
    <w:rsid w:val="00372D03"/>
    <w:rsid w:val="00373D55"/>
    <w:rsid w:val="00373FBD"/>
    <w:rsid w:val="00374037"/>
    <w:rsid w:val="00374818"/>
    <w:rsid w:val="00377C2B"/>
    <w:rsid w:val="0038324E"/>
    <w:rsid w:val="00386088"/>
    <w:rsid w:val="00392A7B"/>
    <w:rsid w:val="003946B4"/>
    <w:rsid w:val="00394D33"/>
    <w:rsid w:val="00397C52"/>
    <w:rsid w:val="003A74DA"/>
    <w:rsid w:val="003A7BC1"/>
    <w:rsid w:val="003B56CF"/>
    <w:rsid w:val="003C0995"/>
    <w:rsid w:val="003C381A"/>
    <w:rsid w:val="003C460C"/>
    <w:rsid w:val="003C55FE"/>
    <w:rsid w:val="003D5862"/>
    <w:rsid w:val="003D6874"/>
    <w:rsid w:val="003E0842"/>
    <w:rsid w:val="003E1368"/>
    <w:rsid w:val="003E1CFF"/>
    <w:rsid w:val="003E20CB"/>
    <w:rsid w:val="003E2701"/>
    <w:rsid w:val="003E31B0"/>
    <w:rsid w:val="003E42D4"/>
    <w:rsid w:val="003F0BAC"/>
    <w:rsid w:val="003F1C33"/>
    <w:rsid w:val="003F1C41"/>
    <w:rsid w:val="003F4533"/>
    <w:rsid w:val="003F7E99"/>
    <w:rsid w:val="00402C60"/>
    <w:rsid w:val="0040716D"/>
    <w:rsid w:val="00407E6A"/>
    <w:rsid w:val="0041686D"/>
    <w:rsid w:val="004224C9"/>
    <w:rsid w:val="00425D6A"/>
    <w:rsid w:val="00427842"/>
    <w:rsid w:val="00427FEA"/>
    <w:rsid w:val="004303D5"/>
    <w:rsid w:val="0043489A"/>
    <w:rsid w:val="0043711C"/>
    <w:rsid w:val="00441219"/>
    <w:rsid w:val="00441589"/>
    <w:rsid w:val="00446126"/>
    <w:rsid w:val="004479DE"/>
    <w:rsid w:val="00450187"/>
    <w:rsid w:val="00450BE2"/>
    <w:rsid w:val="00451459"/>
    <w:rsid w:val="0045205B"/>
    <w:rsid w:val="0045669C"/>
    <w:rsid w:val="00473BD8"/>
    <w:rsid w:val="00474616"/>
    <w:rsid w:val="004768E2"/>
    <w:rsid w:val="00476A1F"/>
    <w:rsid w:val="004808F8"/>
    <w:rsid w:val="00483C1E"/>
    <w:rsid w:val="00484C20"/>
    <w:rsid w:val="00484D55"/>
    <w:rsid w:val="00485EBF"/>
    <w:rsid w:val="00495F38"/>
    <w:rsid w:val="004B2292"/>
    <w:rsid w:val="004C01AE"/>
    <w:rsid w:val="004C2814"/>
    <w:rsid w:val="004C57FC"/>
    <w:rsid w:val="004C65BF"/>
    <w:rsid w:val="004C6E8D"/>
    <w:rsid w:val="004D4B8A"/>
    <w:rsid w:val="004D5793"/>
    <w:rsid w:val="004D7F89"/>
    <w:rsid w:val="004E0D34"/>
    <w:rsid w:val="004E1EA2"/>
    <w:rsid w:val="004E2046"/>
    <w:rsid w:val="004E228E"/>
    <w:rsid w:val="004E2C05"/>
    <w:rsid w:val="004E4A6E"/>
    <w:rsid w:val="004E5418"/>
    <w:rsid w:val="004E6618"/>
    <w:rsid w:val="004E7652"/>
    <w:rsid w:val="004F024C"/>
    <w:rsid w:val="004F18C3"/>
    <w:rsid w:val="004F38F7"/>
    <w:rsid w:val="004F41E9"/>
    <w:rsid w:val="0050030B"/>
    <w:rsid w:val="005006CE"/>
    <w:rsid w:val="00501110"/>
    <w:rsid w:val="00511D17"/>
    <w:rsid w:val="00513495"/>
    <w:rsid w:val="00513921"/>
    <w:rsid w:val="00513DB2"/>
    <w:rsid w:val="00514549"/>
    <w:rsid w:val="0051489A"/>
    <w:rsid w:val="0052254F"/>
    <w:rsid w:val="0052557B"/>
    <w:rsid w:val="00534DCF"/>
    <w:rsid w:val="00543562"/>
    <w:rsid w:val="005449A4"/>
    <w:rsid w:val="00545870"/>
    <w:rsid w:val="005510D6"/>
    <w:rsid w:val="0056218D"/>
    <w:rsid w:val="005659DD"/>
    <w:rsid w:val="005677B0"/>
    <w:rsid w:val="00577486"/>
    <w:rsid w:val="00593416"/>
    <w:rsid w:val="00594D57"/>
    <w:rsid w:val="00595413"/>
    <w:rsid w:val="00595CB1"/>
    <w:rsid w:val="005A014E"/>
    <w:rsid w:val="005A3F78"/>
    <w:rsid w:val="005A5428"/>
    <w:rsid w:val="005A7589"/>
    <w:rsid w:val="005B1D2B"/>
    <w:rsid w:val="005B634C"/>
    <w:rsid w:val="005B7A68"/>
    <w:rsid w:val="005C0721"/>
    <w:rsid w:val="005C38DB"/>
    <w:rsid w:val="005C50CB"/>
    <w:rsid w:val="005C5B27"/>
    <w:rsid w:val="005D2F73"/>
    <w:rsid w:val="005D5B58"/>
    <w:rsid w:val="005E16F7"/>
    <w:rsid w:val="005E285A"/>
    <w:rsid w:val="005E4A92"/>
    <w:rsid w:val="005E4EDE"/>
    <w:rsid w:val="005F0264"/>
    <w:rsid w:val="005F12B7"/>
    <w:rsid w:val="00600C66"/>
    <w:rsid w:val="006027F1"/>
    <w:rsid w:val="0060280A"/>
    <w:rsid w:val="006048F1"/>
    <w:rsid w:val="006054D9"/>
    <w:rsid w:val="00612088"/>
    <w:rsid w:val="006133B9"/>
    <w:rsid w:val="00616F40"/>
    <w:rsid w:val="00620777"/>
    <w:rsid w:val="006252FE"/>
    <w:rsid w:val="00627442"/>
    <w:rsid w:val="006276D9"/>
    <w:rsid w:val="0063002E"/>
    <w:rsid w:val="006308A9"/>
    <w:rsid w:val="00637951"/>
    <w:rsid w:val="00640AB5"/>
    <w:rsid w:val="00640D06"/>
    <w:rsid w:val="00641903"/>
    <w:rsid w:val="00643BAD"/>
    <w:rsid w:val="006542A7"/>
    <w:rsid w:val="00656838"/>
    <w:rsid w:val="00663018"/>
    <w:rsid w:val="00666432"/>
    <w:rsid w:val="00666AAE"/>
    <w:rsid w:val="00666F14"/>
    <w:rsid w:val="00667FD8"/>
    <w:rsid w:val="00671161"/>
    <w:rsid w:val="006746EF"/>
    <w:rsid w:val="00684107"/>
    <w:rsid w:val="00685BDD"/>
    <w:rsid w:val="00686477"/>
    <w:rsid w:val="006903EF"/>
    <w:rsid w:val="006A01C8"/>
    <w:rsid w:val="006A0B3B"/>
    <w:rsid w:val="006A11E1"/>
    <w:rsid w:val="006A170D"/>
    <w:rsid w:val="006A1C42"/>
    <w:rsid w:val="006A25EA"/>
    <w:rsid w:val="006A3872"/>
    <w:rsid w:val="006A54F4"/>
    <w:rsid w:val="006B0782"/>
    <w:rsid w:val="006B16CA"/>
    <w:rsid w:val="006B30F3"/>
    <w:rsid w:val="006B3179"/>
    <w:rsid w:val="006B4F09"/>
    <w:rsid w:val="006B5E45"/>
    <w:rsid w:val="006B712F"/>
    <w:rsid w:val="006C1BC3"/>
    <w:rsid w:val="006C245C"/>
    <w:rsid w:val="006C3EA3"/>
    <w:rsid w:val="006C5187"/>
    <w:rsid w:val="006C65D0"/>
    <w:rsid w:val="006D01BD"/>
    <w:rsid w:val="006D13D8"/>
    <w:rsid w:val="006D2ABA"/>
    <w:rsid w:val="006D39ED"/>
    <w:rsid w:val="006D4844"/>
    <w:rsid w:val="006D6839"/>
    <w:rsid w:val="006E23C7"/>
    <w:rsid w:val="006E624A"/>
    <w:rsid w:val="006F076C"/>
    <w:rsid w:val="00707E7C"/>
    <w:rsid w:val="00713334"/>
    <w:rsid w:val="007134BE"/>
    <w:rsid w:val="007138A4"/>
    <w:rsid w:val="00717CD0"/>
    <w:rsid w:val="007231DC"/>
    <w:rsid w:val="007262A6"/>
    <w:rsid w:val="00732897"/>
    <w:rsid w:val="00732E13"/>
    <w:rsid w:val="00733329"/>
    <w:rsid w:val="00733598"/>
    <w:rsid w:val="00734C71"/>
    <w:rsid w:val="00740B81"/>
    <w:rsid w:val="00743872"/>
    <w:rsid w:val="00752CE9"/>
    <w:rsid w:val="007550A0"/>
    <w:rsid w:val="0077263F"/>
    <w:rsid w:val="00775BF2"/>
    <w:rsid w:val="007772AC"/>
    <w:rsid w:val="00777D16"/>
    <w:rsid w:val="00780DF7"/>
    <w:rsid w:val="00782BE4"/>
    <w:rsid w:val="00791A5D"/>
    <w:rsid w:val="00796824"/>
    <w:rsid w:val="00797530"/>
    <w:rsid w:val="00797B02"/>
    <w:rsid w:val="00797E55"/>
    <w:rsid w:val="007A58A2"/>
    <w:rsid w:val="007A6258"/>
    <w:rsid w:val="007A66DE"/>
    <w:rsid w:val="007A6FA3"/>
    <w:rsid w:val="007B338B"/>
    <w:rsid w:val="007B401B"/>
    <w:rsid w:val="007B66EB"/>
    <w:rsid w:val="007B70F1"/>
    <w:rsid w:val="007C07D7"/>
    <w:rsid w:val="007C1318"/>
    <w:rsid w:val="007C20BE"/>
    <w:rsid w:val="007D167A"/>
    <w:rsid w:val="007D1992"/>
    <w:rsid w:val="007D2B25"/>
    <w:rsid w:val="007D3F6E"/>
    <w:rsid w:val="007D698A"/>
    <w:rsid w:val="007D7863"/>
    <w:rsid w:val="007D7A39"/>
    <w:rsid w:val="007E1510"/>
    <w:rsid w:val="007E4336"/>
    <w:rsid w:val="007E4BA7"/>
    <w:rsid w:val="007E7934"/>
    <w:rsid w:val="007F03D3"/>
    <w:rsid w:val="007F1828"/>
    <w:rsid w:val="007F1D70"/>
    <w:rsid w:val="007F305E"/>
    <w:rsid w:val="00800498"/>
    <w:rsid w:val="00800E82"/>
    <w:rsid w:val="00802071"/>
    <w:rsid w:val="008032F1"/>
    <w:rsid w:val="00815162"/>
    <w:rsid w:val="00815A83"/>
    <w:rsid w:val="00821247"/>
    <w:rsid w:val="008234AB"/>
    <w:rsid w:val="0083382E"/>
    <w:rsid w:val="00835CF1"/>
    <w:rsid w:val="00846C79"/>
    <w:rsid w:val="00853DDF"/>
    <w:rsid w:val="00857230"/>
    <w:rsid w:val="0086068F"/>
    <w:rsid w:val="0086161E"/>
    <w:rsid w:val="008631E1"/>
    <w:rsid w:val="008660A6"/>
    <w:rsid w:val="00866926"/>
    <w:rsid w:val="00866A0C"/>
    <w:rsid w:val="008759D7"/>
    <w:rsid w:val="008770F0"/>
    <w:rsid w:val="0088309B"/>
    <w:rsid w:val="00892975"/>
    <w:rsid w:val="00897E17"/>
    <w:rsid w:val="008A21B7"/>
    <w:rsid w:val="008A2804"/>
    <w:rsid w:val="008A28F7"/>
    <w:rsid w:val="008A45F1"/>
    <w:rsid w:val="008A472D"/>
    <w:rsid w:val="008A7B99"/>
    <w:rsid w:val="008B4384"/>
    <w:rsid w:val="008B5053"/>
    <w:rsid w:val="008B534D"/>
    <w:rsid w:val="008B6A83"/>
    <w:rsid w:val="008B747E"/>
    <w:rsid w:val="008B7E2D"/>
    <w:rsid w:val="008C0EDE"/>
    <w:rsid w:val="008C28ED"/>
    <w:rsid w:val="008C5779"/>
    <w:rsid w:val="008C6613"/>
    <w:rsid w:val="008D1EDB"/>
    <w:rsid w:val="008D60B4"/>
    <w:rsid w:val="008E00E3"/>
    <w:rsid w:val="008E039D"/>
    <w:rsid w:val="008E2E4E"/>
    <w:rsid w:val="008E2E84"/>
    <w:rsid w:val="008E7882"/>
    <w:rsid w:val="008F0BE0"/>
    <w:rsid w:val="008F17E6"/>
    <w:rsid w:val="009118EA"/>
    <w:rsid w:val="009141AD"/>
    <w:rsid w:val="00914513"/>
    <w:rsid w:val="00917E4A"/>
    <w:rsid w:val="009236A7"/>
    <w:rsid w:val="009238B5"/>
    <w:rsid w:val="00927603"/>
    <w:rsid w:val="00927B60"/>
    <w:rsid w:val="009323E9"/>
    <w:rsid w:val="00933641"/>
    <w:rsid w:val="00933A8F"/>
    <w:rsid w:val="009342B8"/>
    <w:rsid w:val="0093576E"/>
    <w:rsid w:val="00936290"/>
    <w:rsid w:val="00937FAA"/>
    <w:rsid w:val="00942D95"/>
    <w:rsid w:val="00950E5B"/>
    <w:rsid w:val="00951810"/>
    <w:rsid w:val="00953059"/>
    <w:rsid w:val="00955001"/>
    <w:rsid w:val="0095770D"/>
    <w:rsid w:val="00964BDA"/>
    <w:rsid w:val="00966485"/>
    <w:rsid w:val="00967AD0"/>
    <w:rsid w:val="00973F22"/>
    <w:rsid w:val="009748B3"/>
    <w:rsid w:val="00980B47"/>
    <w:rsid w:val="0098221D"/>
    <w:rsid w:val="00984276"/>
    <w:rsid w:val="0098591E"/>
    <w:rsid w:val="00985CFC"/>
    <w:rsid w:val="00987ED5"/>
    <w:rsid w:val="00991A42"/>
    <w:rsid w:val="00991CB6"/>
    <w:rsid w:val="00996436"/>
    <w:rsid w:val="0099738C"/>
    <w:rsid w:val="009A2287"/>
    <w:rsid w:val="009A2383"/>
    <w:rsid w:val="009A2F86"/>
    <w:rsid w:val="009A390F"/>
    <w:rsid w:val="009A4878"/>
    <w:rsid w:val="009A4B8D"/>
    <w:rsid w:val="009A4F76"/>
    <w:rsid w:val="009B2E25"/>
    <w:rsid w:val="009B52BD"/>
    <w:rsid w:val="009B7457"/>
    <w:rsid w:val="009C024E"/>
    <w:rsid w:val="009C6C03"/>
    <w:rsid w:val="009C7703"/>
    <w:rsid w:val="009C7F19"/>
    <w:rsid w:val="009D0597"/>
    <w:rsid w:val="009D5213"/>
    <w:rsid w:val="009D7FFD"/>
    <w:rsid w:val="009E5230"/>
    <w:rsid w:val="009E5795"/>
    <w:rsid w:val="009E57CD"/>
    <w:rsid w:val="009E6522"/>
    <w:rsid w:val="009E7483"/>
    <w:rsid w:val="009F0CB7"/>
    <w:rsid w:val="009F2C0E"/>
    <w:rsid w:val="009F7DE7"/>
    <w:rsid w:val="00A03A87"/>
    <w:rsid w:val="00A06346"/>
    <w:rsid w:val="00A108A7"/>
    <w:rsid w:val="00A1098A"/>
    <w:rsid w:val="00A131E1"/>
    <w:rsid w:val="00A1339D"/>
    <w:rsid w:val="00A13D0D"/>
    <w:rsid w:val="00A176C8"/>
    <w:rsid w:val="00A20D98"/>
    <w:rsid w:val="00A244D0"/>
    <w:rsid w:val="00A26A9B"/>
    <w:rsid w:val="00A310FA"/>
    <w:rsid w:val="00A37420"/>
    <w:rsid w:val="00A4187B"/>
    <w:rsid w:val="00A420F1"/>
    <w:rsid w:val="00A4379A"/>
    <w:rsid w:val="00A47AC8"/>
    <w:rsid w:val="00A52FE2"/>
    <w:rsid w:val="00A5744A"/>
    <w:rsid w:val="00A57A6E"/>
    <w:rsid w:val="00A62651"/>
    <w:rsid w:val="00A676CD"/>
    <w:rsid w:val="00A70D12"/>
    <w:rsid w:val="00A7263F"/>
    <w:rsid w:val="00A757B9"/>
    <w:rsid w:val="00A773FD"/>
    <w:rsid w:val="00A866B5"/>
    <w:rsid w:val="00A87E4B"/>
    <w:rsid w:val="00A91250"/>
    <w:rsid w:val="00A918DA"/>
    <w:rsid w:val="00AA1089"/>
    <w:rsid w:val="00AA3BDB"/>
    <w:rsid w:val="00AA44FA"/>
    <w:rsid w:val="00AA7349"/>
    <w:rsid w:val="00AB514C"/>
    <w:rsid w:val="00AB555A"/>
    <w:rsid w:val="00AB782B"/>
    <w:rsid w:val="00AC2C82"/>
    <w:rsid w:val="00AC5C1A"/>
    <w:rsid w:val="00AD35D1"/>
    <w:rsid w:val="00AD533C"/>
    <w:rsid w:val="00AD76EB"/>
    <w:rsid w:val="00AE0668"/>
    <w:rsid w:val="00AE21F6"/>
    <w:rsid w:val="00AE244B"/>
    <w:rsid w:val="00AE2AE6"/>
    <w:rsid w:val="00AE3184"/>
    <w:rsid w:val="00AE5CF5"/>
    <w:rsid w:val="00AE5F06"/>
    <w:rsid w:val="00AF0861"/>
    <w:rsid w:val="00AF4176"/>
    <w:rsid w:val="00AF741B"/>
    <w:rsid w:val="00B169A0"/>
    <w:rsid w:val="00B16E87"/>
    <w:rsid w:val="00B30B48"/>
    <w:rsid w:val="00B31B86"/>
    <w:rsid w:val="00B31F57"/>
    <w:rsid w:val="00B361A2"/>
    <w:rsid w:val="00B36524"/>
    <w:rsid w:val="00B419EA"/>
    <w:rsid w:val="00B430BF"/>
    <w:rsid w:val="00B4657B"/>
    <w:rsid w:val="00B47A5C"/>
    <w:rsid w:val="00B53534"/>
    <w:rsid w:val="00B559D6"/>
    <w:rsid w:val="00B565BA"/>
    <w:rsid w:val="00B56FF5"/>
    <w:rsid w:val="00B60874"/>
    <w:rsid w:val="00B61909"/>
    <w:rsid w:val="00B61BA6"/>
    <w:rsid w:val="00B640FF"/>
    <w:rsid w:val="00B65F80"/>
    <w:rsid w:val="00B66D86"/>
    <w:rsid w:val="00B67D1A"/>
    <w:rsid w:val="00B73352"/>
    <w:rsid w:val="00B7381C"/>
    <w:rsid w:val="00B73A5C"/>
    <w:rsid w:val="00B80818"/>
    <w:rsid w:val="00B80A47"/>
    <w:rsid w:val="00B94BCE"/>
    <w:rsid w:val="00B94C95"/>
    <w:rsid w:val="00B94D57"/>
    <w:rsid w:val="00B964E8"/>
    <w:rsid w:val="00B96D00"/>
    <w:rsid w:val="00B96D56"/>
    <w:rsid w:val="00BA097C"/>
    <w:rsid w:val="00BA7FA0"/>
    <w:rsid w:val="00BB0E45"/>
    <w:rsid w:val="00BB1D96"/>
    <w:rsid w:val="00BB4389"/>
    <w:rsid w:val="00BB43E0"/>
    <w:rsid w:val="00BC3EFB"/>
    <w:rsid w:val="00BC456E"/>
    <w:rsid w:val="00BC76D9"/>
    <w:rsid w:val="00BD3714"/>
    <w:rsid w:val="00BD49E7"/>
    <w:rsid w:val="00BD547C"/>
    <w:rsid w:val="00BD57AB"/>
    <w:rsid w:val="00BD5902"/>
    <w:rsid w:val="00BD7472"/>
    <w:rsid w:val="00BE1B3D"/>
    <w:rsid w:val="00BE2D1E"/>
    <w:rsid w:val="00BE634B"/>
    <w:rsid w:val="00BE791B"/>
    <w:rsid w:val="00BF7C37"/>
    <w:rsid w:val="00C0121B"/>
    <w:rsid w:val="00C06F09"/>
    <w:rsid w:val="00C10D54"/>
    <w:rsid w:val="00C13A57"/>
    <w:rsid w:val="00C153A4"/>
    <w:rsid w:val="00C16193"/>
    <w:rsid w:val="00C20FBC"/>
    <w:rsid w:val="00C22731"/>
    <w:rsid w:val="00C3385D"/>
    <w:rsid w:val="00C42772"/>
    <w:rsid w:val="00C42C1E"/>
    <w:rsid w:val="00C50682"/>
    <w:rsid w:val="00C55FAF"/>
    <w:rsid w:val="00C63EE9"/>
    <w:rsid w:val="00C66AD4"/>
    <w:rsid w:val="00C72CA3"/>
    <w:rsid w:val="00C741B9"/>
    <w:rsid w:val="00C74893"/>
    <w:rsid w:val="00C75E02"/>
    <w:rsid w:val="00C769EA"/>
    <w:rsid w:val="00C77566"/>
    <w:rsid w:val="00C80C2A"/>
    <w:rsid w:val="00C81FFB"/>
    <w:rsid w:val="00C847C8"/>
    <w:rsid w:val="00C91109"/>
    <w:rsid w:val="00C9274F"/>
    <w:rsid w:val="00C94D80"/>
    <w:rsid w:val="00C966A5"/>
    <w:rsid w:val="00CA1C1D"/>
    <w:rsid w:val="00CA2749"/>
    <w:rsid w:val="00CA6725"/>
    <w:rsid w:val="00CB17E8"/>
    <w:rsid w:val="00CB27FA"/>
    <w:rsid w:val="00CB4AC9"/>
    <w:rsid w:val="00CB6D56"/>
    <w:rsid w:val="00CC270B"/>
    <w:rsid w:val="00CC2B68"/>
    <w:rsid w:val="00CC2FFC"/>
    <w:rsid w:val="00CC41CA"/>
    <w:rsid w:val="00CC66AE"/>
    <w:rsid w:val="00CC739C"/>
    <w:rsid w:val="00CD1148"/>
    <w:rsid w:val="00CD233A"/>
    <w:rsid w:val="00CD275E"/>
    <w:rsid w:val="00CD2847"/>
    <w:rsid w:val="00CD42E3"/>
    <w:rsid w:val="00CD4827"/>
    <w:rsid w:val="00CD4A3B"/>
    <w:rsid w:val="00CD4D21"/>
    <w:rsid w:val="00CD6611"/>
    <w:rsid w:val="00CD7251"/>
    <w:rsid w:val="00CD77BE"/>
    <w:rsid w:val="00CE0536"/>
    <w:rsid w:val="00CE1159"/>
    <w:rsid w:val="00CE3FF7"/>
    <w:rsid w:val="00CE59C7"/>
    <w:rsid w:val="00CE7270"/>
    <w:rsid w:val="00CF14FB"/>
    <w:rsid w:val="00CF1969"/>
    <w:rsid w:val="00CF2635"/>
    <w:rsid w:val="00CF63B5"/>
    <w:rsid w:val="00CF6A12"/>
    <w:rsid w:val="00D01087"/>
    <w:rsid w:val="00D014B8"/>
    <w:rsid w:val="00D104E6"/>
    <w:rsid w:val="00D167AA"/>
    <w:rsid w:val="00D16B41"/>
    <w:rsid w:val="00D219B2"/>
    <w:rsid w:val="00D23332"/>
    <w:rsid w:val="00D246DB"/>
    <w:rsid w:val="00D24DBA"/>
    <w:rsid w:val="00D27D70"/>
    <w:rsid w:val="00D305FF"/>
    <w:rsid w:val="00D340A2"/>
    <w:rsid w:val="00D34668"/>
    <w:rsid w:val="00D348BB"/>
    <w:rsid w:val="00D41252"/>
    <w:rsid w:val="00D45788"/>
    <w:rsid w:val="00D51241"/>
    <w:rsid w:val="00D5248A"/>
    <w:rsid w:val="00D52BED"/>
    <w:rsid w:val="00D536D4"/>
    <w:rsid w:val="00D550E0"/>
    <w:rsid w:val="00D56586"/>
    <w:rsid w:val="00D568D2"/>
    <w:rsid w:val="00D57073"/>
    <w:rsid w:val="00D578D4"/>
    <w:rsid w:val="00D6113D"/>
    <w:rsid w:val="00D612BC"/>
    <w:rsid w:val="00D64108"/>
    <w:rsid w:val="00D72ECA"/>
    <w:rsid w:val="00D74446"/>
    <w:rsid w:val="00D74AD8"/>
    <w:rsid w:val="00D76261"/>
    <w:rsid w:val="00D77E44"/>
    <w:rsid w:val="00D8028B"/>
    <w:rsid w:val="00D80554"/>
    <w:rsid w:val="00D80FB7"/>
    <w:rsid w:val="00D81AD6"/>
    <w:rsid w:val="00D861AF"/>
    <w:rsid w:val="00D963D7"/>
    <w:rsid w:val="00DA0772"/>
    <w:rsid w:val="00DB433B"/>
    <w:rsid w:val="00DB51C9"/>
    <w:rsid w:val="00DC0BB4"/>
    <w:rsid w:val="00DC0E4C"/>
    <w:rsid w:val="00DC12F9"/>
    <w:rsid w:val="00DC1646"/>
    <w:rsid w:val="00DC2300"/>
    <w:rsid w:val="00DC2395"/>
    <w:rsid w:val="00DC349E"/>
    <w:rsid w:val="00DC5003"/>
    <w:rsid w:val="00DC6566"/>
    <w:rsid w:val="00DC7A31"/>
    <w:rsid w:val="00DD0A2B"/>
    <w:rsid w:val="00DD1B30"/>
    <w:rsid w:val="00DD1B55"/>
    <w:rsid w:val="00DD328F"/>
    <w:rsid w:val="00DE2B0C"/>
    <w:rsid w:val="00DE717A"/>
    <w:rsid w:val="00DE794C"/>
    <w:rsid w:val="00DF117B"/>
    <w:rsid w:val="00DF4219"/>
    <w:rsid w:val="00E0216E"/>
    <w:rsid w:val="00E0401F"/>
    <w:rsid w:val="00E1211D"/>
    <w:rsid w:val="00E1663D"/>
    <w:rsid w:val="00E227D2"/>
    <w:rsid w:val="00E30132"/>
    <w:rsid w:val="00E307A0"/>
    <w:rsid w:val="00E31885"/>
    <w:rsid w:val="00E35FB3"/>
    <w:rsid w:val="00E37B8C"/>
    <w:rsid w:val="00E47877"/>
    <w:rsid w:val="00E51FAD"/>
    <w:rsid w:val="00E55A3B"/>
    <w:rsid w:val="00E60057"/>
    <w:rsid w:val="00E62E4B"/>
    <w:rsid w:val="00E62F38"/>
    <w:rsid w:val="00E71A36"/>
    <w:rsid w:val="00E72F5A"/>
    <w:rsid w:val="00E755D8"/>
    <w:rsid w:val="00E84708"/>
    <w:rsid w:val="00E85665"/>
    <w:rsid w:val="00E87F25"/>
    <w:rsid w:val="00E93231"/>
    <w:rsid w:val="00E94240"/>
    <w:rsid w:val="00EA4BA6"/>
    <w:rsid w:val="00EA597C"/>
    <w:rsid w:val="00EB23B6"/>
    <w:rsid w:val="00EB6EBD"/>
    <w:rsid w:val="00EB6FA1"/>
    <w:rsid w:val="00EC3B29"/>
    <w:rsid w:val="00EC6304"/>
    <w:rsid w:val="00EC6827"/>
    <w:rsid w:val="00ED3F63"/>
    <w:rsid w:val="00ED757F"/>
    <w:rsid w:val="00EE0CE8"/>
    <w:rsid w:val="00EE1172"/>
    <w:rsid w:val="00EE24D3"/>
    <w:rsid w:val="00EE3209"/>
    <w:rsid w:val="00EE4D93"/>
    <w:rsid w:val="00EE55B1"/>
    <w:rsid w:val="00EE6891"/>
    <w:rsid w:val="00EE7396"/>
    <w:rsid w:val="00EF07FC"/>
    <w:rsid w:val="00EF127F"/>
    <w:rsid w:val="00EF37AD"/>
    <w:rsid w:val="00EF7733"/>
    <w:rsid w:val="00EF77D0"/>
    <w:rsid w:val="00F004E3"/>
    <w:rsid w:val="00F057CA"/>
    <w:rsid w:val="00F07000"/>
    <w:rsid w:val="00F10361"/>
    <w:rsid w:val="00F1525C"/>
    <w:rsid w:val="00F17B10"/>
    <w:rsid w:val="00F23048"/>
    <w:rsid w:val="00F231E5"/>
    <w:rsid w:val="00F276FF"/>
    <w:rsid w:val="00F3157C"/>
    <w:rsid w:val="00F33099"/>
    <w:rsid w:val="00F33D25"/>
    <w:rsid w:val="00F402BF"/>
    <w:rsid w:val="00F43FBB"/>
    <w:rsid w:val="00F50222"/>
    <w:rsid w:val="00F52C50"/>
    <w:rsid w:val="00F55E05"/>
    <w:rsid w:val="00F56436"/>
    <w:rsid w:val="00F61650"/>
    <w:rsid w:val="00F6180D"/>
    <w:rsid w:val="00F6251D"/>
    <w:rsid w:val="00F6413F"/>
    <w:rsid w:val="00F677FA"/>
    <w:rsid w:val="00F7052B"/>
    <w:rsid w:val="00F722B2"/>
    <w:rsid w:val="00F732A7"/>
    <w:rsid w:val="00F8263B"/>
    <w:rsid w:val="00F84384"/>
    <w:rsid w:val="00F84E9C"/>
    <w:rsid w:val="00F90028"/>
    <w:rsid w:val="00F9389A"/>
    <w:rsid w:val="00FB0E30"/>
    <w:rsid w:val="00FB1B29"/>
    <w:rsid w:val="00FB594C"/>
    <w:rsid w:val="00FB75BD"/>
    <w:rsid w:val="00FC3A5B"/>
    <w:rsid w:val="00FC4E60"/>
    <w:rsid w:val="00FC5388"/>
    <w:rsid w:val="00FC6781"/>
    <w:rsid w:val="00FC770C"/>
    <w:rsid w:val="00FC78BB"/>
    <w:rsid w:val="00FD262C"/>
    <w:rsid w:val="00FD5643"/>
    <w:rsid w:val="00FE1D8C"/>
    <w:rsid w:val="00FE5862"/>
    <w:rsid w:val="00FE72AF"/>
    <w:rsid w:val="00FF0A44"/>
    <w:rsid w:val="00FF1616"/>
    <w:rsid w:val="00FF1D35"/>
    <w:rsid w:val="00FF2DE1"/>
    <w:rsid w:val="00FF570D"/>
    <w:rsid w:val="00FF673E"/>
    <w:rsid w:val="00FF6B30"/>
    <w:rsid w:val="00FF78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57F81E"/>
  <w15:docId w15:val="{748FC8F1-9C6B-460B-A983-DC948CD0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F457B"/>
    <w:rPr>
      <w:rFonts w:ascii="Times New Roman" w:eastAsia="Times New Roman" w:hAnsi="Times New Roman" w:cs="Times New Roman"/>
      <w:lang w:val="ru-RU"/>
    </w:rPr>
  </w:style>
  <w:style w:type="paragraph" w:styleId="1">
    <w:name w:val="heading 1"/>
    <w:basedOn w:val="a"/>
    <w:uiPriority w:val="1"/>
    <w:qFormat/>
    <w:rsid w:val="000F457B"/>
    <w:pPr>
      <w:spacing w:before="73"/>
      <w:ind w:left="119" w:right="693"/>
      <w:jc w:val="center"/>
      <w:outlineLvl w:val="0"/>
    </w:pPr>
    <w:rPr>
      <w:b/>
      <w:bCs/>
      <w:sz w:val="32"/>
      <w:szCs w:val="32"/>
    </w:rPr>
  </w:style>
  <w:style w:type="paragraph" w:styleId="2">
    <w:name w:val="heading 2"/>
    <w:basedOn w:val="a"/>
    <w:uiPriority w:val="1"/>
    <w:qFormat/>
    <w:rsid w:val="000F457B"/>
    <w:pPr>
      <w:ind w:left="1275"/>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F457B"/>
    <w:tblPr>
      <w:tblInd w:w="0" w:type="dxa"/>
      <w:tblCellMar>
        <w:top w:w="0" w:type="dxa"/>
        <w:left w:w="0" w:type="dxa"/>
        <w:bottom w:w="0" w:type="dxa"/>
        <w:right w:w="0" w:type="dxa"/>
      </w:tblCellMar>
    </w:tblPr>
  </w:style>
  <w:style w:type="paragraph" w:styleId="10">
    <w:name w:val="toc 1"/>
    <w:basedOn w:val="a"/>
    <w:uiPriority w:val="1"/>
    <w:qFormat/>
    <w:rsid w:val="000F457B"/>
    <w:pPr>
      <w:spacing w:before="238"/>
      <w:ind w:left="102"/>
    </w:pPr>
    <w:rPr>
      <w:sz w:val="24"/>
      <w:szCs w:val="24"/>
    </w:rPr>
  </w:style>
  <w:style w:type="paragraph" w:styleId="a3">
    <w:name w:val="Body Text"/>
    <w:basedOn w:val="a"/>
    <w:uiPriority w:val="1"/>
    <w:qFormat/>
    <w:rsid w:val="000F457B"/>
    <w:pPr>
      <w:ind w:left="102"/>
      <w:jc w:val="both"/>
    </w:pPr>
    <w:rPr>
      <w:sz w:val="28"/>
      <w:szCs w:val="28"/>
    </w:rPr>
  </w:style>
  <w:style w:type="paragraph" w:styleId="a4">
    <w:name w:val="Title"/>
    <w:basedOn w:val="a"/>
    <w:uiPriority w:val="1"/>
    <w:qFormat/>
    <w:rsid w:val="000F457B"/>
    <w:pPr>
      <w:spacing w:before="177"/>
      <w:ind w:left="119" w:right="829"/>
      <w:jc w:val="center"/>
    </w:pPr>
    <w:rPr>
      <w:b/>
      <w:bCs/>
      <w:sz w:val="36"/>
      <w:szCs w:val="36"/>
    </w:rPr>
  </w:style>
  <w:style w:type="paragraph" w:styleId="a5">
    <w:name w:val="List Paragraph"/>
    <w:basedOn w:val="a"/>
    <w:uiPriority w:val="34"/>
    <w:qFormat/>
    <w:rsid w:val="000F457B"/>
    <w:pPr>
      <w:ind w:left="102"/>
      <w:jc w:val="both"/>
    </w:pPr>
  </w:style>
  <w:style w:type="paragraph" w:customStyle="1" w:styleId="TableParagraph">
    <w:name w:val="Table Paragraph"/>
    <w:basedOn w:val="a"/>
    <w:uiPriority w:val="1"/>
    <w:qFormat/>
    <w:rsid w:val="000F457B"/>
  </w:style>
  <w:style w:type="paragraph" w:styleId="a6">
    <w:name w:val="Balloon Text"/>
    <w:basedOn w:val="a"/>
    <w:link w:val="a7"/>
    <w:uiPriority w:val="99"/>
    <w:semiHidden/>
    <w:unhideWhenUsed/>
    <w:rsid w:val="007A6FA3"/>
    <w:rPr>
      <w:rFonts w:ascii="Tahoma" w:hAnsi="Tahoma" w:cs="Tahoma"/>
      <w:sz w:val="16"/>
      <w:szCs w:val="16"/>
    </w:rPr>
  </w:style>
  <w:style w:type="character" w:customStyle="1" w:styleId="a7">
    <w:name w:val="Текст выноски Знак"/>
    <w:basedOn w:val="a0"/>
    <w:link w:val="a6"/>
    <w:uiPriority w:val="99"/>
    <w:semiHidden/>
    <w:rsid w:val="007A6FA3"/>
    <w:rPr>
      <w:rFonts w:ascii="Tahoma" w:eastAsia="Times New Roman" w:hAnsi="Tahoma" w:cs="Tahoma"/>
      <w:sz w:val="16"/>
      <w:szCs w:val="16"/>
      <w:lang w:val="ru-RU"/>
    </w:rPr>
  </w:style>
  <w:style w:type="paragraph" w:styleId="a8">
    <w:name w:val="header"/>
    <w:basedOn w:val="a"/>
    <w:link w:val="a9"/>
    <w:uiPriority w:val="99"/>
    <w:unhideWhenUsed/>
    <w:rsid w:val="00357793"/>
    <w:pPr>
      <w:tabs>
        <w:tab w:val="center" w:pos="4677"/>
        <w:tab w:val="right" w:pos="9355"/>
      </w:tabs>
    </w:pPr>
  </w:style>
  <w:style w:type="character" w:customStyle="1" w:styleId="a9">
    <w:name w:val="Верхний колонтитул Знак"/>
    <w:basedOn w:val="a0"/>
    <w:link w:val="a8"/>
    <w:uiPriority w:val="99"/>
    <w:rsid w:val="00357793"/>
    <w:rPr>
      <w:rFonts w:ascii="Times New Roman" w:eastAsia="Times New Roman" w:hAnsi="Times New Roman" w:cs="Times New Roman"/>
      <w:lang w:val="ru-RU"/>
    </w:rPr>
  </w:style>
  <w:style w:type="paragraph" w:styleId="aa">
    <w:name w:val="footer"/>
    <w:basedOn w:val="a"/>
    <w:link w:val="ab"/>
    <w:uiPriority w:val="99"/>
    <w:unhideWhenUsed/>
    <w:rsid w:val="00357793"/>
    <w:pPr>
      <w:tabs>
        <w:tab w:val="center" w:pos="4677"/>
        <w:tab w:val="right" w:pos="9355"/>
      </w:tabs>
    </w:pPr>
  </w:style>
  <w:style w:type="character" w:customStyle="1" w:styleId="ab">
    <w:name w:val="Нижний колонтитул Знак"/>
    <w:basedOn w:val="a0"/>
    <w:link w:val="aa"/>
    <w:uiPriority w:val="99"/>
    <w:rsid w:val="00357793"/>
    <w:rPr>
      <w:rFonts w:ascii="Times New Roman" w:eastAsia="Times New Roman" w:hAnsi="Times New Roman" w:cs="Times New Roman"/>
      <w:lang w:val="ru-RU"/>
    </w:rPr>
  </w:style>
  <w:style w:type="character" w:styleId="ac">
    <w:name w:val="Placeholder Text"/>
    <w:basedOn w:val="a0"/>
    <w:uiPriority w:val="99"/>
    <w:semiHidden/>
    <w:rsid w:val="00CC66AE"/>
    <w:rPr>
      <w:color w:val="808080"/>
    </w:rPr>
  </w:style>
  <w:style w:type="table" w:styleId="ad">
    <w:name w:val="Table Grid"/>
    <w:basedOn w:val="a1"/>
    <w:uiPriority w:val="59"/>
    <w:unhideWhenUsed/>
    <w:rsid w:val="00A437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line number"/>
    <w:basedOn w:val="a0"/>
    <w:uiPriority w:val="99"/>
    <w:semiHidden/>
    <w:unhideWhenUsed/>
    <w:rsid w:val="00450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55638">
      <w:bodyDiv w:val="1"/>
      <w:marLeft w:val="0"/>
      <w:marRight w:val="0"/>
      <w:marTop w:val="0"/>
      <w:marBottom w:val="0"/>
      <w:divBdr>
        <w:top w:val="none" w:sz="0" w:space="0" w:color="auto"/>
        <w:left w:val="none" w:sz="0" w:space="0" w:color="auto"/>
        <w:bottom w:val="none" w:sz="0" w:space="0" w:color="auto"/>
        <w:right w:val="none" w:sz="0" w:space="0" w:color="auto"/>
      </w:divBdr>
    </w:div>
    <w:div w:id="290593082">
      <w:bodyDiv w:val="1"/>
      <w:marLeft w:val="0"/>
      <w:marRight w:val="0"/>
      <w:marTop w:val="0"/>
      <w:marBottom w:val="0"/>
      <w:divBdr>
        <w:top w:val="none" w:sz="0" w:space="0" w:color="auto"/>
        <w:left w:val="none" w:sz="0" w:space="0" w:color="auto"/>
        <w:bottom w:val="none" w:sz="0" w:space="0" w:color="auto"/>
        <w:right w:val="none" w:sz="0" w:space="0" w:color="auto"/>
      </w:divBdr>
    </w:div>
    <w:div w:id="292761254">
      <w:bodyDiv w:val="1"/>
      <w:marLeft w:val="0"/>
      <w:marRight w:val="0"/>
      <w:marTop w:val="0"/>
      <w:marBottom w:val="0"/>
      <w:divBdr>
        <w:top w:val="none" w:sz="0" w:space="0" w:color="auto"/>
        <w:left w:val="none" w:sz="0" w:space="0" w:color="auto"/>
        <w:bottom w:val="none" w:sz="0" w:space="0" w:color="auto"/>
        <w:right w:val="none" w:sz="0" w:space="0" w:color="auto"/>
      </w:divBdr>
    </w:div>
    <w:div w:id="1223524107">
      <w:bodyDiv w:val="1"/>
      <w:marLeft w:val="0"/>
      <w:marRight w:val="0"/>
      <w:marTop w:val="0"/>
      <w:marBottom w:val="0"/>
      <w:divBdr>
        <w:top w:val="none" w:sz="0" w:space="0" w:color="auto"/>
        <w:left w:val="none" w:sz="0" w:space="0" w:color="auto"/>
        <w:bottom w:val="none" w:sz="0" w:space="0" w:color="auto"/>
        <w:right w:val="none" w:sz="0" w:space="0" w:color="auto"/>
      </w:divBdr>
    </w:div>
    <w:div w:id="1288076051">
      <w:bodyDiv w:val="1"/>
      <w:marLeft w:val="0"/>
      <w:marRight w:val="0"/>
      <w:marTop w:val="0"/>
      <w:marBottom w:val="0"/>
      <w:divBdr>
        <w:top w:val="none" w:sz="0" w:space="0" w:color="auto"/>
        <w:left w:val="none" w:sz="0" w:space="0" w:color="auto"/>
        <w:bottom w:val="none" w:sz="0" w:space="0" w:color="auto"/>
        <w:right w:val="none" w:sz="0" w:space="0" w:color="auto"/>
      </w:divBdr>
    </w:div>
    <w:div w:id="2092046123">
      <w:bodyDiv w:val="1"/>
      <w:marLeft w:val="0"/>
      <w:marRight w:val="0"/>
      <w:marTop w:val="0"/>
      <w:marBottom w:val="0"/>
      <w:divBdr>
        <w:top w:val="none" w:sz="0" w:space="0" w:color="auto"/>
        <w:left w:val="none" w:sz="0" w:space="0" w:color="auto"/>
        <w:bottom w:val="none" w:sz="0" w:space="0" w:color="auto"/>
        <w:right w:val="none" w:sz="0" w:space="0" w:color="auto"/>
      </w:divBdr>
    </w:div>
    <w:div w:id="2128429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AF9FE-44E9-4D20-8319-128EDDB3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5168</Words>
  <Characters>29462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Ковтуновская Анна Николаевна</cp:lastModifiedBy>
  <cp:revision>36</cp:revision>
  <cp:lastPrinted>2026-05-15T07:02:00Z</cp:lastPrinted>
  <dcterms:created xsi:type="dcterms:W3CDTF">2025-04-03T10:44:00Z</dcterms:created>
  <dcterms:modified xsi:type="dcterms:W3CDTF">2026-05-15T07:03:00Z</dcterms:modified>
</cp:coreProperties>
</file>