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Pr="00FC156C" w:rsidRDefault="00A62374" w:rsidP="00A62374">
      <w:pPr>
        <w:pStyle w:val="a3"/>
        <w:jc w:val="right"/>
        <w:rPr>
          <w:b w:val="0"/>
          <w:sz w:val="36"/>
        </w:rPr>
      </w:pPr>
      <w:r w:rsidRPr="00FC156C">
        <w:rPr>
          <w:b w:val="0"/>
          <w:sz w:val="36"/>
        </w:rPr>
        <w:t>ПРОЕКТ</w:t>
      </w:r>
    </w:p>
    <w:p w:rsidR="00A62374" w:rsidRDefault="00A62374" w:rsidP="00A62374">
      <w:pPr>
        <w:pStyle w:val="a3"/>
        <w:rPr>
          <w:sz w:val="36"/>
        </w:rPr>
      </w:pPr>
    </w:p>
    <w:p w:rsidR="00A62374" w:rsidRDefault="00A62374" w:rsidP="00A62374">
      <w:pPr>
        <w:pStyle w:val="a3"/>
        <w:rPr>
          <w:sz w:val="36"/>
        </w:rPr>
      </w:pPr>
      <w:r>
        <w:rPr>
          <w:sz w:val="36"/>
        </w:rPr>
        <w:t>П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>АДМИНИСТРАЦИИ ШПАКОВСКОГО МУНИЦИПАЛЬНОГО РАЙОНА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jc w:val="center"/>
        <w:rPr>
          <w:sz w:val="24"/>
        </w:rPr>
      </w:pPr>
      <w:r>
        <w:rPr>
          <w:b/>
          <w:bCs/>
          <w:sz w:val="24"/>
        </w:rPr>
        <w:t>г. Михайловск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spacing w:line="240" w:lineRule="exact"/>
        <w:jc w:val="both"/>
      </w:pPr>
      <w:r>
        <w:t xml:space="preserve">Об утверждении муниципальной программы Шпаковского муниципального округа Ставропольского края «Благоустройство Шпаковского муниципального округа Ставропольского края» 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1408A4" w:rsidRDefault="00A62374" w:rsidP="00A62374">
      <w:pPr>
        <w:shd w:val="clear" w:color="auto" w:fill="FFFFFF"/>
        <w:jc w:val="both"/>
        <w:rPr>
          <w:szCs w:val="28"/>
        </w:rPr>
      </w:pPr>
      <w:r w:rsidRPr="001408A4">
        <w:rPr>
          <w:szCs w:val="28"/>
        </w:rPr>
        <w:tab/>
        <w:t>В соответствии  с Федеральным законом от 06 октября 2003 г. № 131-ФЗ «Об общих принципах организации местного самоуправления в Российской Федерации»,</w:t>
      </w:r>
      <w:r>
        <w:rPr>
          <w:szCs w:val="28"/>
        </w:rPr>
        <w:t>постановлением администрации Шпаковского муниципального района Ставропольского края от 25.09.2020г №759 «Об утверждении временного порядка, реализации и оценки эффективности муниципальных программ Шпаковского муниципального округа Ставропольского края»</w:t>
      </w:r>
      <w:r w:rsidRPr="001408A4">
        <w:rPr>
          <w:szCs w:val="28"/>
        </w:rPr>
        <w:t>, администрация Шпаковского муниципального района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numPr>
          <w:ilvl w:val="0"/>
          <w:numId w:val="1"/>
        </w:numPr>
        <w:tabs>
          <w:tab w:val="center" w:pos="1276"/>
        </w:tabs>
        <w:ind w:left="0" w:firstLine="708"/>
        <w:jc w:val="both"/>
      </w:pPr>
      <w:r>
        <w:t>Утвердить прилагаемую муниципальную программу Шпаковского муниципального округа Ставропольского края «Благоустройство Шпаковского муниципального округа Ставропольского края».</w:t>
      </w:r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A62374" w:rsidRDefault="00A62374" w:rsidP="00A62374">
      <w:pPr>
        <w:pStyle w:val="a7"/>
        <w:numPr>
          <w:ilvl w:val="0"/>
          <w:numId w:val="1"/>
        </w:numPr>
        <w:tabs>
          <w:tab w:val="clear" w:pos="4677"/>
          <w:tab w:val="clear" w:pos="9355"/>
          <w:tab w:val="center" w:pos="1276"/>
        </w:tabs>
        <w:ind w:left="0" w:firstLine="708"/>
        <w:jc w:val="both"/>
      </w:pPr>
      <w:r>
        <w:t>Контроль за выполнением настоящего постановления возложить на первого з</w:t>
      </w:r>
      <w:r>
        <w:rPr>
          <w:szCs w:val="28"/>
        </w:rPr>
        <w:t>аместителя главы администрации Шпаковского муниципального района</w:t>
      </w:r>
      <w:r>
        <w:t xml:space="preserve"> Ставропольского края Приходько В.Д.</w:t>
      </w:r>
    </w:p>
    <w:p w:rsidR="00F63311" w:rsidRPr="00DC352E" w:rsidRDefault="00F63311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Default="009D1147">
      <w:pPr>
        <w:pStyle w:val="ConsPlusNormal"/>
        <w:jc w:val="both"/>
        <w:rPr>
          <w:rFonts w:ascii="Times New Roman" w:hAnsi="Times New Roman" w:cs="Times New Roman"/>
        </w:rPr>
      </w:pPr>
    </w:p>
    <w:p w:rsidR="00DC352E" w:rsidRPr="00DC352E" w:rsidRDefault="00DC352E">
      <w:pPr>
        <w:pStyle w:val="ConsPlusNormal"/>
        <w:jc w:val="both"/>
        <w:rPr>
          <w:rFonts w:ascii="Times New Roman" w:hAnsi="Times New Roman" w:cs="Times New Roman"/>
        </w:rPr>
      </w:pPr>
    </w:p>
    <w:p w:rsidR="009D1147" w:rsidRPr="00DC352E" w:rsidRDefault="00DC352E" w:rsidP="00DC352E">
      <w:pPr>
        <w:pStyle w:val="ConsPlusNormal"/>
        <w:jc w:val="right"/>
        <w:rPr>
          <w:rFonts w:ascii="Times New Roman" w:hAnsi="Times New Roman" w:cs="Times New Roman"/>
          <w:b/>
        </w:rPr>
      </w:pPr>
      <w:r w:rsidRPr="00DC352E">
        <w:rPr>
          <w:rFonts w:ascii="Times New Roman" w:hAnsi="Times New Roman" w:cs="Times New Roman"/>
          <w:b/>
        </w:rPr>
        <w:lastRenderedPageBreak/>
        <w:t xml:space="preserve">ПРОЕКТ </w:t>
      </w:r>
    </w:p>
    <w:p w:rsidR="00DC352E" w:rsidRPr="00A80946" w:rsidRDefault="00DC352E" w:rsidP="00DC352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A80946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DC352E" w:rsidRPr="00A80946" w:rsidRDefault="00DC352E" w:rsidP="00DC352E">
      <w:pPr>
        <w:pStyle w:val="ConsPlusNormal"/>
        <w:widowControl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094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C352E" w:rsidRPr="00A80946" w:rsidRDefault="00DC352E" w:rsidP="00DC352E">
      <w:pPr>
        <w:pStyle w:val="ConsPlusNormal"/>
        <w:widowControl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0946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:rsidR="00DC352E" w:rsidRPr="00A80946" w:rsidRDefault="00DC352E" w:rsidP="00DC352E">
      <w:pPr>
        <w:spacing w:line="240" w:lineRule="exact"/>
        <w:ind w:firstLine="708"/>
        <w:jc w:val="center"/>
        <w:rPr>
          <w:szCs w:val="28"/>
        </w:rPr>
      </w:pPr>
      <w:r w:rsidRPr="00A80946">
        <w:rPr>
          <w:szCs w:val="28"/>
        </w:rPr>
        <w:t>«</w:t>
      </w:r>
      <w:r>
        <w:t>Благоустройство Шпаковского муниципального округа Ставропольского края</w:t>
      </w:r>
      <w:r w:rsidRPr="00A80946">
        <w:rPr>
          <w:szCs w:val="28"/>
        </w:rPr>
        <w:t>»</w:t>
      </w:r>
    </w:p>
    <w:p w:rsidR="00F63311" w:rsidRDefault="00F63311">
      <w:pPr>
        <w:pStyle w:val="ConsPlusNormal"/>
        <w:jc w:val="both"/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083"/>
        <w:gridCol w:w="7556"/>
      </w:tblGrid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>Ответственный исполнитель</w:t>
            </w:r>
          </w:p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>Программы</w:t>
            </w:r>
          </w:p>
        </w:tc>
        <w:tc>
          <w:tcPr>
            <w:tcW w:w="7556" w:type="dxa"/>
          </w:tcPr>
          <w:p w:rsidR="00573D9F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 xml:space="preserve">Комитет по муниципальному хозяйству и охране окружающей среды  администрации Шпаковского муниципального </w:t>
            </w:r>
            <w:r>
              <w:rPr>
                <w:szCs w:val="28"/>
              </w:rPr>
              <w:t>округа</w:t>
            </w:r>
            <w:r w:rsidRPr="00A57AF5">
              <w:rPr>
                <w:szCs w:val="28"/>
              </w:rPr>
              <w:t xml:space="preserve"> Ставропольского края</w:t>
            </w:r>
            <w:r w:rsidR="00D405F0">
              <w:rPr>
                <w:szCs w:val="28"/>
              </w:rPr>
              <w:t>.</w:t>
            </w:r>
          </w:p>
          <w:p w:rsidR="00D405F0" w:rsidRPr="00A57AF5" w:rsidRDefault="00D405F0" w:rsidP="008A7F19">
            <w:pPr>
              <w:widowControl w:val="0"/>
              <w:rPr>
                <w:szCs w:val="28"/>
              </w:rPr>
            </w:pP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 xml:space="preserve">Соисполнители Программы </w:t>
            </w:r>
          </w:p>
          <w:p w:rsidR="00573D9F" w:rsidRPr="00A57AF5" w:rsidRDefault="00573D9F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573D9F" w:rsidRDefault="00573D9F" w:rsidP="008A7F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A57AF5">
              <w:rPr>
                <w:szCs w:val="28"/>
              </w:rPr>
              <w:t xml:space="preserve">ридические лица </w:t>
            </w:r>
            <w:proofErr w:type="gramStart"/>
            <w:r w:rsidRPr="00A57AF5">
              <w:rPr>
                <w:szCs w:val="28"/>
              </w:rPr>
              <w:t>и(</w:t>
            </w:r>
            <w:proofErr w:type="gramEnd"/>
            <w:r w:rsidRPr="00A57AF5">
              <w:rPr>
                <w:szCs w:val="28"/>
              </w:rPr>
              <w:t>или) индивидуальные предприниматели, определяемые по результатам проведенных торгов и заключившие контракты(договора) с администрацией  Шпаковского муниципального округа</w:t>
            </w:r>
            <w:r w:rsidR="00D405F0">
              <w:rPr>
                <w:szCs w:val="28"/>
              </w:rPr>
              <w:t>.</w:t>
            </w:r>
          </w:p>
          <w:p w:rsidR="00D405F0" w:rsidRPr="00A57AF5" w:rsidRDefault="00D405F0" w:rsidP="008A7F19">
            <w:pPr>
              <w:widowControl w:val="0"/>
              <w:rPr>
                <w:szCs w:val="28"/>
              </w:rPr>
            </w:pP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 xml:space="preserve">Участники Программы </w:t>
            </w:r>
          </w:p>
          <w:p w:rsidR="00573D9F" w:rsidRPr="00A57AF5" w:rsidRDefault="00573D9F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A57AF5">
              <w:rPr>
                <w:szCs w:val="28"/>
              </w:rPr>
              <w:t>ридические лица и(или) индивидуальные предприниматели, определяемые по результатам проведенных торгов и заключившие контракты(договора) с администрацией  Шпаковского муниципального округа</w:t>
            </w: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 xml:space="preserve">Подпрограммы Программы </w:t>
            </w:r>
          </w:p>
        </w:tc>
        <w:tc>
          <w:tcPr>
            <w:tcW w:w="7556" w:type="dxa"/>
          </w:tcPr>
          <w:p w:rsidR="00573D9F" w:rsidRPr="00573D9F" w:rsidRDefault="00573D9F" w:rsidP="00573D9F">
            <w:pPr>
              <w:pStyle w:val="ConsPlusNormal"/>
              <w:widowControl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3D9F">
              <w:rPr>
                <w:rFonts w:ascii="Times New Roman" w:hAnsi="Times New Roman" w:cs="Times New Roman"/>
                <w:sz w:val="28"/>
                <w:szCs w:val="28"/>
              </w:rPr>
              <w:t>одпрограмма «Содержание кладбищ на территории Шпаковского муниципального округа»</w:t>
            </w:r>
            <w:r w:rsidR="00D40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573D9F" w:rsidRPr="00A57AF5" w:rsidRDefault="00573D9F" w:rsidP="00573D9F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6D37A5">
              <w:rPr>
                <w:szCs w:val="28"/>
              </w:rPr>
              <w:t>«</w:t>
            </w:r>
            <w:r w:rsidRPr="007C0275">
              <w:rPr>
                <w:szCs w:val="28"/>
              </w:rPr>
              <w:t>Содержание территорий Шпаковского муниципального округа</w:t>
            </w:r>
            <w:r w:rsidRPr="006D37A5">
              <w:rPr>
                <w:szCs w:val="28"/>
              </w:rPr>
              <w:t>»</w:t>
            </w:r>
            <w:r w:rsidR="00D405F0">
              <w:rPr>
                <w:szCs w:val="28"/>
              </w:rPr>
              <w:t>.</w:t>
            </w: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573D9F" w:rsidRPr="00A57AF5" w:rsidRDefault="002B1645" w:rsidP="008A7F19">
            <w:pPr>
              <w:widowControl w:val="0"/>
              <w:rPr>
                <w:szCs w:val="28"/>
              </w:rPr>
            </w:pPr>
            <w:r>
              <w:t>подпрограмма «Чистый Шпаковский муниципальный округ»</w:t>
            </w:r>
          </w:p>
        </w:tc>
      </w:tr>
      <w:tr w:rsidR="00405521" w:rsidRPr="00A57AF5" w:rsidTr="00405521">
        <w:trPr>
          <w:trHeight w:val="227"/>
          <w:jc w:val="center"/>
        </w:trPr>
        <w:tc>
          <w:tcPr>
            <w:tcW w:w="2083" w:type="dxa"/>
          </w:tcPr>
          <w:p w:rsidR="00405521" w:rsidRPr="00A57AF5" w:rsidRDefault="00405521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405521" w:rsidRDefault="00282615" w:rsidP="00AD64A8">
            <w:pPr>
              <w:widowControl w:val="0"/>
            </w:pPr>
            <w:hyperlink w:anchor="P879" w:history="1">
              <w:r w:rsidR="00405521" w:rsidRPr="00405521">
                <w:t>подпрограмма</w:t>
              </w:r>
            </w:hyperlink>
            <w:r w:rsidR="00384238">
              <w:t xml:space="preserve"> </w:t>
            </w:r>
            <w:r w:rsidR="00405521">
              <w:t>«</w:t>
            </w:r>
            <w:r w:rsidR="00384238">
              <w:t>Организация</w:t>
            </w:r>
            <w:r w:rsidR="004003F3">
              <w:t xml:space="preserve"> уличного освещения </w:t>
            </w:r>
            <w:r w:rsidR="00384238">
              <w:t xml:space="preserve">на территории </w:t>
            </w:r>
            <w:r w:rsidR="004003F3">
              <w:t>Шп</w:t>
            </w:r>
            <w:r w:rsidR="00AD64A8">
              <w:t>аковского муниципального округа</w:t>
            </w:r>
            <w:r w:rsidR="00405521">
              <w:t>»</w:t>
            </w:r>
            <w:r w:rsidR="00D405F0">
              <w:t>.</w:t>
            </w:r>
          </w:p>
          <w:p w:rsidR="00D405F0" w:rsidRPr="0096796C" w:rsidRDefault="00D405F0" w:rsidP="00AD64A8">
            <w:pPr>
              <w:widowControl w:val="0"/>
              <w:rPr>
                <w:sz w:val="16"/>
                <w:szCs w:val="16"/>
              </w:rPr>
            </w:pP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BA512C" w:rsidRDefault="00BA512C" w:rsidP="008A7F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Цел</w:t>
            </w:r>
            <w:r w:rsidR="002F0ECE" w:rsidRPr="002F0ECE">
              <w:rPr>
                <w:szCs w:val="28"/>
              </w:rPr>
              <w:t>и</w:t>
            </w:r>
          </w:p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>Программы</w:t>
            </w:r>
          </w:p>
        </w:tc>
        <w:tc>
          <w:tcPr>
            <w:tcW w:w="7556" w:type="dxa"/>
          </w:tcPr>
          <w:p w:rsidR="00573D9F" w:rsidRPr="00A57AF5" w:rsidRDefault="008A7F19" w:rsidP="008A7F1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с</w:t>
            </w:r>
            <w:r w:rsidRPr="00A57AF5">
              <w:rPr>
                <w:rFonts w:ascii="Times New Roman" w:hAnsi="Times New Roman" w:cs="Times New Roman"/>
                <w:sz w:val="28"/>
                <w:szCs w:val="28"/>
              </w:rPr>
              <w:t>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57AF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 в  Шпаковском муниципальном округе</w:t>
            </w:r>
            <w:r w:rsidR="00D40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F19" w:rsidRPr="00A57AF5" w:rsidTr="00405521">
        <w:trPr>
          <w:trHeight w:val="227"/>
          <w:jc w:val="center"/>
        </w:trPr>
        <w:tc>
          <w:tcPr>
            <w:tcW w:w="2083" w:type="dxa"/>
          </w:tcPr>
          <w:p w:rsidR="008A7F19" w:rsidRPr="00A57AF5" w:rsidRDefault="008A7F19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8A7F19" w:rsidRDefault="008A7F19" w:rsidP="008A7F1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0275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территорий Шпаковского муниципального округа</w:t>
            </w:r>
            <w:r w:rsidR="00D40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F19" w:rsidRPr="00A57AF5" w:rsidTr="00405521">
        <w:trPr>
          <w:trHeight w:val="227"/>
          <w:jc w:val="center"/>
        </w:trPr>
        <w:tc>
          <w:tcPr>
            <w:tcW w:w="2083" w:type="dxa"/>
          </w:tcPr>
          <w:p w:rsidR="008A7F19" w:rsidRPr="00A57AF5" w:rsidRDefault="008A7F19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8A7F19" w:rsidRPr="00D90A2B" w:rsidRDefault="008A7F19" w:rsidP="008A7F1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90A2B"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и санитарно-эпидемиологической обстановки на территории Шпаковского округа за счет снижения уровня негативного воздействия отходов на окружающую среду и население</w:t>
            </w:r>
            <w:r w:rsidR="00D405F0" w:rsidRPr="00D90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7F19" w:rsidRPr="00A57AF5" w:rsidTr="00405521">
        <w:trPr>
          <w:trHeight w:val="227"/>
          <w:jc w:val="center"/>
        </w:trPr>
        <w:tc>
          <w:tcPr>
            <w:tcW w:w="2083" w:type="dxa"/>
          </w:tcPr>
          <w:p w:rsidR="008A7F19" w:rsidRPr="00A57AF5" w:rsidRDefault="008A7F19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122C6C" w:rsidRDefault="00122C6C" w:rsidP="00103F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22C6C">
              <w:rPr>
                <w:rFonts w:ascii="Times New Roman" w:hAnsi="Times New Roman" w:cs="Times New Roman"/>
                <w:sz w:val="28"/>
                <w:szCs w:val="28"/>
              </w:rPr>
              <w:t>овышение надежности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осветительных установок;</w:t>
            </w:r>
          </w:p>
          <w:p w:rsidR="00D405F0" w:rsidRPr="0096796C" w:rsidRDefault="00D405F0" w:rsidP="00A215F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BA512C" w:rsidP="00E42A6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Задач</w:t>
            </w:r>
            <w:r w:rsidR="00E42A66">
              <w:rPr>
                <w:szCs w:val="28"/>
              </w:rPr>
              <w:t xml:space="preserve">и </w:t>
            </w:r>
            <w:r w:rsidR="00573D9F" w:rsidRPr="00A57AF5">
              <w:rPr>
                <w:szCs w:val="28"/>
              </w:rPr>
              <w:t>Программы</w:t>
            </w:r>
          </w:p>
        </w:tc>
        <w:tc>
          <w:tcPr>
            <w:tcW w:w="7556" w:type="dxa"/>
          </w:tcPr>
          <w:p w:rsidR="00077F0C" w:rsidRPr="00A57AF5" w:rsidRDefault="00573D9F" w:rsidP="008A7F19">
            <w:pPr>
              <w:tabs>
                <w:tab w:val="left" w:pos="36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57AF5">
              <w:rPr>
                <w:szCs w:val="28"/>
              </w:rPr>
              <w:t>овышение уровня благоустройства и санитарно-эпидемиологического состояния территории кладбищ</w:t>
            </w:r>
            <w:r w:rsidR="00D405F0">
              <w:rPr>
                <w:szCs w:val="28"/>
              </w:rPr>
              <w:t>.</w:t>
            </w:r>
          </w:p>
        </w:tc>
      </w:tr>
      <w:tr w:rsidR="004450D2" w:rsidRPr="00A57AF5" w:rsidTr="00405521">
        <w:trPr>
          <w:trHeight w:val="227"/>
          <w:jc w:val="center"/>
        </w:trPr>
        <w:tc>
          <w:tcPr>
            <w:tcW w:w="2083" w:type="dxa"/>
          </w:tcPr>
          <w:p w:rsidR="004450D2" w:rsidRPr="00A57AF5" w:rsidRDefault="004450D2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4450D2" w:rsidRDefault="004450D2" w:rsidP="009C090D">
            <w:pPr>
              <w:spacing w:before="100" w:beforeAutospacing="1"/>
              <w:jc w:val="both"/>
              <w:rPr>
                <w:szCs w:val="28"/>
              </w:rPr>
            </w:pPr>
            <w:r w:rsidRPr="00A771AF">
              <w:rPr>
                <w:color w:val="000000"/>
                <w:szCs w:val="28"/>
              </w:rPr>
              <w:t>Приведение в качественное состояние элементов благоустройства.</w:t>
            </w:r>
          </w:p>
        </w:tc>
      </w:tr>
      <w:tr w:rsidR="004450D2" w:rsidRPr="00A57AF5" w:rsidTr="00405521">
        <w:trPr>
          <w:trHeight w:val="227"/>
          <w:jc w:val="center"/>
        </w:trPr>
        <w:tc>
          <w:tcPr>
            <w:tcW w:w="2083" w:type="dxa"/>
          </w:tcPr>
          <w:p w:rsidR="004450D2" w:rsidRPr="00A57AF5" w:rsidRDefault="004450D2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4450D2" w:rsidRDefault="004450D2" w:rsidP="008A7F19">
            <w:pPr>
              <w:tabs>
                <w:tab w:val="left" w:pos="361"/>
              </w:tabs>
              <w:jc w:val="both"/>
              <w:rPr>
                <w:szCs w:val="28"/>
              </w:rPr>
            </w:pPr>
            <w:r w:rsidRPr="000334FC">
              <w:rPr>
                <w:szCs w:val="28"/>
              </w:rPr>
              <w:t>Приведение технического и эксплуатационного состояния существующих и вновь формируемых контейнерных площадок для сбора мусора до нормативных требований</w:t>
            </w:r>
            <w:r w:rsidR="00D405F0">
              <w:rPr>
                <w:szCs w:val="28"/>
              </w:rPr>
              <w:t>.</w:t>
            </w:r>
          </w:p>
        </w:tc>
      </w:tr>
      <w:tr w:rsidR="004450D2" w:rsidRPr="00A57AF5" w:rsidTr="00405521">
        <w:trPr>
          <w:trHeight w:val="227"/>
          <w:jc w:val="center"/>
        </w:trPr>
        <w:tc>
          <w:tcPr>
            <w:tcW w:w="2083" w:type="dxa"/>
          </w:tcPr>
          <w:p w:rsidR="004450D2" w:rsidRPr="00A57AF5" w:rsidRDefault="004450D2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D405F0" w:rsidRDefault="00162A7D" w:rsidP="00FE1F9C">
            <w:pPr>
              <w:tabs>
                <w:tab w:val="left" w:pos="361"/>
              </w:tabs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Освещение улично-дорожной сети, общественных территорий для безопасности движения транспорта и пешеходов.</w:t>
            </w:r>
          </w:p>
        </w:tc>
      </w:tr>
      <w:tr w:rsidR="00573D9F" w:rsidRPr="00A57AF5" w:rsidTr="00405521">
        <w:trPr>
          <w:trHeight w:val="227"/>
          <w:jc w:val="center"/>
        </w:trPr>
        <w:tc>
          <w:tcPr>
            <w:tcW w:w="2083" w:type="dxa"/>
          </w:tcPr>
          <w:p w:rsidR="00573D9F" w:rsidRPr="00A57AF5" w:rsidRDefault="00573D9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7556" w:type="dxa"/>
          </w:tcPr>
          <w:p w:rsidR="00573D9F" w:rsidRPr="00A57AF5" w:rsidRDefault="00573D9F" w:rsidP="008A7F19">
            <w:pPr>
              <w:tabs>
                <w:tab w:val="left" w:pos="443"/>
              </w:tabs>
              <w:rPr>
                <w:szCs w:val="28"/>
              </w:rPr>
            </w:pPr>
            <w:r w:rsidRPr="00A57AF5">
              <w:rPr>
                <w:szCs w:val="28"/>
              </w:rPr>
              <w:t>Приведение территории действующих кладбищ в соответствие требованиям санитарно-эпидемиологических и экологических норм</w:t>
            </w:r>
            <w:r w:rsidR="00D405F0">
              <w:rPr>
                <w:szCs w:val="28"/>
              </w:rPr>
              <w:t>.</w:t>
            </w:r>
          </w:p>
        </w:tc>
      </w:tr>
      <w:tr w:rsidR="002E4EFA" w:rsidRPr="00A57AF5" w:rsidTr="00405521">
        <w:trPr>
          <w:trHeight w:val="227"/>
          <w:jc w:val="center"/>
        </w:trPr>
        <w:tc>
          <w:tcPr>
            <w:tcW w:w="2083" w:type="dxa"/>
          </w:tcPr>
          <w:p w:rsidR="002E4EFA" w:rsidRPr="00A57AF5" w:rsidRDefault="002E4EFA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2E4EFA" w:rsidRPr="00A57AF5" w:rsidRDefault="006941FE" w:rsidP="008A7F19">
            <w:pPr>
              <w:tabs>
                <w:tab w:val="left" w:pos="443"/>
              </w:tabs>
              <w:rPr>
                <w:szCs w:val="28"/>
              </w:rPr>
            </w:pPr>
            <w:r>
              <w:rPr>
                <w:szCs w:val="28"/>
              </w:rPr>
              <w:t>Организация благоустройства, озеленение общественных территорий и наведение санитарного порядка на территории округа</w:t>
            </w:r>
          </w:p>
        </w:tc>
      </w:tr>
      <w:tr w:rsidR="002E4EFA" w:rsidRPr="00A57AF5" w:rsidTr="00405521">
        <w:trPr>
          <w:trHeight w:val="227"/>
          <w:jc w:val="center"/>
        </w:trPr>
        <w:tc>
          <w:tcPr>
            <w:tcW w:w="2083" w:type="dxa"/>
          </w:tcPr>
          <w:p w:rsidR="002E4EFA" w:rsidRPr="00A57AF5" w:rsidRDefault="002E4EFA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2E4EFA" w:rsidRPr="000415F0" w:rsidRDefault="002E4EFA" w:rsidP="002E4EFA">
            <w:pPr>
              <w:spacing w:line="240" w:lineRule="exact"/>
              <w:jc w:val="both"/>
              <w:rPr>
                <w:szCs w:val="28"/>
              </w:rPr>
            </w:pPr>
            <w:r w:rsidRPr="000415F0">
              <w:rPr>
                <w:szCs w:val="28"/>
              </w:rPr>
              <w:t>Увеличение доли ликвидированных несанкционированных (стихийных) свалок (навалов) в общем количестве выявленных несанкционированных (стихийных) свалок (навалов) до 100%.</w:t>
            </w:r>
          </w:p>
          <w:p w:rsidR="002E4EFA" w:rsidRPr="00A57AF5" w:rsidRDefault="002E4EFA" w:rsidP="002E4EFA">
            <w:pPr>
              <w:tabs>
                <w:tab w:val="left" w:pos="443"/>
              </w:tabs>
              <w:rPr>
                <w:szCs w:val="28"/>
              </w:rPr>
            </w:pPr>
            <w:r w:rsidRPr="000415F0">
              <w:rPr>
                <w:szCs w:val="28"/>
              </w:rPr>
              <w:t xml:space="preserve">Количество благоустроенных контейнерных площадок для сбора </w:t>
            </w:r>
            <w:r>
              <w:rPr>
                <w:szCs w:val="28"/>
              </w:rPr>
              <w:t>твердые коммунальные отходы</w:t>
            </w:r>
            <w:r w:rsidRPr="000415F0">
              <w:rPr>
                <w:szCs w:val="28"/>
              </w:rPr>
              <w:t>.</w:t>
            </w:r>
          </w:p>
        </w:tc>
      </w:tr>
      <w:tr w:rsidR="00255892" w:rsidRPr="00A57AF5" w:rsidTr="00405521">
        <w:trPr>
          <w:trHeight w:val="227"/>
          <w:jc w:val="center"/>
        </w:trPr>
        <w:tc>
          <w:tcPr>
            <w:tcW w:w="2083" w:type="dxa"/>
          </w:tcPr>
          <w:p w:rsidR="00255892" w:rsidRPr="00A57AF5" w:rsidRDefault="00255892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255892" w:rsidRDefault="00255892" w:rsidP="008F5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5892">
              <w:rPr>
                <w:rFonts w:ascii="Times New Roman" w:hAnsi="Times New Roman" w:cs="Times New Roman"/>
                <w:sz w:val="28"/>
                <w:szCs w:val="28"/>
              </w:rPr>
              <w:t xml:space="preserve">нижение процента </w:t>
            </w:r>
            <w:r w:rsidR="008F5764">
              <w:rPr>
                <w:rFonts w:ascii="Times New Roman" w:hAnsi="Times New Roman" w:cs="Times New Roman"/>
                <w:sz w:val="28"/>
                <w:szCs w:val="28"/>
              </w:rPr>
              <w:t xml:space="preserve">неработающих </w:t>
            </w:r>
            <w:r w:rsidRPr="00255892">
              <w:rPr>
                <w:rFonts w:ascii="Times New Roman" w:hAnsi="Times New Roman" w:cs="Times New Roman"/>
                <w:sz w:val="28"/>
                <w:szCs w:val="28"/>
              </w:rPr>
              <w:t>светильников</w:t>
            </w:r>
            <w:r w:rsidR="00D405F0">
              <w:rPr>
                <w:rFonts w:ascii="Times New Roman" w:hAnsi="Times New Roman" w:cs="Times New Roman"/>
                <w:sz w:val="28"/>
                <w:szCs w:val="28"/>
              </w:rPr>
              <w:t xml:space="preserve"> уличного освещения.</w:t>
            </w:r>
          </w:p>
          <w:p w:rsidR="00D405F0" w:rsidRPr="00255892" w:rsidRDefault="00D405F0" w:rsidP="008F5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892" w:rsidRPr="00A57AF5" w:rsidTr="00405521">
        <w:trPr>
          <w:trHeight w:val="227"/>
          <w:jc w:val="center"/>
        </w:trPr>
        <w:tc>
          <w:tcPr>
            <w:tcW w:w="2083" w:type="dxa"/>
          </w:tcPr>
          <w:p w:rsidR="00255892" w:rsidRDefault="00255892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>Этапы и сроки  реализации Программы</w:t>
            </w:r>
          </w:p>
          <w:p w:rsidR="00F42EFA" w:rsidRPr="00A57AF5" w:rsidRDefault="00F42EFA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255892" w:rsidRPr="00A57AF5" w:rsidRDefault="00255892" w:rsidP="008A7F1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AF5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реализуется в один этап 2021 – 2023 годы</w:t>
            </w:r>
          </w:p>
        </w:tc>
      </w:tr>
      <w:tr w:rsidR="007A581F" w:rsidRPr="00A57AF5" w:rsidTr="00405521">
        <w:trPr>
          <w:trHeight w:val="227"/>
          <w:jc w:val="center"/>
        </w:trPr>
        <w:tc>
          <w:tcPr>
            <w:tcW w:w="2083" w:type="dxa"/>
          </w:tcPr>
          <w:p w:rsidR="007A581F" w:rsidRPr="00A57AF5" w:rsidRDefault="007A581F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556" w:type="dxa"/>
          </w:tcPr>
          <w:p w:rsidR="007A581F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BA0DE4">
              <w:rPr>
                <w:sz w:val="27"/>
                <w:szCs w:val="27"/>
              </w:rPr>
              <w:t xml:space="preserve">Общий объем финансирования программы составит </w:t>
            </w:r>
            <w:r w:rsidR="00837E2B">
              <w:rPr>
                <w:sz w:val="27"/>
                <w:szCs w:val="27"/>
              </w:rPr>
              <w:t>305362,83</w:t>
            </w:r>
            <w:r>
              <w:rPr>
                <w:sz w:val="27"/>
                <w:szCs w:val="27"/>
              </w:rPr>
              <w:t xml:space="preserve">,0 </w:t>
            </w:r>
            <w:r w:rsidRPr="00BA0DE4">
              <w:rPr>
                <w:sz w:val="27"/>
                <w:szCs w:val="27"/>
              </w:rPr>
              <w:t xml:space="preserve">тыс. рублей, в том числе </w:t>
            </w:r>
            <w:r>
              <w:rPr>
                <w:sz w:val="27"/>
                <w:szCs w:val="27"/>
              </w:rPr>
              <w:t xml:space="preserve"> за счет средств:</w:t>
            </w:r>
          </w:p>
          <w:p w:rsidR="007A581F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бюджета Ставропольского края – 1450,0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.;</w:t>
            </w:r>
          </w:p>
          <w:p w:rsidR="007A581F" w:rsidRPr="00BA0DE4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BA0DE4">
              <w:rPr>
                <w:sz w:val="27"/>
                <w:szCs w:val="27"/>
              </w:rPr>
              <w:t xml:space="preserve">бюджета Шпаковского муниципального </w:t>
            </w:r>
            <w:r>
              <w:rPr>
                <w:sz w:val="27"/>
                <w:szCs w:val="27"/>
              </w:rPr>
              <w:t>округа</w:t>
            </w:r>
            <w:r w:rsidRPr="00BA0DE4">
              <w:rPr>
                <w:sz w:val="27"/>
                <w:szCs w:val="27"/>
              </w:rPr>
              <w:t xml:space="preserve"> Ставропольского края –</w:t>
            </w:r>
            <w:r>
              <w:rPr>
                <w:sz w:val="27"/>
                <w:szCs w:val="27"/>
              </w:rPr>
              <w:t xml:space="preserve">  </w:t>
            </w:r>
            <w:r w:rsidR="00837E2B">
              <w:rPr>
                <w:sz w:val="27"/>
                <w:szCs w:val="27"/>
              </w:rPr>
              <w:t>303912,83</w:t>
            </w:r>
            <w:r>
              <w:rPr>
                <w:sz w:val="27"/>
                <w:szCs w:val="27"/>
              </w:rPr>
              <w:t xml:space="preserve"> </w:t>
            </w:r>
            <w:r w:rsidRPr="00BA0DE4">
              <w:rPr>
                <w:sz w:val="27"/>
                <w:szCs w:val="27"/>
              </w:rPr>
              <w:t>тыс. рублей,</w:t>
            </w:r>
          </w:p>
          <w:p w:rsidR="007A581F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BA0DE4">
              <w:rPr>
                <w:sz w:val="27"/>
                <w:szCs w:val="27"/>
              </w:rPr>
              <w:t xml:space="preserve">в том числе по годам: </w:t>
            </w:r>
          </w:p>
          <w:p w:rsidR="007A581F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BA0DE4">
              <w:rPr>
                <w:sz w:val="27"/>
                <w:szCs w:val="27"/>
              </w:rPr>
              <w:t>в 2021 году –</w:t>
            </w:r>
            <w:r>
              <w:rPr>
                <w:sz w:val="27"/>
                <w:szCs w:val="27"/>
              </w:rPr>
              <w:t xml:space="preserve"> </w:t>
            </w:r>
            <w:r w:rsidR="00837E2B">
              <w:rPr>
                <w:sz w:val="27"/>
                <w:szCs w:val="27"/>
              </w:rPr>
              <w:t xml:space="preserve">102047,70 </w:t>
            </w:r>
            <w:r>
              <w:rPr>
                <w:sz w:val="27"/>
                <w:szCs w:val="27"/>
              </w:rPr>
              <w:t>тыс. рублей, в том числе за счет средств:</w:t>
            </w:r>
          </w:p>
          <w:p w:rsidR="007A581F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бюджета Ставропольского края – 1450,0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.;</w:t>
            </w:r>
          </w:p>
          <w:p w:rsidR="007A581F" w:rsidRPr="00C614D1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BA0DE4">
              <w:rPr>
                <w:sz w:val="27"/>
                <w:szCs w:val="27"/>
              </w:rPr>
              <w:t xml:space="preserve">бюджета Шпаковского муниципального </w:t>
            </w:r>
            <w:r>
              <w:rPr>
                <w:sz w:val="27"/>
                <w:szCs w:val="27"/>
              </w:rPr>
              <w:t>округа</w:t>
            </w:r>
            <w:r w:rsidRPr="00BA0DE4">
              <w:rPr>
                <w:sz w:val="27"/>
                <w:szCs w:val="27"/>
              </w:rPr>
              <w:t xml:space="preserve"> Ставропольского края –</w:t>
            </w:r>
            <w:r>
              <w:rPr>
                <w:sz w:val="27"/>
                <w:szCs w:val="27"/>
              </w:rPr>
              <w:t xml:space="preserve">  </w:t>
            </w:r>
            <w:r w:rsidR="00837E2B">
              <w:rPr>
                <w:sz w:val="27"/>
                <w:szCs w:val="27"/>
              </w:rPr>
              <w:t>100597,70</w:t>
            </w:r>
            <w:r>
              <w:rPr>
                <w:sz w:val="27"/>
                <w:szCs w:val="27"/>
              </w:rPr>
              <w:t xml:space="preserve"> </w:t>
            </w:r>
            <w:r w:rsidRPr="00BA0DE4">
              <w:rPr>
                <w:sz w:val="27"/>
                <w:szCs w:val="27"/>
              </w:rPr>
              <w:t>тыс. рублей</w:t>
            </w:r>
            <w:r>
              <w:rPr>
                <w:sz w:val="27"/>
                <w:szCs w:val="27"/>
              </w:rPr>
              <w:t>.</w:t>
            </w:r>
          </w:p>
          <w:p w:rsidR="007A581F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C614D1">
              <w:rPr>
                <w:sz w:val="27"/>
                <w:szCs w:val="27"/>
              </w:rPr>
              <w:t xml:space="preserve">в 2022 году – </w:t>
            </w:r>
            <w:r>
              <w:rPr>
                <w:sz w:val="27"/>
                <w:szCs w:val="27"/>
              </w:rPr>
              <w:t xml:space="preserve"> </w:t>
            </w:r>
            <w:r w:rsidR="00837E2B">
              <w:rPr>
                <w:sz w:val="27"/>
                <w:szCs w:val="27"/>
              </w:rPr>
              <w:t>101287,53</w:t>
            </w:r>
            <w:r>
              <w:rPr>
                <w:sz w:val="27"/>
                <w:szCs w:val="27"/>
              </w:rPr>
              <w:t xml:space="preserve"> </w:t>
            </w:r>
            <w:r w:rsidRPr="00C614D1">
              <w:rPr>
                <w:sz w:val="27"/>
                <w:szCs w:val="27"/>
              </w:rPr>
              <w:t>тыс. руб</w:t>
            </w:r>
            <w:r>
              <w:rPr>
                <w:sz w:val="27"/>
                <w:szCs w:val="27"/>
              </w:rPr>
              <w:t>лей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в том числе за счет средств: бюджета Ставропольского края – 0,0 </w:t>
            </w:r>
            <w:proofErr w:type="spellStart"/>
            <w:r>
              <w:rPr>
                <w:sz w:val="27"/>
                <w:szCs w:val="27"/>
              </w:rPr>
              <w:t>тыс.руб</w:t>
            </w:r>
            <w:proofErr w:type="spellEnd"/>
            <w:r>
              <w:rPr>
                <w:sz w:val="27"/>
                <w:szCs w:val="27"/>
              </w:rPr>
              <w:t>.;</w:t>
            </w:r>
          </w:p>
          <w:p w:rsidR="007A581F" w:rsidRPr="00C614D1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BA0DE4">
              <w:rPr>
                <w:sz w:val="27"/>
                <w:szCs w:val="27"/>
              </w:rPr>
              <w:t xml:space="preserve">бюджета Шпаковского муниципального </w:t>
            </w:r>
            <w:r>
              <w:rPr>
                <w:sz w:val="27"/>
                <w:szCs w:val="27"/>
              </w:rPr>
              <w:t>округа</w:t>
            </w:r>
            <w:r w:rsidRPr="00BA0DE4">
              <w:rPr>
                <w:sz w:val="27"/>
                <w:szCs w:val="27"/>
              </w:rPr>
              <w:t xml:space="preserve"> Ставропольского края –</w:t>
            </w:r>
            <w:r>
              <w:rPr>
                <w:sz w:val="27"/>
                <w:szCs w:val="27"/>
              </w:rPr>
              <w:t xml:space="preserve">  </w:t>
            </w:r>
            <w:r w:rsidR="00837E2B">
              <w:rPr>
                <w:sz w:val="27"/>
                <w:szCs w:val="27"/>
              </w:rPr>
              <w:t>101287,53</w:t>
            </w:r>
            <w:r>
              <w:rPr>
                <w:sz w:val="27"/>
                <w:szCs w:val="27"/>
              </w:rPr>
              <w:t xml:space="preserve"> </w:t>
            </w:r>
            <w:r w:rsidRPr="00BA0DE4">
              <w:rPr>
                <w:sz w:val="27"/>
                <w:szCs w:val="27"/>
              </w:rPr>
              <w:t>тыс. рублей</w:t>
            </w:r>
            <w:r>
              <w:rPr>
                <w:sz w:val="27"/>
                <w:szCs w:val="27"/>
              </w:rPr>
              <w:t>.</w:t>
            </w:r>
          </w:p>
          <w:p w:rsidR="007A581F" w:rsidRDefault="007A581F" w:rsidP="009961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C614D1">
              <w:rPr>
                <w:sz w:val="27"/>
                <w:szCs w:val="27"/>
              </w:rPr>
              <w:t>в 2023 году –</w:t>
            </w:r>
            <w:r>
              <w:rPr>
                <w:sz w:val="27"/>
                <w:szCs w:val="27"/>
              </w:rPr>
              <w:t xml:space="preserve">  </w:t>
            </w:r>
            <w:r w:rsidR="00837E2B">
              <w:rPr>
                <w:sz w:val="27"/>
                <w:szCs w:val="27"/>
              </w:rPr>
              <w:t>102027,60</w:t>
            </w:r>
            <w:r>
              <w:rPr>
                <w:sz w:val="27"/>
                <w:szCs w:val="27"/>
              </w:rPr>
              <w:t xml:space="preserve"> тыс. рублей, в том числе за счет средств: бюджета Ставропольского края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.;</w:t>
            </w:r>
          </w:p>
          <w:p w:rsidR="007A581F" w:rsidRPr="00BA0DE4" w:rsidRDefault="007A581F" w:rsidP="00837E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 w:rsidRPr="00BA0DE4">
              <w:rPr>
                <w:sz w:val="27"/>
                <w:szCs w:val="27"/>
              </w:rPr>
              <w:t xml:space="preserve">бюджета Шпаковского муниципального </w:t>
            </w:r>
            <w:r>
              <w:rPr>
                <w:sz w:val="27"/>
                <w:szCs w:val="27"/>
              </w:rPr>
              <w:t>округа</w:t>
            </w:r>
            <w:r w:rsidRPr="00BA0DE4">
              <w:rPr>
                <w:sz w:val="27"/>
                <w:szCs w:val="27"/>
              </w:rPr>
              <w:t xml:space="preserve"> Ставропольского края –</w:t>
            </w:r>
            <w:r>
              <w:rPr>
                <w:sz w:val="27"/>
                <w:szCs w:val="27"/>
              </w:rPr>
              <w:t xml:space="preserve">  </w:t>
            </w:r>
            <w:r w:rsidR="00837E2B">
              <w:rPr>
                <w:sz w:val="27"/>
                <w:szCs w:val="27"/>
              </w:rPr>
              <w:t>102027,60</w:t>
            </w:r>
            <w:r>
              <w:rPr>
                <w:sz w:val="27"/>
                <w:szCs w:val="27"/>
              </w:rPr>
              <w:t xml:space="preserve"> </w:t>
            </w:r>
            <w:r w:rsidRPr="00BA0DE4">
              <w:rPr>
                <w:sz w:val="27"/>
                <w:szCs w:val="27"/>
              </w:rPr>
              <w:t>тыс. рублей</w:t>
            </w:r>
            <w:r w:rsidR="00282615">
              <w:rPr>
                <w:sz w:val="27"/>
                <w:szCs w:val="27"/>
              </w:rPr>
              <w:t>.</w:t>
            </w:r>
            <w:bookmarkStart w:id="1" w:name="_GoBack"/>
            <w:bookmarkEnd w:id="1"/>
          </w:p>
        </w:tc>
      </w:tr>
      <w:tr w:rsidR="008A3020" w:rsidRPr="00A57AF5" w:rsidTr="00405521">
        <w:trPr>
          <w:trHeight w:val="227"/>
          <w:jc w:val="center"/>
        </w:trPr>
        <w:tc>
          <w:tcPr>
            <w:tcW w:w="2083" w:type="dxa"/>
            <w:vMerge w:val="restart"/>
          </w:tcPr>
          <w:p w:rsidR="008A3020" w:rsidRPr="00A57AF5" w:rsidRDefault="008A3020" w:rsidP="008A7F19">
            <w:pPr>
              <w:widowControl w:val="0"/>
              <w:rPr>
                <w:szCs w:val="28"/>
              </w:rPr>
            </w:pPr>
            <w:r w:rsidRPr="00A57AF5">
              <w:rPr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7556" w:type="dxa"/>
          </w:tcPr>
          <w:p w:rsidR="008A3020" w:rsidRPr="00D405F0" w:rsidRDefault="008A3020" w:rsidP="00D405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05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Улучшение качества содержания мест захоронения</w:t>
            </w:r>
            <w:r w:rsidR="00D405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A3020" w:rsidRPr="00A57AF5" w:rsidTr="00405521">
        <w:trPr>
          <w:trHeight w:val="227"/>
          <w:jc w:val="center"/>
        </w:trPr>
        <w:tc>
          <w:tcPr>
            <w:tcW w:w="2083" w:type="dxa"/>
            <w:vMerge/>
          </w:tcPr>
          <w:p w:rsidR="008A3020" w:rsidRPr="00A57AF5" w:rsidRDefault="008A3020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8A3020" w:rsidRPr="00D405F0" w:rsidRDefault="008A3020" w:rsidP="00D405F0">
            <w:pPr>
              <w:ind w:firstLine="4"/>
              <w:rPr>
                <w:szCs w:val="28"/>
              </w:rPr>
            </w:pPr>
            <w:r w:rsidRPr="00D405F0">
              <w:rPr>
                <w:szCs w:val="28"/>
              </w:rPr>
              <w:t>Повышение уровня комфортности проживания и отдыха населения Шпаковского муниципального округа</w:t>
            </w:r>
            <w:r w:rsidR="00D405F0">
              <w:rPr>
                <w:szCs w:val="28"/>
              </w:rPr>
              <w:t>.</w:t>
            </w:r>
          </w:p>
          <w:p w:rsidR="008A3020" w:rsidRPr="00D405F0" w:rsidRDefault="0070644E" w:rsidP="00D405F0">
            <w:pPr>
              <w:ind w:firstLine="4"/>
              <w:rPr>
                <w:szCs w:val="28"/>
              </w:rPr>
            </w:pPr>
            <w:r w:rsidRPr="00D405F0">
              <w:rPr>
                <w:szCs w:val="28"/>
              </w:rPr>
              <w:t>У</w:t>
            </w:r>
            <w:r w:rsidR="008A3020" w:rsidRPr="00D405F0">
              <w:rPr>
                <w:szCs w:val="28"/>
              </w:rPr>
              <w:t>лучшение санитарного и эстетического состояния территории Шпаковского муниципального округа</w:t>
            </w:r>
            <w:r w:rsidR="00D405F0">
              <w:rPr>
                <w:szCs w:val="28"/>
              </w:rPr>
              <w:t>.</w:t>
            </w:r>
          </w:p>
          <w:p w:rsidR="008A3020" w:rsidRPr="00D405F0" w:rsidRDefault="0070644E" w:rsidP="00D405F0">
            <w:pPr>
              <w:pStyle w:val="ConsPlusCell"/>
              <w:ind w:firstLine="4"/>
              <w:rPr>
                <w:sz w:val="28"/>
                <w:szCs w:val="28"/>
              </w:rPr>
            </w:pPr>
            <w:r w:rsidRPr="00D405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3020" w:rsidRPr="00D405F0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территории Шпаковского муниципальногоокруга</w:t>
            </w:r>
            <w:r w:rsidR="00D405F0">
              <w:rPr>
                <w:sz w:val="28"/>
                <w:szCs w:val="28"/>
              </w:rPr>
              <w:t>.</w:t>
            </w:r>
          </w:p>
          <w:p w:rsidR="008A3020" w:rsidRPr="00D405F0" w:rsidRDefault="008A3020" w:rsidP="00D405F0">
            <w:pPr>
              <w:pStyle w:val="ConsPlusCell"/>
              <w:ind w:firstLine="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05F0">
              <w:rPr>
                <w:rFonts w:ascii="Times New Roman" w:hAnsi="Times New Roman" w:cs="Times New Roman"/>
                <w:sz w:val="28"/>
                <w:szCs w:val="28"/>
              </w:rPr>
              <w:t>удаление аварийных деревьев на территории Шпаковского муниципальногоокруга</w:t>
            </w:r>
            <w:r w:rsidR="00D40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3020" w:rsidRPr="00A57AF5" w:rsidTr="00405521">
        <w:trPr>
          <w:trHeight w:val="227"/>
          <w:jc w:val="center"/>
        </w:trPr>
        <w:tc>
          <w:tcPr>
            <w:tcW w:w="2083" w:type="dxa"/>
          </w:tcPr>
          <w:p w:rsidR="008A3020" w:rsidRPr="00A57AF5" w:rsidRDefault="008A3020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8A3020" w:rsidRPr="00D405F0" w:rsidRDefault="008A3020" w:rsidP="00D405F0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7"/>
                <w:szCs w:val="27"/>
              </w:rPr>
            </w:pPr>
            <w:r w:rsidRPr="00D405F0">
              <w:rPr>
                <w:spacing w:val="-4"/>
                <w:sz w:val="27"/>
                <w:szCs w:val="27"/>
              </w:rPr>
              <w:t>Обеспечение на должном уровне санитарно-эпидемиологического благополучия населения на территории Шпаковского муниципального округа;</w:t>
            </w:r>
          </w:p>
          <w:p w:rsidR="008A3020" w:rsidRPr="00D405F0" w:rsidRDefault="008A3020" w:rsidP="00D405F0">
            <w:pPr>
              <w:ind w:firstLine="4"/>
              <w:rPr>
                <w:szCs w:val="28"/>
              </w:rPr>
            </w:pPr>
            <w:r w:rsidRPr="00D405F0">
              <w:rPr>
                <w:sz w:val="27"/>
                <w:szCs w:val="27"/>
                <w:shd w:val="clear" w:color="auto" w:fill="FFFFFF"/>
              </w:rPr>
              <w:lastRenderedPageBreak/>
              <w:t xml:space="preserve">Повышение общего  уровня благоустройства Шпаковского </w:t>
            </w:r>
            <w:r w:rsidR="00D405F0">
              <w:rPr>
                <w:sz w:val="27"/>
                <w:szCs w:val="27"/>
                <w:shd w:val="clear" w:color="auto" w:fill="FFFFFF"/>
              </w:rPr>
              <w:t>округа.</w:t>
            </w:r>
          </w:p>
        </w:tc>
      </w:tr>
      <w:tr w:rsidR="000702B3" w:rsidRPr="00A57AF5" w:rsidTr="00405521">
        <w:trPr>
          <w:trHeight w:val="227"/>
          <w:jc w:val="center"/>
        </w:trPr>
        <w:tc>
          <w:tcPr>
            <w:tcW w:w="2083" w:type="dxa"/>
          </w:tcPr>
          <w:p w:rsidR="000702B3" w:rsidRPr="00A57AF5" w:rsidRDefault="000702B3" w:rsidP="008A7F19">
            <w:pPr>
              <w:widowControl w:val="0"/>
              <w:rPr>
                <w:szCs w:val="28"/>
              </w:rPr>
            </w:pPr>
          </w:p>
        </w:tc>
        <w:tc>
          <w:tcPr>
            <w:tcW w:w="7556" w:type="dxa"/>
          </w:tcPr>
          <w:p w:rsidR="000702B3" w:rsidRPr="000702B3" w:rsidRDefault="008A3020" w:rsidP="00B60E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02B3" w:rsidRPr="000702B3">
              <w:rPr>
                <w:rFonts w:ascii="Times New Roman" w:hAnsi="Times New Roman" w:cs="Times New Roman"/>
                <w:sz w:val="28"/>
                <w:szCs w:val="28"/>
              </w:rPr>
              <w:t xml:space="preserve">нижение процента </w:t>
            </w:r>
            <w:r w:rsidR="00934D44">
              <w:rPr>
                <w:rFonts w:ascii="Times New Roman" w:hAnsi="Times New Roman" w:cs="Times New Roman"/>
                <w:sz w:val="28"/>
                <w:szCs w:val="28"/>
              </w:rPr>
              <w:t xml:space="preserve">неработающих </w:t>
            </w:r>
            <w:r w:rsidR="000702B3" w:rsidRPr="000702B3">
              <w:rPr>
                <w:rFonts w:ascii="Times New Roman" w:hAnsi="Times New Roman" w:cs="Times New Roman"/>
                <w:sz w:val="28"/>
                <w:szCs w:val="28"/>
              </w:rPr>
              <w:t>светильников ул</w:t>
            </w:r>
            <w:r w:rsidR="00D405F0">
              <w:rPr>
                <w:rFonts w:ascii="Times New Roman" w:hAnsi="Times New Roman" w:cs="Times New Roman"/>
                <w:sz w:val="28"/>
                <w:szCs w:val="28"/>
              </w:rPr>
              <w:t>ичного освещения.</w:t>
            </w:r>
          </w:p>
        </w:tc>
      </w:tr>
    </w:tbl>
    <w:p w:rsidR="00F63311" w:rsidRDefault="00F63311">
      <w:pPr>
        <w:pStyle w:val="ConsPlusTitle"/>
        <w:jc w:val="center"/>
      </w:pPr>
    </w:p>
    <w:p w:rsidR="008D2547" w:rsidRDefault="008D2547">
      <w:pPr>
        <w:pStyle w:val="ConsPlusTitle"/>
        <w:jc w:val="center"/>
      </w:pPr>
    </w:p>
    <w:p w:rsidR="00AC7A79" w:rsidRPr="00AC7A79" w:rsidRDefault="00AC7A79" w:rsidP="00AC7A79">
      <w:pPr>
        <w:jc w:val="center"/>
        <w:rPr>
          <w:szCs w:val="28"/>
        </w:rPr>
      </w:pPr>
      <w:r w:rsidRPr="00AC7A79">
        <w:rPr>
          <w:szCs w:val="28"/>
        </w:rPr>
        <w:t>Раздел 1. Содержание проблемы, обоснование необходимости ее решения программно</w:t>
      </w:r>
      <w:r w:rsidR="00BA512C">
        <w:rPr>
          <w:szCs w:val="28"/>
        </w:rPr>
        <w:t>-</w:t>
      </w:r>
      <w:r w:rsidRPr="00AC7A79">
        <w:rPr>
          <w:szCs w:val="28"/>
        </w:rPr>
        <w:t xml:space="preserve"> целевым методом.</w:t>
      </w:r>
    </w:p>
    <w:p w:rsidR="00F63311" w:rsidRPr="00AC7A79" w:rsidRDefault="00F63311" w:rsidP="00F7306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A79">
        <w:rPr>
          <w:rFonts w:ascii="Times New Roman" w:hAnsi="Times New Roman" w:cs="Times New Roman"/>
          <w:sz w:val="28"/>
          <w:szCs w:val="28"/>
        </w:rPr>
        <w:t xml:space="preserve">Основной целью развития </w:t>
      </w:r>
      <w:r w:rsidR="00AC7A79" w:rsidRPr="00AC7A79">
        <w:rPr>
          <w:rFonts w:ascii="Times New Roman" w:hAnsi="Times New Roman" w:cs="Times New Roman"/>
          <w:sz w:val="28"/>
          <w:szCs w:val="28"/>
        </w:rPr>
        <w:t>благоустройств</w:t>
      </w:r>
      <w:r w:rsidR="0027795F">
        <w:rPr>
          <w:rFonts w:ascii="Times New Roman" w:hAnsi="Times New Roman" w:cs="Times New Roman"/>
          <w:sz w:val="28"/>
          <w:szCs w:val="28"/>
        </w:rPr>
        <w:t>а</w:t>
      </w:r>
      <w:r w:rsidR="00AC7A79" w:rsidRPr="00AC7A79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  <w:r w:rsidRPr="00AC7A79">
        <w:rPr>
          <w:rFonts w:ascii="Times New Roman" w:hAnsi="Times New Roman" w:cs="Times New Roman"/>
          <w:sz w:val="28"/>
          <w:szCs w:val="28"/>
        </w:rPr>
        <w:t xml:space="preserve"> Ставропольского края является улучшение эстетического облика территории </w:t>
      </w:r>
      <w:r w:rsidR="00AC7A79" w:rsidRPr="00AC7A79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C7A79">
        <w:rPr>
          <w:rFonts w:ascii="Times New Roman" w:hAnsi="Times New Roman" w:cs="Times New Roman"/>
          <w:sz w:val="28"/>
          <w:szCs w:val="28"/>
        </w:rPr>
        <w:t>и создание комфортных условий для проживания населения.</w:t>
      </w:r>
    </w:p>
    <w:p w:rsidR="00E51A2B" w:rsidRPr="00F12D85" w:rsidRDefault="00E51A2B" w:rsidP="00F73065">
      <w:pPr>
        <w:pStyle w:val="a9"/>
        <w:shd w:val="clear" w:color="auto" w:fill="F9F9F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12D85">
        <w:rPr>
          <w:sz w:val="28"/>
          <w:szCs w:val="28"/>
        </w:rPr>
        <w:t>Данная  Программа  является основной для реализации мероприятий  по  благоустройству, озеленению, улучшению санитарного состояния и архитектурно-художественного оформления населённых пунктов Шпаковского  муниципального округа Ставропольского края.</w:t>
      </w:r>
    </w:p>
    <w:p w:rsidR="00E51A2B" w:rsidRPr="00F12D85" w:rsidRDefault="00E51A2B" w:rsidP="00F73065">
      <w:pPr>
        <w:pStyle w:val="a9"/>
        <w:shd w:val="clear" w:color="auto" w:fill="F9F9F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12D85">
        <w:rPr>
          <w:sz w:val="28"/>
          <w:szCs w:val="28"/>
        </w:rPr>
        <w:t>В населённых пунктах  поселений  проводится определённая работа  по   благоустройству  дворовых проездов, ремонт детских игровых комплексов, опилке аварийных деревьев, ремонт линий уличного освещения.</w:t>
      </w:r>
    </w:p>
    <w:p w:rsidR="00E51A2B" w:rsidRPr="00F12D85" w:rsidRDefault="00E51A2B" w:rsidP="00F73065">
      <w:pPr>
        <w:pStyle w:val="a9"/>
        <w:shd w:val="clear" w:color="auto" w:fill="F9F9F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12D85">
        <w:rPr>
          <w:sz w:val="28"/>
          <w:szCs w:val="28"/>
        </w:rPr>
        <w:t>Программно-целевой подход к решению проблем  благоустройства  и развития  терр</w:t>
      </w:r>
      <w:r w:rsidR="0027795F">
        <w:rPr>
          <w:sz w:val="28"/>
          <w:szCs w:val="28"/>
        </w:rPr>
        <w:t>итории  необходим, так как без</w:t>
      </w:r>
      <w:r w:rsidRPr="00F12D85">
        <w:rPr>
          <w:sz w:val="28"/>
          <w:szCs w:val="28"/>
        </w:rPr>
        <w:t xml:space="preserve"> комплексной системы благоустройства   Шпаковского муниципального округа Ставропольского края невозможно добиться каких-либо значимых результатов в обеспечении комфортных условий для деятельности и отдыха жителей  </w:t>
      </w:r>
      <w:r w:rsidR="0027795F">
        <w:rPr>
          <w:sz w:val="28"/>
          <w:szCs w:val="28"/>
        </w:rPr>
        <w:t>округа</w:t>
      </w:r>
      <w:r w:rsidRPr="00F12D85">
        <w:rPr>
          <w:sz w:val="28"/>
          <w:szCs w:val="28"/>
        </w:rPr>
        <w:t>.</w:t>
      </w:r>
    </w:p>
    <w:p w:rsidR="00E51A2B" w:rsidRDefault="00E51A2B" w:rsidP="00F73065">
      <w:pPr>
        <w:ind w:firstLine="851"/>
        <w:jc w:val="both"/>
        <w:rPr>
          <w:szCs w:val="28"/>
        </w:rPr>
      </w:pPr>
      <w:r w:rsidRPr="00F12D85">
        <w:rPr>
          <w:szCs w:val="28"/>
        </w:rPr>
        <w:t>Определение перспектив благоустройства  Шпаковского муниципального округа Ставропольского края позволит добиться сосредоточения средств на решение поставленных задач, а не расходовать средства на текущий ремонт отдельных элементов  благоустройства  и объектов коммунального хозяйства.</w:t>
      </w:r>
    </w:p>
    <w:p w:rsidR="00477133" w:rsidRPr="00A80946" w:rsidRDefault="00477133" w:rsidP="0027795F">
      <w:pPr>
        <w:jc w:val="center"/>
        <w:rPr>
          <w:szCs w:val="28"/>
        </w:rPr>
      </w:pPr>
      <w:r w:rsidRPr="00A80946">
        <w:rPr>
          <w:szCs w:val="28"/>
        </w:rPr>
        <w:t>Раздел 2. Цели и задачи, индикаторы достижения цели программы, сроки и этапы ее реализации.</w:t>
      </w:r>
    </w:p>
    <w:p w:rsidR="00477133" w:rsidRDefault="00477133" w:rsidP="00477133">
      <w:pPr>
        <w:ind w:firstLine="709"/>
        <w:jc w:val="both"/>
        <w:rPr>
          <w:rFonts w:eastAsia="Calibri"/>
          <w:szCs w:val="28"/>
          <w:lang w:eastAsia="en-US"/>
        </w:rPr>
      </w:pPr>
      <w:r w:rsidRPr="00A80946">
        <w:rPr>
          <w:szCs w:val="28"/>
        </w:rPr>
        <w:t>Цел</w:t>
      </w:r>
      <w:r>
        <w:rPr>
          <w:szCs w:val="28"/>
        </w:rPr>
        <w:t>и</w:t>
      </w:r>
      <w:r w:rsidRPr="00A80946">
        <w:rPr>
          <w:rFonts w:eastAsia="Calibri"/>
          <w:szCs w:val="28"/>
          <w:lang w:eastAsia="en-US"/>
        </w:rPr>
        <w:t xml:space="preserve"> Программы</w:t>
      </w:r>
      <w:r>
        <w:rPr>
          <w:rFonts w:eastAsia="Calibri"/>
          <w:szCs w:val="28"/>
          <w:lang w:eastAsia="en-US"/>
        </w:rPr>
        <w:t>:</w:t>
      </w:r>
    </w:p>
    <w:p w:rsidR="00477133" w:rsidRDefault="00477133" w:rsidP="00477133">
      <w:pPr>
        <w:ind w:firstLine="709"/>
        <w:jc w:val="both"/>
        <w:rPr>
          <w:szCs w:val="28"/>
        </w:rPr>
      </w:pPr>
      <w:r>
        <w:rPr>
          <w:szCs w:val="28"/>
        </w:rPr>
        <w:t>улучшение содержания территорий кладбищ</w:t>
      </w:r>
      <w:r w:rsidRPr="00A80946">
        <w:rPr>
          <w:szCs w:val="28"/>
        </w:rPr>
        <w:t xml:space="preserve"> в </w:t>
      </w:r>
      <w:r>
        <w:rPr>
          <w:szCs w:val="28"/>
        </w:rPr>
        <w:t>Шпаковском муниципальном округе;</w:t>
      </w:r>
    </w:p>
    <w:p w:rsidR="00477133" w:rsidRDefault="00477133" w:rsidP="00477133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7C0275">
        <w:rPr>
          <w:szCs w:val="28"/>
        </w:rPr>
        <w:t>одержание территорий Шпаковского муниципального округа</w:t>
      </w:r>
      <w:r>
        <w:rPr>
          <w:szCs w:val="28"/>
        </w:rPr>
        <w:t>;</w:t>
      </w:r>
    </w:p>
    <w:p w:rsidR="00477133" w:rsidRDefault="00477133" w:rsidP="00477133">
      <w:pPr>
        <w:ind w:firstLine="709"/>
        <w:jc w:val="both"/>
        <w:rPr>
          <w:rFonts w:eastAsia="Calibri"/>
          <w:szCs w:val="28"/>
          <w:lang w:eastAsia="en-US"/>
        </w:rPr>
      </w:pPr>
      <w:r w:rsidRPr="0025201C">
        <w:rPr>
          <w:rFonts w:eastAsia="Calibri"/>
          <w:szCs w:val="28"/>
          <w:lang w:eastAsia="en-US"/>
        </w:rPr>
        <w:t xml:space="preserve">улучшение экологической и санитарно-эпидемиологической обстановки на территории Шпаковского </w:t>
      </w:r>
      <w:r>
        <w:rPr>
          <w:rFonts w:eastAsia="Calibri"/>
          <w:szCs w:val="28"/>
          <w:lang w:eastAsia="en-US"/>
        </w:rPr>
        <w:t>округа</w:t>
      </w:r>
      <w:r w:rsidRPr="0025201C">
        <w:rPr>
          <w:rFonts w:eastAsia="Calibri"/>
          <w:szCs w:val="28"/>
          <w:lang w:eastAsia="en-US"/>
        </w:rPr>
        <w:t xml:space="preserve"> за счет снижения уровня негативного воздействия отходов на окружающую среду и население</w:t>
      </w:r>
      <w:r w:rsidR="003859FA">
        <w:rPr>
          <w:rFonts w:eastAsia="Calibri"/>
          <w:szCs w:val="28"/>
          <w:lang w:eastAsia="en-US"/>
        </w:rPr>
        <w:t>;</w:t>
      </w:r>
    </w:p>
    <w:p w:rsidR="003859FA" w:rsidRDefault="003859FA" w:rsidP="003859FA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2C6C">
        <w:rPr>
          <w:rFonts w:ascii="Times New Roman" w:hAnsi="Times New Roman" w:cs="Times New Roman"/>
          <w:sz w:val="28"/>
          <w:szCs w:val="28"/>
        </w:rPr>
        <w:t>овышение надежности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7795F">
        <w:rPr>
          <w:rFonts w:ascii="Times New Roman" w:hAnsi="Times New Roman" w:cs="Times New Roman"/>
          <w:sz w:val="28"/>
          <w:szCs w:val="28"/>
        </w:rPr>
        <w:t>линий уличного 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9FA" w:rsidRDefault="003859FA" w:rsidP="003859FA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122C6C">
        <w:rPr>
          <w:szCs w:val="28"/>
        </w:rPr>
        <w:t>лучшение эффективности и</w:t>
      </w:r>
      <w:r w:rsidR="00E42A66">
        <w:rPr>
          <w:szCs w:val="28"/>
        </w:rPr>
        <w:t xml:space="preserve"> </w:t>
      </w:r>
      <w:proofErr w:type="spellStart"/>
      <w:r>
        <w:rPr>
          <w:szCs w:val="28"/>
        </w:rPr>
        <w:t>энергоэкономичности</w:t>
      </w:r>
      <w:proofErr w:type="spellEnd"/>
      <w:r>
        <w:rPr>
          <w:szCs w:val="28"/>
        </w:rPr>
        <w:t xml:space="preserve"> установок.</w:t>
      </w:r>
    </w:p>
    <w:p w:rsidR="003859FA" w:rsidRDefault="003859FA" w:rsidP="003859F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Достижение цели Программы осуществляется путем решения задач и реализации основных мероприятий Программы следующих подпрограмм Программы, взаимосвязанных по срокам, ресурсам и исполнителям:</w:t>
      </w:r>
    </w:p>
    <w:p w:rsidR="003859FA" w:rsidRDefault="003859FA" w:rsidP="003859F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Pr="00573D9F">
        <w:rPr>
          <w:szCs w:val="28"/>
        </w:rPr>
        <w:t>одпрограмма «Содержание кладбищ на территории Шпаковского муниципального округа»</w:t>
      </w:r>
    </w:p>
    <w:p w:rsidR="003859FA" w:rsidRDefault="003859FA" w:rsidP="003859FA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подпрограмма </w:t>
      </w:r>
      <w:r w:rsidRPr="006D37A5">
        <w:rPr>
          <w:szCs w:val="28"/>
        </w:rPr>
        <w:t>«</w:t>
      </w:r>
      <w:r w:rsidRPr="007C0275">
        <w:rPr>
          <w:szCs w:val="28"/>
        </w:rPr>
        <w:t>Содержание территорий Шпаковского муниципального округа</w:t>
      </w:r>
      <w:r w:rsidRPr="006D37A5">
        <w:rPr>
          <w:szCs w:val="28"/>
        </w:rPr>
        <w:t>»</w:t>
      </w:r>
    </w:p>
    <w:p w:rsidR="003859FA" w:rsidRDefault="003859FA" w:rsidP="003859FA">
      <w:pPr>
        <w:ind w:firstLine="709"/>
        <w:contextualSpacing/>
        <w:jc w:val="both"/>
      </w:pPr>
      <w:r>
        <w:t>подпрограмма «Чистый Шпаковский муниципальный округ»</w:t>
      </w:r>
    </w:p>
    <w:p w:rsidR="003859FA" w:rsidRDefault="00282615" w:rsidP="003859FA">
      <w:pPr>
        <w:ind w:firstLine="709"/>
        <w:contextualSpacing/>
        <w:jc w:val="both"/>
        <w:rPr>
          <w:szCs w:val="28"/>
        </w:rPr>
      </w:pPr>
      <w:hyperlink w:anchor="P879" w:history="1">
        <w:r w:rsidR="003859FA" w:rsidRPr="00405521">
          <w:t>подпрограмма</w:t>
        </w:r>
      </w:hyperlink>
      <w:r w:rsidR="00FF452C">
        <w:t xml:space="preserve"> </w:t>
      </w:r>
      <w:r w:rsidR="003859FA">
        <w:t>«</w:t>
      </w:r>
      <w:r w:rsidR="00FF452C">
        <w:t>Организация уличного освещения на территории Шпаковского муниципального округа</w:t>
      </w:r>
      <w:r w:rsidR="003859FA">
        <w:t>»</w:t>
      </w:r>
    </w:p>
    <w:p w:rsidR="003859FA" w:rsidRPr="00F74EEB" w:rsidRDefault="003859FA" w:rsidP="003859FA">
      <w:pPr>
        <w:contextualSpacing/>
        <w:rPr>
          <w:szCs w:val="28"/>
        </w:rPr>
      </w:pPr>
      <w:r>
        <w:rPr>
          <w:szCs w:val="28"/>
        </w:rPr>
        <w:tab/>
      </w:r>
      <w:r w:rsidRPr="00F74EEB">
        <w:rPr>
          <w:szCs w:val="28"/>
        </w:rPr>
        <w:t>В ходе реализации Программы предусматривается обеспечение выполнения следующих задач:</w:t>
      </w:r>
    </w:p>
    <w:p w:rsidR="003859FA" w:rsidRDefault="00C235F3" w:rsidP="003859FA">
      <w:pPr>
        <w:ind w:firstLine="709"/>
        <w:jc w:val="both"/>
        <w:rPr>
          <w:szCs w:val="28"/>
        </w:rPr>
      </w:pPr>
      <w:r w:rsidRPr="00A80946">
        <w:rPr>
          <w:szCs w:val="28"/>
        </w:rPr>
        <w:t>повышение уровня благоустройства и санитарно-эпидемиологического состояния территории кладбищ</w:t>
      </w:r>
      <w:r>
        <w:rPr>
          <w:szCs w:val="28"/>
        </w:rPr>
        <w:t>;</w:t>
      </w:r>
    </w:p>
    <w:p w:rsidR="00C235F3" w:rsidRPr="00A771AF" w:rsidRDefault="00C235F3" w:rsidP="005A700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A771AF">
        <w:rPr>
          <w:color w:val="000000"/>
          <w:szCs w:val="28"/>
        </w:rPr>
        <w:t>риведение в качественное состояние элементов благоустройства</w:t>
      </w:r>
      <w:r>
        <w:rPr>
          <w:color w:val="000000"/>
          <w:szCs w:val="28"/>
        </w:rPr>
        <w:t>;</w:t>
      </w:r>
    </w:p>
    <w:p w:rsidR="00C235F3" w:rsidRDefault="00C235F3" w:rsidP="005A7003">
      <w:pPr>
        <w:tabs>
          <w:tab w:val="left" w:pos="361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A771AF">
        <w:rPr>
          <w:color w:val="000000"/>
          <w:szCs w:val="28"/>
        </w:rPr>
        <w:t>ривлечение жителей к участию в решени</w:t>
      </w:r>
      <w:r>
        <w:rPr>
          <w:color w:val="000000"/>
          <w:szCs w:val="28"/>
        </w:rPr>
        <w:t>е</w:t>
      </w:r>
      <w:r w:rsidRPr="00A771AF">
        <w:rPr>
          <w:color w:val="000000"/>
          <w:szCs w:val="28"/>
        </w:rPr>
        <w:t xml:space="preserve"> проблем благоуст</w:t>
      </w:r>
      <w:r w:rsidR="005A7003">
        <w:rPr>
          <w:color w:val="000000"/>
          <w:szCs w:val="28"/>
        </w:rPr>
        <w:t>ройства;</w:t>
      </w:r>
    </w:p>
    <w:p w:rsidR="005A7003" w:rsidRDefault="005A7003" w:rsidP="005A7003">
      <w:pPr>
        <w:tabs>
          <w:tab w:val="left" w:pos="361"/>
        </w:tabs>
        <w:ind w:firstLine="709"/>
        <w:jc w:val="both"/>
        <w:rPr>
          <w:szCs w:val="28"/>
        </w:rPr>
      </w:pPr>
      <w:r>
        <w:rPr>
          <w:szCs w:val="28"/>
        </w:rPr>
        <w:t>формирование качественной системы санкционированных мест сбора ТКО, которая позволит значительно снизить количество мест несанкционированного сброса мусорана территории Шпаковского округа и обеспечит общее улучшение санитарно-экологической обстановки;</w:t>
      </w:r>
    </w:p>
    <w:p w:rsidR="005A7003" w:rsidRPr="002264BD" w:rsidRDefault="002264BD" w:rsidP="002264B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Освещение улично-дорожной сети, общественных территорий для безопасности движения транспорта и пешеходов</w:t>
      </w:r>
      <w:r w:rsidR="00D225E5">
        <w:t>.</w:t>
      </w:r>
    </w:p>
    <w:p w:rsidR="00213C0C" w:rsidRDefault="00213C0C" w:rsidP="00213C0C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мероприятий Программы оценивается     целевыми индикаторами и показателями программы, которые приведены в таблице 1.</w:t>
      </w:r>
    </w:p>
    <w:p w:rsidR="00AE60D4" w:rsidRPr="00A80946" w:rsidRDefault="00AE60D4" w:rsidP="00AE60D4">
      <w:pPr>
        <w:ind w:firstLine="708"/>
        <w:jc w:val="right"/>
        <w:rPr>
          <w:szCs w:val="28"/>
        </w:rPr>
      </w:pPr>
      <w:r w:rsidRPr="00A80946">
        <w:rPr>
          <w:szCs w:val="28"/>
        </w:rPr>
        <w:t>Таблица 1</w:t>
      </w:r>
    </w:p>
    <w:p w:rsidR="00AE60D4" w:rsidRPr="00A80946" w:rsidRDefault="00AE60D4" w:rsidP="00AE60D4">
      <w:pPr>
        <w:ind w:firstLine="708"/>
        <w:jc w:val="center"/>
        <w:rPr>
          <w:szCs w:val="28"/>
        </w:rPr>
      </w:pPr>
      <w:r w:rsidRPr="00A80946">
        <w:rPr>
          <w:szCs w:val="28"/>
        </w:rPr>
        <w:t>Целевые индикаторы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4507"/>
        <w:gridCol w:w="1471"/>
        <w:gridCol w:w="963"/>
        <w:gridCol w:w="964"/>
        <w:gridCol w:w="1047"/>
        <w:gridCol w:w="6"/>
      </w:tblGrid>
      <w:tr w:rsidR="00AE60D4" w:rsidRPr="00A80946" w:rsidTr="00B60ED5">
        <w:trPr>
          <w:trHeight w:val="492"/>
          <w:jc w:val="center"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№ п/п</w:t>
            </w:r>
          </w:p>
        </w:tc>
        <w:tc>
          <w:tcPr>
            <w:tcW w:w="4605" w:type="dxa"/>
            <w:vMerge w:val="restart"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 xml:space="preserve">Наименование индикатора достижения цели </w:t>
            </w:r>
            <w:r w:rsidRPr="00A80946">
              <w:rPr>
                <w:szCs w:val="28"/>
              </w:rPr>
              <w:t>Подпрограммы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Единица измерения</w:t>
            </w:r>
          </w:p>
        </w:tc>
        <w:tc>
          <w:tcPr>
            <w:tcW w:w="3021" w:type="dxa"/>
            <w:gridSpan w:val="4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 xml:space="preserve">Значение индикатора достижения цели </w:t>
            </w:r>
            <w:r w:rsidRPr="00A80946">
              <w:rPr>
                <w:szCs w:val="28"/>
              </w:rPr>
              <w:t>Подпрограммы</w:t>
            </w:r>
          </w:p>
        </w:tc>
      </w:tr>
      <w:tr w:rsidR="00AE60D4" w:rsidRPr="00A80946" w:rsidTr="00B60ED5">
        <w:trPr>
          <w:trHeight w:val="468"/>
          <w:jc w:val="center"/>
        </w:trPr>
        <w:tc>
          <w:tcPr>
            <w:tcW w:w="601" w:type="dxa"/>
            <w:vMerge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605" w:type="dxa"/>
            <w:vMerge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AE60D4" w:rsidRPr="0027795F" w:rsidRDefault="00AE60D4" w:rsidP="00C5503B">
            <w:pPr>
              <w:jc w:val="center"/>
              <w:rPr>
                <w:sz w:val="24"/>
                <w:lang w:eastAsia="en-US"/>
              </w:rPr>
            </w:pPr>
            <w:r w:rsidRPr="0027795F">
              <w:rPr>
                <w:sz w:val="24"/>
                <w:lang w:eastAsia="en-US"/>
              </w:rPr>
              <w:t>2021 год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E60D4" w:rsidRPr="0027795F" w:rsidRDefault="00AE60D4" w:rsidP="00C5503B">
            <w:pPr>
              <w:jc w:val="center"/>
              <w:rPr>
                <w:sz w:val="24"/>
                <w:lang w:eastAsia="en-US"/>
              </w:rPr>
            </w:pPr>
            <w:r w:rsidRPr="0027795F">
              <w:rPr>
                <w:sz w:val="24"/>
                <w:lang w:eastAsia="en-US"/>
              </w:rPr>
              <w:t>2022 год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:rsidR="00AE60D4" w:rsidRPr="0027795F" w:rsidRDefault="00AE60D4" w:rsidP="00C5503B">
            <w:pPr>
              <w:jc w:val="center"/>
              <w:rPr>
                <w:sz w:val="24"/>
                <w:lang w:eastAsia="en-US"/>
              </w:rPr>
            </w:pPr>
            <w:r w:rsidRPr="0027795F">
              <w:rPr>
                <w:sz w:val="24"/>
                <w:lang w:eastAsia="en-US"/>
              </w:rPr>
              <w:t>2023 год</w:t>
            </w:r>
          </w:p>
        </w:tc>
      </w:tr>
      <w:tr w:rsidR="00AE60D4" w:rsidRPr="00A80946" w:rsidTr="00B60ED5">
        <w:trPr>
          <w:gridAfter w:val="1"/>
          <w:wAfter w:w="6" w:type="dxa"/>
          <w:tblHeader/>
          <w:jc w:val="center"/>
        </w:trPr>
        <w:tc>
          <w:tcPr>
            <w:tcW w:w="601" w:type="dxa"/>
            <w:shd w:val="clear" w:color="auto" w:fill="auto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1</w:t>
            </w:r>
          </w:p>
        </w:tc>
        <w:tc>
          <w:tcPr>
            <w:tcW w:w="4605" w:type="dxa"/>
            <w:shd w:val="clear" w:color="auto" w:fill="auto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3</w:t>
            </w:r>
          </w:p>
        </w:tc>
        <w:tc>
          <w:tcPr>
            <w:tcW w:w="975" w:type="dxa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4</w:t>
            </w:r>
          </w:p>
        </w:tc>
        <w:tc>
          <w:tcPr>
            <w:tcW w:w="976" w:type="dxa"/>
            <w:shd w:val="clear" w:color="auto" w:fill="auto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5</w:t>
            </w:r>
          </w:p>
        </w:tc>
        <w:tc>
          <w:tcPr>
            <w:tcW w:w="1064" w:type="dxa"/>
            <w:shd w:val="clear" w:color="auto" w:fill="auto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6</w:t>
            </w:r>
          </w:p>
        </w:tc>
      </w:tr>
      <w:tr w:rsidR="00AE60D4" w:rsidRPr="00A80946" w:rsidTr="00B60ED5">
        <w:trPr>
          <w:gridAfter w:val="1"/>
          <w:wAfter w:w="6" w:type="dxa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1</w:t>
            </w:r>
          </w:p>
        </w:tc>
        <w:tc>
          <w:tcPr>
            <w:tcW w:w="4605" w:type="dxa"/>
            <w:shd w:val="clear" w:color="auto" w:fill="auto"/>
          </w:tcPr>
          <w:p w:rsidR="00AE60D4" w:rsidRPr="00A80946" w:rsidRDefault="00AE60D4" w:rsidP="00C5503B">
            <w:pPr>
              <w:jc w:val="both"/>
              <w:rPr>
                <w:szCs w:val="28"/>
              </w:rPr>
            </w:pPr>
            <w:r w:rsidRPr="00A80946">
              <w:rPr>
                <w:szCs w:val="28"/>
              </w:rPr>
              <w:t>приведение территории действующих кладбищ в соответствие требованиям санитарно-эпидемиологических и экологических норм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A80946">
              <w:rPr>
                <w:szCs w:val="28"/>
                <w:lang w:eastAsia="en-US"/>
              </w:rPr>
              <w:t>%</w:t>
            </w:r>
          </w:p>
        </w:tc>
        <w:tc>
          <w:tcPr>
            <w:tcW w:w="975" w:type="dxa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60D4" w:rsidRPr="00A80946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</w:t>
            </w:r>
          </w:p>
        </w:tc>
      </w:tr>
      <w:tr w:rsidR="00AE60D4" w:rsidRPr="00EC7A62" w:rsidTr="00B60ED5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P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D4" w:rsidRDefault="00AE60D4" w:rsidP="00C550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Повышение уровня благоустройства территорий населенных пунктов Шпаковского муниципального округа</w:t>
            </w:r>
          </w:p>
          <w:p w:rsidR="00A74297" w:rsidRPr="00E16AE9" w:rsidRDefault="00A74297" w:rsidP="00C5503B">
            <w:pPr>
              <w:jc w:val="both"/>
              <w:rPr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50</w:t>
            </w:r>
          </w:p>
        </w:tc>
      </w:tr>
      <w:tr w:rsidR="00AE60D4" w:rsidRPr="00EC7A62" w:rsidTr="00B60ED5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P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D4" w:rsidRPr="00E16AE9" w:rsidRDefault="00AE60D4" w:rsidP="00C5503B">
            <w:pPr>
              <w:jc w:val="both"/>
              <w:rPr>
                <w:szCs w:val="28"/>
              </w:rPr>
            </w:pPr>
            <w:r w:rsidRPr="00E16AE9">
              <w:rPr>
                <w:szCs w:val="28"/>
              </w:rPr>
              <w:t>Увелич</w:t>
            </w:r>
            <w:r>
              <w:rPr>
                <w:szCs w:val="28"/>
              </w:rPr>
              <w:t>ение</w:t>
            </w:r>
            <w:r w:rsidRPr="00E16AE9">
              <w:rPr>
                <w:szCs w:val="28"/>
              </w:rPr>
              <w:t xml:space="preserve"> дол</w:t>
            </w:r>
            <w:r>
              <w:rPr>
                <w:szCs w:val="28"/>
              </w:rPr>
              <w:t>и</w:t>
            </w:r>
            <w:r w:rsidR="00B60ED5">
              <w:rPr>
                <w:szCs w:val="28"/>
              </w:rPr>
              <w:t xml:space="preserve"> </w:t>
            </w:r>
            <w:r w:rsidRPr="00E16AE9">
              <w:rPr>
                <w:szCs w:val="28"/>
              </w:rPr>
              <w:t>ликвидированных несанкционированных (стихийных) свалок (навалов) в общем количестве выявленных несанкционированных (стихийных) свалок (навалов) до 100%.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</w:t>
            </w:r>
          </w:p>
        </w:tc>
      </w:tr>
      <w:tr w:rsidR="00AE60D4" w:rsidRPr="00EC7A62" w:rsidTr="00B60ED5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P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D4" w:rsidRPr="00E16AE9" w:rsidRDefault="00AE60D4" w:rsidP="00C5503B">
            <w:pPr>
              <w:jc w:val="both"/>
              <w:rPr>
                <w:szCs w:val="28"/>
              </w:rPr>
            </w:pPr>
            <w:r w:rsidRPr="000415F0">
              <w:rPr>
                <w:szCs w:val="28"/>
              </w:rPr>
              <w:t>Количество благоустроенных контейнерных площадок для сбора ТКО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ед.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4" w:rsidRPr="000A3A5C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0A3A5C">
              <w:rPr>
                <w:szCs w:val="28"/>
                <w:lang w:eastAsia="en-US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Pr="000A3A5C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0A3A5C">
              <w:rPr>
                <w:szCs w:val="28"/>
                <w:lang w:eastAsia="en-US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Pr="000A3A5C" w:rsidRDefault="00AE60D4" w:rsidP="00C5503B">
            <w:pPr>
              <w:jc w:val="center"/>
              <w:rPr>
                <w:szCs w:val="28"/>
                <w:lang w:eastAsia="en-US"/>
              </w:rPr>
            </w:pPr>
            <w:r w:rsidRPr="000A3A5C">
              <w:rPr>
                <w:szCs w:val="28"/>
                <w:lang w:eastAsia="en-US"/>
              </w:rPr>
              <w:t>10</w:t>
            </w:r>
          </w:p>
        </w:tc>
      </w:tr>
      <w:tr w:rsidR="00AE60D4" w:rsidRPr="00EC7A62" w:rsidTr="00B60ED5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DB059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D4" w:rsidRPr="000415F0" w:rsidRDefault="00AE60D4" w:rsidP="00533B3A">
            <w:pPr>
              <w:jc w:val="both"/>
              <w:rPr>
                <w:szCs w:val="28"/>
              </w:rPr>
            </w:pPr>
            <w:r>
              <w:t xml:space="preserve">Увеличение протяженности </w:t>
            </w:r>
            <w:r w:rsidR="00533B3A">
              <w:t xml:space="preserve">сети </w:t>
            </w:r>
            <w:r>
              <w:t>уличной освещения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4" w:rsidRPr="000A3A5C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Pr="000A3A5C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D4" w:rsidRPr="000A3A5C" w:rsidRDefault="00AE60D4" w:rsidP="00C5503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1000</w:t>
            </w:r>
          </w:p>
        </w:tc>
      </w:tr>
    </w:tbl>
    <w:p w:rsidR="002E1F70" w:rsidRDefault="002E1F70" w:rsidP="002E1F70">
      <w:pPr>
        <w:contextualSpacing/>
        <w:jc w:val="both"/>
        <w:rPr>
          <w:szCs w:val="28"/>
        </w:rPr>
      </w:pPr>
      <w:r>
        <w:rPr>
          <w:szCs w:val="28"/>
        </w:rPr>
        <w:tab/>
        <w:t>Программа реализуется в один этап: 2021-2023 годы.</w:t>
      </w:r>
    </w:p>
    <w:p w:rsidR="002E1F70" w:rsidRDefault="002E1F70" w:rsidP="002E1F70">
      <w:pPr>
        <w:spacing w:line="240" w:lineRule="exact"/>
        <w:contextualSpacing/>
        <w:jc w:val="both"/>
        <w:rPr>
          <w:szCs w:val="28"/>
        </w:rPr>
      </w:pPr>
    </w:p>
    <w:p w:rsidR="002E1F70" w:rsidRDefault="002E1F70" w:rsidP="002E1F70">
      <w:pPr>
        <w:spacing w:line="240" w:lineRule="exact"/>
        <w:ind w:firstLine="708"/>
        <w:contextualSpacing/>
        <w:jc w:val="center"/>
        <w:rPr>
          <w:szCs w:val="28"/>
        </w:rPr>
      </w:pPr>
      <w:r>
        <w:rPr>
          <w:szCs w:val="28"/>
        </w:rPr>
        <w:t>Раздел 2.1. Весовые коэффициенты</w:t>
      </w:r>
    </w:p>
    <w:p w:rsidR="002E1F70" w:rsidRDefault="002E1F70" w:rsidP="002E1F70">
      <w:pPr>
        <w:spacing w:line="240" w:lineRule="exact"/>
        <w:ind w:firstLine="708"/>
        <w:contextualSpacing/>
        <w:jc w:val="center"/>
        <w:rPr>
          <w:szCs w:val="28"/>
        </w:rPr>
      </w:pPr>
    </w:p>
    <w:p w:rsidR="002E1F70" w:rsidRDefault="002E1F70" w:rsidP="002E1F70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Сведения о весовых коэффициентах, присвоенных целям Программы, задачам Подпрограммы, отражающих значимость цели Программы в достижении стратегических целях социально-экономического развития Шпаковского муниципального  округа в сравнении с другой целью Программы, влияющей на достижение тех же стратегических целей социально-экономического развития Шпаковского муниципального округа, и задачи подпрограммы Программы в достижении цели Программы в сравнении с другими задачами подпрограммы Программы в достижении той же цели Программы приведены в приложении № 5 к Программе.</w:t>
      </w:r>
    </w:p>
    <w:p w:rsidR="002E1F70" w:rsidRDefault="002E1F70" w:rsidP="002E1F70">
      <w:pPr>
        <w:ind w:firstLine="708"/>
        <w:contextualSpacing/>
        <w:jc w:val="both"/>
        <w:rPr>
          <w:szCs w:val="28"/>
        </w:rPr>
      </w:pPr>
    </w:p>
    <w:p w:rsidR="002E1F70" w:rsidRDefault="002E1F70" w:rsidP="002E1F70">
      <w:pPr>
        <w:spacing w:line="240" w:lineRule="exact"/>
        <w:contextualSpacing/>
        <w:jc w:val="center"/>
        <w:rPr>
          <w:szCs w:val="28"/>
        </w:rPr>
      </w:pPr>
      <w:r w:rsidRPr="00957A7E">
        <w:rPr>
          <w:szCs w:val="28"/>
        </w:rPr>
        <w:t xml:space="preserve">Раздел </w:t>
      </w:r>
      <w:r>
        <w:rPr>
          <w:szCs w:val="28"/>
        </w:rPr>
        <w:t>3</w:t>
      </w:r>
      <w:r w:rsidRPr="00957A7E">
        <w:rPr>
          <w:szCs w:val="28"/>
        </w:rPr>
        <w:t>. Ресурсное обеспечение Программы</w:t>
      </w:r>
    </w:p>
    <w:p w:rsidR="002E1F70" w:rsidRDefault="002E1F70" w:rsidP="002E1F70">
      <w:pPr>
        <w:spacing w:line="240" w:lineRule="exact"/>
        <w:contextualSpacing/>
        <w:jc w:val="center"/>
        <w:rPr>
          <w:szCs w:val="28"/>
        </w:rPr>
      </w:pPr>
    </w:p>
    <w:p w:rsidR="002E1F70" w:rsidRPr="00B60ED5" w:rsidRDefault="002E1F70" w:rsidP="00683A70">
      <w:pPr>
        <w:ind w:firstLine="851"/>
        <w:contextualSpacing/>
        <w:jc w:val="both"/>
        <w:rPr>
          <w:szCs w:val="28"/>
        </w:rPr>
      </w:pPr>
      <w:r>
        <w:rPr>
          <w:szCs w:val="28"/>
        </w:rPr>
        <w:tab/>
        <w:t xml:space="preserve">Финансирование мероприятий Программы осуществляется за счет </w:t>
      </w:r>
      <w:r w:rsidRPr="00B60ED5">
        <w:rPr>
          <w:szCs w:val="28"/>
        </w:rPr>
        <w:t>средств федерального, краевого и местного бюджетов.</w:t>
      </w:r>
    </w:p>
    <w:p w:rsidR="00B60ED5" w:rsidRPr="00B60ED5" w:rsidRDefault="00AA520D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 xml:space="preserve">Прогнозируемые </w:t>
      </w:r>
      <w:r w:rsidR="00B60ED5" w:rsidRPr="00B60ED5">
        <w:rPr>
          <w:szCs w:val="28"/>
        </w:rPr>
        <w:t xml:space="preserve"> объёмы финансирования программы составит 305362,83,0 тыс. рублей, в том числе  за счет средств: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 xml:space="preserve">бюджета Ставропольского края – 1450,0 </w:t>
      </w:r>
      <w:proofErr w:type="spellStart"/>
      <w:r w:rsidRPr="00B60ED5">
        <w:rPr>
          <w:szCs w:val="28"/>
        </w:rPr>
        <w:t>тыс</w:t>
      </w:r>
      <w:proofErr w:type="gramStart"/>
      <w:r w:rsidRPr="00B60ED5">
        <w:rPr>
          <w:szCs w:val="28"/>
        </w:rPr>
        <w:t>.р</w:t>
      </w:r>
      <w:proofErr w:type="gramEnd"/>
      <w:r w:rsidRPr="00B60ED5">
        <w:rPr>
          <w:szCs w:val="28"/>
        </w:rPr>
        <w:t>уб</w:t>
      </w:r>
      <w:proofErr w:type="spellEnd"/>
      <w:r w:rsidRPr="00B60ED5">
        <w:rPr>
          <w:szCs w:val="28"/>
        </w:rPr>
        <w:t>.;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>бюджета Шпаковского муниципального округа Ставропольского края –  303912,83 тыс. рублей,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 xml:space="preserve">в том числе по годам: 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>в 2021 году – 102047,70 тыс. рублей, в том числе за счет средств: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 xml:space="preserve">бюджета Ставропольского края – 1450,0 </w:t>
      </w:r>
      <w:proofErr w:type="spellStart"/>
      <w:r w:rsidRPr="00B60ED5">
        <w:rPr>
          <w:szCs w:val="28"/>
        </w:rPr>
        <w:t>тыс</w:t>
      </w:r>
      <w:proofErr w:type="gramStart"/>
      <w:r w:rsidRPr="00B60ED5">
        <w:rPr>
          <w:szCs w:val="28"/>
        </w:rPr>
        <w:t>.р</w:t>
      </w:r>
      <w:proofErr w:type="gramEnd"/>
      <w:r w:rsidRPr="00B60ED5">
        <w:rPr>
          <w:szCs w:val="28"/>
        </w:rPr>
        <w:t>уб</w:t>
      </w:r>
      <w:proofErr w:type="spellEnd"/>
      <w:r w:rsidRPr="00B60ED5">
        <w:rPr>
          <w:szCs w:val="28"/>
        </w:rPr>
        <w:t>.;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>бюджета Шпаковского муниципального округа Ставропольского края –  100597,70 тыс. рублей.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>в 2022 году –  101287,53 тыс. рублей</w:t>
      </w:r>
      <w:proofErr w:type="gramStart"/>
      <w:r w:rsidRPr="00B60ED5">
        <w:rPr>
          <w:szCs w:val="28"/>
        </w:rPr>
        <w:t xml:space="preserve"> ,</w:t>
      </w:r>
      <w:proofErr w:type="gramEnd"/>
      <w:r w:rsidRPr="00B60ED5">
        <w:rPr>
          <w:szCs w:val="28"/>
        </w:rPr>
        <w:t xml:space="preserve"> в том числе за счет средств: бюджета Ставропольского края – 0,0 </w:t>
      </w:r>
      <w:proofErr w:type="spellStart"/>
      <w:r w:rsidRPr="00B60ED5">
        <w:rPr>
          <w:szCs w:val="28"/>
        </w:rPr>
        <w:t>тыс.руб</w:t>
      </w:r>
      <w:proofErr w:type="spellEnd"/>
      <w:r w:rsidRPr="00B60ED5">
        <w:rPr>
          <w:szCs w:val="28"/>
        </w:rPr>
        <w:t>.;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>бюджета Шпаковского муниципального округа Ставропольского края –  101287,53 тыс. рублей.</w:t>
      </w:r>
    </w:p>
    <w:p w:rsidR="00B60ED5" w:rsidRPr="00B60ED5" w:rsidRDefault="00B60ED5" w:rsidP="00683A70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B60ED5">
        <w:rPr>
          <w:szCs w:val="28"/>
        </w:rPr>
        <w:t xml:space="preserve">в 2023 году –  102027,60 тыс. рублей, в том числе за счет средств: бюджета Ставропольского края – 0,0 </w:t>
      </w:r>
      <w:proofErr w:type="spellStart"/>
      <w:r w:rsidRPr="00B60ED5">
        <w:rPr>
          <w:szCs w:val="28"/>
        </w:rPr>
        <w:t>тыс</w:t>
      </w:r>
      <w:proofErr w:type="gramStart"/>
      <w:r w:rsidRPr="00B60ED5">
        <w:rPr>
          <w:szCs w:val="28"/>
        </w:rPr>
        <w:t>.р</w:t>
      </w:r>
      <w:proofErr w:type="gramEnd"/>
      <w:r w:rsidRPr="00B60ED5">
        <w:rPr>
          <w:szCs w:val="28"/>
        </w:rPr>
        <w:t>уб</w:t>
      </w:r>
      <w:proofErr w:type="spellEnd"/>
      <w:r w:rsidRPr="00B60ED5">
        <w:rPr>
          <w:szCs w:val="28"/>
        </w:rPr>
        <w:t>.;</w:t>
      </w:r>
    </w:p>
    <w:p w:rsidR="00683A70" w:rsidRDefault="00B60ED5" w:rsidP="00B60ED5">
      <w:pPr>
        <w:ind w:firstLine="708"/>
        <w:contextualSpacing/>
        <w:jc w:val="both"/>
        <w:rPr>
          <w:sz w:val="27"/>
          <w:szCs w:val="27"/>
        </w:rPr>
      </w:pPr>
      <w:r w:rsidRPr="00BA0DE4">
        <w:rPr>
          <w:sz w:val="27"/>
          <w:szCs w:val="27"/>
        </w:rPr>
        <w:t xml:space="preserve">бюджета Шпаковского муниципального </w:t>
      </w:r>
      <w:r>
        <w:rPr>
          <w:sz w:val="27"/>
          <w:szCs w:val="27"/>
        </w:rPr>
        <w:t>округа</w:t>
      </w:r>
      <w:r w:rsidRPr="00BA0DE4">
        <w:rPr>
          <w:sz w:val="27"/>
          <w:szCs w:val="27"/>
        </w:rPr>
        <w:t xml:space="preserve"> Ставропольского края –</w:t>
      </w:r>
      <w:r>
        <w:rPr>
          <w:sz w:val="27"/>
          <w:szCs w:val="27"/>
        </w:rPr>
        <w:t xml:space="preserve">  102027,60 </w:t>
      </w:r>
      <w:r w:rsidRPr="00BA0DE4">
        <w:rPr>
          <w:sz w:val="27"/>
          <w:szCs w:val="27"/>
        </w:rPr>
        <w:t>тыс. рублей</w:t>
      </w:r>
      <w:r w:rsidR="00683A70">
        <w:rPr>
          <w:sz w:val="27"/>
          <w:szCs w:val="27"/>
        </w:rPr>
        <w:t>.</w:t>
      </w:r>
    </w:p>
    <w:p w:rsidR="00AA520D" w:rsidRDefault="00AA520D" w:rsidP="00B60ED5">
      <w:pPr>
        <w:ind w:firstLine="708"/>
        <w:contextualSpacing/>
        <w:jc w:val="both"/>
        <w:rPr>
          <w:szCs w:val="28"/>
        </w:rPr>
      </w:pPr>
      <w:r w:rsidRPr="003E69B4">
        <w:rPr>
          <w:szCs w:val="28"/>
        </w:rPr>
        <w:t>Конкретные меро</w:t>
      </w:r>
      <w:r>
        <w:rPr>
          <w:szCs w:val="28"/>
        </w:rPr>
        <w:t>приятия Программы и объемы финансирования могут уточняться ежегодно при формировании бюджетов на соответствующий год.</w:t>
      </w:r>
    </w:p>
    <w:p w:rsidR="00AA520D" w:rsidRDefault="00AA520D" w:rsidP="00AA520D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Прогнозируемые объемы финансирования мероприятий Программы уточняются ежегодно при формировании местного бюджета на очередной финансовый год и плановый период.</w:t>
      </w:r>
    </w:p>
    <w:p w:rsidR="00AA520D" w:rsidRDefault="00AA520D" w:rsidP="00AA520D">
      <w:pPr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Ресурсное обеспечение реализации Программы приведено в приложении № </w:t>
      </w:r>
      <w:r w:rsidR="001749D0">
        <w:rPr>
          <w:szCs w:val="28"/>
        </w:rPr>
        <w:t>6</w:t>
      </w:r>
      <w:r>
        <w:rPr>
          <w:szCs w:val="28"/>
        </w:rPr>
        <w:t xml:space="preserve"> к Программе.</w:t>
      </w:r>
    </w:p>
    <w:p w:rsidR="006166CB" w:rsidRPr="003E69B4" w:rsidRDefault="006166CB" w:rsidP="00AA520D">
      <w:pPr>
        <w:ind w:firstLine="708"/>
        <w:contextualSpacing/>
        <w:jc w:val="both"/>
        <w:rPr>
          <w:szCs w:val="28"/>
        </w:rPr>
      </w:pPr>
    </w:p>
    <w:p w:rsidR="00AA520D" w:rsidRDefault="00AA520D" w:rsidP="00AA520D">
      <w:pPr>
        <w:spacing w:line="240" w:lineRule="exact"/>
        <w:contextualSpacing/>
        <w:jc w:val="center"/>
        <w:rPr>
          <w:szCs w:val="28"/>
        </w:rPr>
      </w:pPr>
      <w:r w:rsidRPr="00957A7E">
        <w:rPr>
          <w:szCs w:val="28"/>
        </w:rPr>
        <w:t xml:space="preserve">Раздел </w:t>
      </w:r>
      <w:r>
        <w:rPr>
          <w:szCs w:val="28"/>
        </w:rPr>
        <w:t>4</w:t>
      </w:r>
      <w:r w:rsidRPr="00957A7E">
        <w:rPr>
          <w:szCs w:val="28"/>
        </w:rPr>
        <w:t xml:space="preserve">. </w:t>
      </w:r>
      <w:r w:rsidRPr="00F33974">
        <w:rPr>
          <w:szCs w:val="28"/>
        </w:rPr>
        <w:t>Характеристика основных мероприятий</w:t>
      </w:r>
      <w:r>
        <w:rPr>
          <w:szCs w:val="28"/>
        </w:rPr>
        <w:t xml:space="preserve"> Программы</w:t>
      </w:r>
    </w:p>
    <w:p w:rsidR="006166CB" w:rsidRDefault="006166CB" w:rsidP="00AA520D">
      <w:pPr>
        <w:spacing w:line="240" w:lineRule="exact"/>
        <w:contextualSpacing/>
        <w:jc w:val="center"/>
        <w:rPr>
          <w:szCs w:val="28"/>
        </w:rPr>
      </w:pPr>
    </w:p>
    <w:p w:rsidR="00AA520D" w:rsidRDefault="00AA520D" w:rsidP="00AA520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Программой предусмотрена реализация следующих основных мероприятий подпрограмм:</w:t>
      </w:r>
    </w:p>
    <w:p w:rsidR="00C0417F" w:rsidRPr="00E5071B" w:rsidRDefault="00DF7F2B" w:rsidP="00C0417F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rPr>
          <w:sz w:val="28"/>
          <w:szCs w:val="28"/>
        </w:rPr>
      </w:pPr>
      <w:r>
        <w:rPr>
          <w:rStyle w:val="oe-a0-000003"/>
          <w:sz w:val="28"/>
          <w:szCs w:val="28"/>
        </w:rPr>
        <w:t xml:space="preserve">1. </w:t>
      </w:r>
      <w:r w:rsidR="00C0417F" w:rsidRPr="00E5071B">
        <w:rPr>
          <w:rStyle w:val="oe-a0-000003"/>
          <w:sz w:val="28"/>
          <w:szCs w:val="28"/>
        </w:rPr>
        <w:t xml:space="preserve">Мероприятия по </w:t>
      </w:r>
      <w:r w:rsidR="00C0417F">
        <w:rPr>
          <w:rStyle w:val="oe-a0-000003"/>
          <w:sz w:val="28"/>
          <w:szCs w:val="28"/>
        </w:rPr>
        <w:t>содержанию территории кладбищ;</w:t>
      </w:r>
    </w:p>
    <w:p w:rsidR="00DF7F2B" w:rsidRPr="00DF7F2B" w:rsidRDefault="00DF7F2B" w:rsidP="00C0417F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rPr>
          <w:spacing w:val="2"/>
          <w:sz w:val="28"/>
          <w:szCs w:val="28"/>
          <w:shd w:val="clear" w:color="auto" w:fill="FFFFFF"/>
        </w:rPr>
      </w:pPr>
      <w:r w:rsidRPr="004154EF">
        <w:rPr>
          <w:sz w:val="28"/>
          <w:szCs w:val="28"/>
        </w:rPr>
        <w:t>Непосредственным результатом данного основного мероприятия станет</w:t>
      </w:r>
      <w:r w:rsidR="006166CB">
        <w:rPr>
          <w:sz w:val="28"/>
          <w:szCs w:val="28"/>
        </w:rPr>
        <w:t xml:space="preserve"> </w:t>
      </w:r>
      <w:r w:rsidRPr="00DF7F2B">
        <w:rPr>
          <w:spacing w:val="2"/>
          <w:sz w:val="28"/>
          <w:szCs w:val="28"/>
          <w:shd w:val="clear" w:color="auto" w:fill="FFFFFF"/>
        </w:rPr>
        <w:t>улучшение качества содержания мест захоронения.</w:t>
      </w:r>
    </w:p>
    <w:p w:rsidR="00DF7F2B" w:rsidRDefault="00DF7F2B" w:rsidP="006166CB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sz w:val="28"/>
          <w:szCs w:val="28"/>
        </w:rPr>
      </w:pPr>
      <w:r w:rsidRPr="004154EF">
        <w:rPr>
          <w:sz w:val="28"/>
          <w:szCs w:val="28"/>
        </w:rPr>
        <w:t>Ответственным исполнителем данного основного мероприятия является</w:t>
      </w:r>
      <w:r w:rsidR="006166CB">
        <w:rPr>
          <w:sz w:val="28"/>
          <w:szCs w:val="28"/>
        </w:rPr>
        <w:t xml:space="preserve"> </w:t>
      </w:r>
      <w:r w:rsidRPr="00DF7F2B">
        <w:rPr>
          <w:sz w:val="28"/>
          <w:szCs w:val="28"/>
        </w:rPr>
        <w:t>комитет по муниципальному хозяйству и охране окружающей среды  администрации Шпаковского муниципального округа Ставропольского края</w:t>
      </w:r>
      <w:r>
        <w:rPr>
          <w:sz w:val="28"/>
          <w:szCs w:val="28"/>
        </w:rPr>
        <w:t>;</w:t>
      </w:r>
    </w:p>
    <w:p w:rsidR="00F56385" w:rsidRDefault="00EF08CF" w:rsidP="00F5638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DF7F2B">
        <w:rPr>
          <w:rFonts w:eastAsia="Calibri"/>
          <w:szCs w:val="28"/>
          <w:lang w:eastAsia="en-US"/>
        </w:rPr>
        <w:t xml:space="preserve">. </w:t>
      </w:r>
      <w:r w:rsidR="00F56385">
        <w:rPr>
          <w:rFonts w:eastAsia="Calibri"/>
          <w:szCs w:val="28"/>
          <w:lang w:eastAsia="en-US"/>
        </w:rPr>
        <w:t>Благоустройство общественных территорий;</w:t>
      </w:r>
    </w:p>
    <w:p w:rsidR="00F56385" w:rsidRDefault="00EF08CF" w:rsidP="00F5638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9C3C86">
        <w:rPr>
          <w:rFonts w:eastAsia="Calibri"/>
          <w:szCs w:val="28"/>
          <w:lang w:eastAsia="en-US"/>
        </w:rPr>
        <w:t xml:space="preserve">. </w:t>
      </w:r>
      <w:r w:rsidR="00551BB6">
        <w:rPr>
          <w:rFonts w:eastAsia="Calibri"/>
          <w:szCs w:val="28"/>
          <w:lang w:eastAsia="en-US"/>
        </w:rPr>
        <w:t>О</w:t>
      </w:r>
      <w:r w:rsidR="00F56385">
        <w:rPr>
          <w:rFonts w:eastAsia="Calibri"/>
          <w:szCs w:val="28"/>
          <w:lang w:eastAsia="en-US"/>
        </w:rPr>
        <w:t xml:space="preserve">зеленение </w:t>
      </w:r>
      <w:r w:rsidR="00551BB6">
        <w:rPr>
          <w:rFonts w:eastAsia="Calibri"/>
          <w:szCs w:val="28"/>
          <w:lang w:eastAsia="en-US"/>
        </w:rPr>
        <w:t>общественных территорий</w:t>
      </w:r>
      <w:r w:rsidR="00F56385">
        <w:rPr>
          <w:rFonts w:eastAsia="Calibri"/>
          <w:szCs w:val="28"/>
          <w:lang w:eastAsia="en-US"/>
        </w:rPr>
        <w:t>;</w:t>
      </w:r>
    </w:p>
    <w:p w:rsidR="00F56385" w:rsidRDefault="00EF08CF" w:rsidP="00F56385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C3C86">
        <w:rPr>
          <w:rFonts w:eastAsia="Calibri"/>
          <w:szCs w:val="28"/>
          <w:lang w:eastAsia="en-US"/>
        </w:rPr>
        <w:t xml:space="preserve">. </w:t>
      </w:r>
      <w:r w:rsidR="00D522EB">
        <w:rPr>
          <w:rFonts w:eastAsia="Calibri"/>
          <w:szCs w:val="28"/>
          <w:lang w:eastAsia="en-US"/>
        </w:rPr>
        <w:t>Участие в реализации проектов развития территорий, основанных на местных инициативах</w:t>
      </w:r>
      <w:r w:rsidR="00F56385">
        <w:rPr>
          <w:rFonts w:eastAsia="Calibri"/>
          <w:szCs w:val="28"/>
          <w:lang w:eastAsia="en-US"/>
        </w:rPr>
        <w:t>;</w:t>
      </w:r>
    </w:p>
    <w:p w:rsidR="009C3C86" w:rsidRPr="00DF7F2B" w:rsidRDefault="009C3C86" w:rsidP="006166CB">
      <w:pPr>
        <w:ind w:firstLine="709"/>
        <w:jc w:val="both"/>
        <w:rPr>
          <w:spacing w:val="2"/>
          <w:szCs w:val="28"/>
          <w:shd w:val="clear" w:color="auto" w:fill="FFFFFF"/>
        </w:rPr>
      </w:pPr>
      <w:r w:rsidRPr="004154EF">
        <w:rPr>
          <w:szCs w:val="28"/>
        </w:rPr>
        <w:t>Непосредственным результатом данного основного мероприятия станет</w:t>
      </w:r>
      <w:r>
        <w:rPr>
          <w:szCs w:val="28"/>
        </w:rPr>
        <w:t>: п</w:t>
      </w:r>
      <w:r w:rsidRPr="00900EBE">
        <w:rPr>
          <w:szCs w:val="28"/>
        </w:rPr>
        <w:t>овы</w:t>
      </w:r>
      <w:r>
        <w:rPr>
          <w:szCs w:val="28"/>
        </w:rPr>
        <w:t>шение</w:t>
      </w:r>
      <w:r w:rsidRPr="00900EBE">
        <w:rPr>
          <w:szCs w:val="28"/>
        </w:rPr>
        <w:t xml:space="preserve"> уровн</w:t>
      </w:r>
      <w:r>
        <w:rPr>
          <w:szCs w:val="28"/>
        </w:rPr>
        <w:t>я</w:t>
      </w:r>
      <w:r w:rsidRPr="00900EBE">
        <w:rPr>
          <w:szCs w:val="28"/>
        </w:rPr>
        <w:t xml:space="preserve"> комфортности проживания и отдыха населения </w:t>
      </w:r>
      <w:r>
        <w:rPr>
          <w:szCs w:val="28"/>
        </w:rPr>
        <w:t>Шпаковского муниципального округа, у</w:t>
      </w:r>
      <w:r w:rsidRPr="00900EBE">
        <w:rPr>
          <w:szCs w:val="28"/>
        </w:rPr>
        <w:t>лучше</w:t>
      </w:r>
      <w:r>
        <w:rPr>
          <w:szCs w:val="28"/>
        </w:rPr>
        <w:t>ние</w:t>
      </w:r>
      <w:r w:rsidRPr="00900EBE">
        <w:rPr>
          <w:szCs w:val="28"/>
        </w:rPr>
        <w:t xml:space="preserve"> санитарно</w:t>
      </w:r>
      <w:r>
        <w:rPr>
          <w:szCs w:val="28"/>
        </w:rPr>
        <w:t>го</w:t>
      </w:r>
      <w:r w:rsidRPr="00900EBE">
        <w:rPr>
          <w:szCs w:val="28"/>
        </w:rPr>
        <w:t xml:space="preserve"> и эстетическо</w:t>
      </w:r>
      <w:r>
        <w:rPr>
          <w:szCs w:val="28"/>
        </w:rPr>
        <w:t>го</w:t>
      </w:r>
      <w:r w:rsidRPr="00900EBE">
        <w:rPr>
          <w:szCs w:val="28"/>
        </w:rPr>
        <w:t xml:space="preserve"> состояни</w:t>
      </w:r>
      <w:r>
        <w:rPr>
          <w:szCs w:val="28"/>
        </w:rPr>
        <w:t>я</w:t>
      </w:r>
      <w:r w:rsidRPr="00900EBE">
        <w:rPr>
          <w:szCs w:val="28"/>
        </w:rPr>
        <w:t xml:space="preserve"> территории </w:t>
      </w:r>
      <w:r>
        <w:rPr>
          <w:szCs w:val="28"/>
        </w:rPr>
        <w:t>Шпаковского муниципального округа, п</w:t>
      </w:r>
      <w:r w:rsidRPr="00900EBE">
        <w:rPr>
          <w:szCs w:val="28"/>
        </w:rPr>
        <w:t>овы</w:t>
      </w:r>
      <w:r>
        <w:rPr>
          <w:szCs w:val="28"/>
        </w:rPr>
        <w:t>шение</w:t>
      </w:r>
      <w:r w:rsidRPr="00900EBE">
        <w:rPr>
          <w:szCs w:val="28"/>
        </w:rPr>
        <w:t xml:space="preserve"> уровн</w:t>
      </w:r>
      <w:r>
        <w:rPr>
          <w:szCs w:val="28"/>
        </w:rPr>
        <w:t>я</w:t>
      </w:r>
      <w:r w:rsidRPr="00900EBE">
        <w:rPr>
          <w:szCs w:val="28"/>
        </w:rPr>
        <w:t xml:space="preserve"> благоустройства территории </w:t>
      </w:r>
      <w:r w:rsidRPr="00E76C04">
        <w:rPr>
          <w:szCs w:val="28"/>
        </w:rPr>
        <w:t xml:space="preserve">Шпаковского </w:t>
      </w:r>
      <w:r w:rsidRPr="00452B62">
        <w:rPr>
          <w:szCs w:val="28"/>
        </w:rPr>
        <w:t>муниципального</w:t>
      </w:r>
      <w:r w:rsidR="002343A7">
        <w:rPr>
          <w:szCs w:val="28"/>
        </w:rPr>
        <w:t xml:space="preserve"> </w:t>
      </w:r>
      <w:r w:rsidRPr="00E76C04">
        <w:rPr>
          <w:szCs w:val="28"/>
        </w:rPr>
        <w:t>округа</w:t>
      </w:r>
      <w:r w:rsidRPr="00DF7F2B">
        <w:rPr>
          <w:spacing w:val="2"/>
          <w:szCs w:val="28"/>
          <w:shd w:val="clear" w:color="auto" w:fill="FFFFFF"/>
        </w:rPr>
        <w:t>.</w:t>
      </w:r>
    </w:p>
    <w:p w:rsidR="009C3C86" w:rsidRDefault="009C3C86" w:rsidP="00B46ACD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sz w:val="28"/>
          <w:szCs w:val="28"/>
        </w:rPr>
      </w:pPr>
      <w:r w:rsidRPr="004154EF">
        <w:rPr>
          <w:sz w:val="28"/>
          <w:szCs w:val="28"/>
        </w:rPr>
        <w:t>Ответственным исполнителем данного основного мероприятия является</w:t>
      </w:r>
      <w:r w:rsidR="006166CB">
        <w:rPr>
          <w:sz w:val="28"/>
          <w:szCs w:val="28"/>
        </w:rPr>
        <w:t xml:space="preserve"> </w:t>
      </w:r>
      <w:r w:rsidRPr="00DF7F2B">
        <w:rPr>
          <w:sz w:val="28"/>
          <w:szCs w:val="28"/>
        </w:rPr>
        <w:t>комитет по муниципальному хозяйству и охране окружающей среды  администрации Шпаковского муниципального округа Ставропольского края</w:t>
      </w:r>
      <w:r>
        <w:rPr>
          <w:sz w:val="28"/>
          <w:szCs w:val="28"/>
        </w:rPr>
        <w:t>;</w:t>
      </w:r>
    </w:p>
    <w:p w:rsidR="008406EE" w:rsidRDefault="00EF08CF" w:rsidP="00B46ACD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rStyle w:val="oe-a0-000003"/>
          <w:sz w:val="28"/>
          <w:szCs w:val="28"/>
        </w:rPr>
      </w:pPr>
      <w:r>
        <w:rPr>
          <w:rStyle w:val="oe-a0-000003"/>
          <w:sz w:val="28"/>
          <w:szCs w:val="28"/>
        </w:rPr>
        <w:t>5</w:t>
      </w:r>
      <w:r w:rsidR="009C3C86">
        <w:rPr>
          <w:rStyle w:val="oe-a0-000003"/>
          <w:sz w:val="28"/>
          <w:szCs w:val="28"/>
        </w:rPr>
        <w:t xml:space="preserve">. </w:t>
      </w:r>
      <w:r w:rsidR="008406EE" w:rsidRPr="00E5071B">
        <w:rPr>
          <w:rStyle w:val="oe-a0-000003"/>
          <w:sz w:val="28"/>
          <w:szCs w:val="28"/>
        </w:rPr>
        <w:t>Мероприяти</w:t>
      </w:r>
      <w:r w:rsidR="008406EE">
        <w:rPr>
          <w:rStyle w:val="oe-a0-000003"/>
          <w:sz w:val="28"/>
          <w:szCs w:val="28"/>
        </w:rPr>
        <w:t>я</w:t>
      </w:r>
      <w:r w:rsidR="008406EE" w:rsidRPr="00E5071B">
        <w:rPr>
          <w:rStyle w:val="oe-a0-000003"/>
          <w:sz w:val="28"/>
          <w:szCs w:val="28"/>
        </w:rPr>
        <w:t xml:space="preserve"> по ликвидации неса</w:t>
      </w:r>
      <w:r w:rsidR="008406EE">
        <w:rPr>
          <w:rStyle w:val="oe-a0-000003"/>
          <w:sz w:val="28"/>
          <w:szCs w:val="28"/>
        </w:rPr>
        <w:t>нкционированных свалок;</w:t>
      </w:r>
    </w:p>
    <w:p w:rsidR="008406EE" w:rsidRDefault="00EF08CF" w:rsidP="00B46ACD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3C86">
        <w:rPr>
          <w:sz w:val="28"/>
          <w:szCs w:val="28"/>
        </w:rPr>
        <w:t xml:space="preserve">. </w:t>
      </w:r>
      <w:r w:rsidR="008406EE">
        <w:rPr>
          <w:sz w:val="28"/>
          <w:szCs w:val="28"/>
        </w:rPr>
        <w:t xml:space="preserve">Мероприятия по </w:t>
      </w:r>
      <w:r w:rsidR="008406EE" w:rsidRPr="000415F0">
        <w:rPr>
          <w:sz w:val="28"/>
          <w:szCs w:val="28"/>
        </w:rPr>
        <w:t>благоустро</w:t>
      </w:r>
      <w:r w:rsidR="008406EE">
        <w:rPr>
          <w:sz w:val="28"/>
          <w:szCs w:val="28"/>
        </w:rPr>
        <w:t>йству</w:t>
      </w:r>
      <w:r w:rsidR="008406EE" w:rsidRPr="000415F0">
        <w:rPr>
          <w:sz w:val="28"/>
          <w:szCs w:val="28"/>
        </w:rPr>
        <w:t xml:space="preserve"> контейнерных площадок для сбора ТКО</w:t>
      </w:r>
      <w:r w:rsidR="00B82FBA">
        <w:rPr>
          <w:sz w:val="28"/>
          <w:szCs w:val="28"/>
        </w:rPr>
        <w:t>;</w:t>
      </w:r>
    </w:p>
    <w:p w:rsidR="006D195E" w:rsidRPr="006166CB" w:rsidRDefault="006D195E" w:rsidP="00B46ACD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6166CB">
        <w:rPr>
          <w:sz w:val="28"/>
          <w:szCs w:val="28"/>
        </w:rPr>
        <w:t>Непосредственным результатом данного основного мероприятия станет: о</w:t>
      </w:r>
      <w:r w:rsidRPr="006166CB">
        <w:rPr>
          <w:spacing w:val="-4"/>
          <w:sz w:val="28"/>
          <w:szCs w:val="28"/>
        </w:rPr>
        <w:t>беспечение на должном уровне санитарно-эпидемиологического благополучия населения на территории Шпаковского муниципального округа, п</w:t>
      </w:r>
      <w:r w:rsidRPr="006166CB">
        <w:rPr>
          <w:sz w:val="28"/>
          <w:szCs w:val="28"/>
          <w:shd w:val="clear" w:color="auto" w:fill="FFFFFF"/>
        </w:rPr>
        <w:t>овышение общего  уровня благоустройства Шпаковского округа.</w:t>
      </w:r>
    </w:p>
    <w:p w:rsidR="00812CB1" w:rsidRDefault="00812CB1" w:rsidP="00B46ACD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sz w:val="28"/>
          <w:szCs w:val="28"/>
        </w:rPr>
      </w:pPr>
      <w:r w:rsidRPr="004154EF">
        <w:rPr>
          <w:sz w:val="28"/>
          <w:szCs w:val="28"/>
        </w:rPr>
        <w:t>Ответственным исполнителем данного основного мероприятия является</w:t>
      </w:r>
      <w:r w:rsidR="006166CB">
        <w:rPr>
          <w:sz w:val="28"/>
          <w:szCs w:val="28"/>
        </w:rPr>
        <w:t xml:space="preserve"> </w:t>
      </w:r>
      <w:r w:rsidRPr="00DF7F2B">
        <w:rPr>
          <w:sz w:val="28"/>
          <w:szCs w:val="28"/>
        </w:rPr>
        <w:t>комитет по муниципальному хозяйству и охране окружающей среды администрации Шпаковского муниципального округа Ставропольского края</w:t>
      </w:r>
      <w:r>
        <w:rPr>
          <w:sz w:val="28"/>
          <w:szCs w:val="28"/>
        </w:rPr>
        <w:t>;</w:t>
      </w:r>
    </w:p>
    <w:p w:rsidR="00B82FBA" w:rsidRPr="00836CFD" w:rsidRDefault="00EF08CF" w:rsidP="000009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9C3C86">
        <w:rPr>
          <w:szCs w:val="28"/>
        </w:rPr>
        <w:t>.</w:t>
      </w:r>
      <w:r w:rsidR="00836CFD">
        <w:rPr>
          <w:szCs w:val="28"/>
        </w:rPr>
        <w:t xml:space="preserve"> Мероприятие по </w:t>
      </w:r>
      <w:r w:rsidR="00450718" w:rsidRPr="00836CFD">
        <w:rPr>
          <w:szCs w:val="28"/>
        </w:rPr>
        <w:t>обеспечени</w:t>
      </w:r>
      <w:r w:rsidR="00836CFD">
        <w:rPr>
          <w:szCs w:val="28"/>
        </w:rPr>
        <w:t>ю</w:t>
      </w:r>
      <w:r w:rsidR="00450718" w:rsidRPr="00836CFD">
        <w:rPr>
          <w:szCs w:val="28"/>
        </w:rPr>
        <w:t xml:space="preserve"> бесперебойной работы системы  уличного освещения</w:t>
      </w:r>
      <w:r w:rsidR="00B82FBA" w:rsidRPr="00836CFD">
        <w:rPr>
          <w:szCs w:val="28"/>
        </w:rPr>
        <w:t>;</w:t>
      </w:r>
    </w:p>
    <w:p w:rsidR="002E1F70" w:rsidRDefault="00934D44" w:rsidP="000009FE">
      <w:pPr>
        <w:ind w:firstLine="709"/>
        <w:jc w:val="both"/>
        <w:rPr>
          <w:szCs w:val="28"/>
        </w:rPr>
      </w:pPr>
      <w:r w:rsidRPr="004154EF">
        <w:rPr>
          <w:szCs w:val="28"/>
        </w:rPr>
        <w:t>Непосредственным результатом данного основного мероприятия станет</w:t>
      </w:r>
      <w:r>
        <w:rPr>
          <w:szCs w:val="28"/>
        </w:rPr>
        <w:t xml:space="preserve"> с</w:t>
      </w:r>
      <w:r w:rsidRPr="000702B3">
        <w:rPr>
          <w:szCs w:val="28"/>
        </w:rPr>
        <w:t xml:space="preserve">нижение процента </w:t>
      </w:r>
      <w:r>
        <w:rPr>
          <w:szCs w:val="28"/>
        </w:rPr>
        <w:t xml:space="preserve">неработающих </w:t>
      </w:r>
      <w:r w:rsidRPr="000702B3">
        <w:rPr>
          <w:szCs w:val="28"/>
        </w:rPr>
        <w:t>светильников уличного освещения</w:t>
      </w:r>
      <w:r>
        <w:rPr>
          <w:szCs w:val="28"/>
        </w:rPr>
        <w:t>.</w:t>
      </w:r>
    </w:p>
    <w:p w:rsidR="00934D44" w:rsidRDefault="00934D44" w:rsidP="000009FE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sz w:val="28"/>
          <w:szCs w:val="28"/>
        </w:rPr>
      </w:pPr>
      <w:r w:rsidRPr="004154EF">
        <w:rPr>
          <w:sz w:val="28"/>
          <w:szCs w:val="28"/>
        </w:rPr>
        <w:t>Ответственным исполнителем данного основного мероприятия является</w:t>
      </w:r>
      <w:r w:rsidR="006166CB">
        <w:rPr>
          <w:sz w:val="28"/>
          <w:szCs w:val="28"/>
        </w:rPr>
        <w:t xml:space="preserve"> </w:t>
      </w:r>
      <w:r w:rsidRPr="00DF7F2B">
        <w:rPr>
          <w:sz w:val="28"/>
          <w:szCs w:val="28"/>
        </w:rPr>
        <w:t xml:space="preserve">комитет по муниципальному хозяйству и охране окружающей </w:t>
      </w:r>
      <w:r w:rsidRPr="00DF7F2B">
        <w:rPr>
          <w:sz w:val="28"/>
          <w:szCs w:val="28"/>
        </w:rPr>
        <w:lastRenderedPageBreak/>
        <w:t>среды администрации Шпаковского муниципального округа Ставропольского края</w:t>
      </w:r>
      <w:r>
        <w:rPr>
          <w:sz w:val="28"/>
          <w:szCs w:val="28"/>
        </w:rPr>
        <w:t>.</w:t>
      </w:r>
    </w:p>
    <w:p w:rsidR="00934D44" w:rsidRDefault="00175957" w:rsidP="00A278C7">
      <w:pPr>
        <w:ind w:firstLine="708"/>
        <w:jc w:val="both"/>
        <w:rPr>
          <w:szCs w:val="28"/>
        </w:rPr>
      </w:pPr>
      <w:r>
        <w:rPr>
          <w:szCs w:val="28"/>
        </w:rPr>
        <w:t xml:space="preserve">Перечень основных мероприятий Программы приведен в приложении № </w:t>
      </w:r>
      <w:r w:rsidR="00F64E9C">
        <w:rPr>
          <w:szCs w:val="28"/>
        </w:rPr>
        <w:t>7</w:t>
      </w:r>
      <w:r>
        <w:rPr>
          <w:szCs w:val="28"/>
        </w:rPr>
        <w:t>.</w:t>
      </w:r>
    </w:p>
    <w:sectPr w:rsidR="00934D44" w:rsidSect="002E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311"/>
    <w:rsid w:val="000009FE"/>
    <w:rsid w:val="000702B3"/>
    <w:rsid w:val="00077F0C"/>
    <w:rsid w:val="00103F2C"/>
    <w:rsid w:val="00122C6C"/>
    <w:rsid w:val="00162A7D"/>
    <w:rsid w:val="001645B9"/>
    <w:rsid w:val="001749D0"/>
    <w:rsid w:val="00175957"/>
    <w:rsid w:val="00213C0C"/>
    <w:rsid w:val="002264BD"/>
    <w:rsid w:val="002343A7"/>
    <w:rsid w:val="00255892"/>
    <w:rsid w:val="0027795F"/>
    <w:rsid w:val="00282615"/>
    <w:rsid w:val="002B1645"/>
    <w:rsid w:val="002E1F70"/>
    <w:rsid w:val="002E4EFA"/>
    <w:rsid w:val="002F0ECE"/>
    <w:rsid w:val="002F4CA0"/>
    <w:rsid w:val="00356725"/>
    <w:rsid w:val="00384238"/>
    <w:rsid w:val="003859FA"/>
    <w:rsid w:val="004003F3"/>
    <w:rsid w:val="00405521"/>
    <w:rsid w:val="00435344"/>
    <w:rsid w:val="004450D2"/>
    <w:rsid w:val="00450718"/>
    <w:rsid w:val="00477133"/>
    <w:rsid w:val="004921DF"/>
    <w:rsid w:val="004F5459"/>
    <w:rsid w:val="00533B3A"/>
    <w:rsid w:val="00551BB6"/>
    <w:rsid w:val="00573D9F"/>
    <w:rsid w:val="005A7003"/>
    <w:rsid w:val="005F348A"/>
    <w:rsid w:val="006166CB"/>
    <w:rsid w:val="00625A69"/>
    <w:rsid w:val="00683A70"/>
    <w:rsid w:val="006941FE"/>
    <w:rsid w:val="006D195E"/>
    <w:rsid w:val="0070644E"/>
    <w:rsid w:val="007068BC"/>
    <w:rsid w:val="00742BAE"/>
    <w:rsid w:val="007A581F"/>
    <w:rsid w:val="00812CB1"/>
    <w:rsid w:val="00830D1E"/>
    <w:rsid w:val="00836CFD"/>
    <w:rsid w:val="00837E2B"/>
    <w:rsid w:val="008406EE"/>
    <w:rsid w:val="00870699"/>
    <w:rsid w:val="008A3020"/>
    <w:rsid w:val="008A7F19"/>
    <w:rsid w:val="008D2547"/>
    <w:rsid w:val="008E5EE1"/>
    <w:rsid w:val="008F5764"/>
    <w:rsid w:val="00934D44"/>
    <w:rsid w:val="0096796C"/>
    <w:rsid w:val="009C090D"/>
    <w:rsid w:val="009C3C86"/>
    <w:rsid w:val="009D1147"/>
    <w:rsid w:val="009D542A"/>
    <w:rsid w:val="00A215FC"/>
    <w:rsid w:val="00A278C7"/>
    <w:rsid w:val="00A62374"/>
    <w:rsid w:val="00A74297"/>
    <w:rsid w:val="00AA520D"/>
    <w:rsid w:val="00AC7A79"/>
    <w:rsid w:val="00AD64A8"/>
    <w:rsid w:val="00AD723F"/>
    <w:rsid w:val="00AE60D4"/>
    <w:rsid w:val="00B00018"/>
    <w:rsid w:val="00B46ACD"/>
    <w:rsid w:val="00B54EB3"/>
    <w:rsid w:val="00B60ED5"/>
    <w:rsid w:val="00B77577"/>
    <w:rsid w:val="00B82FBA"/>
    <w:rsid w:val="00B9254E"/>
    <w:rsid w:val="00BA512C"/>
    <w:rsid w:val="00C02F47"/>
    <w:rsid w:val="00C0417F"/>
    <w:rsid w:val="00C235F3"/>
    <w:rsid w:val="00C44FED"/>
    <w:rsid w:val="00C46206"/>
    <w:rsid w:val="00C50DA7"/>
    <w:rsid w:val="00C517B3"/>
    <w:rsid w:val="00D225E5"/>
    <w:rsid w:val="00D35042"/>
    <w:rsid w:val="00D405F0"/>
    <w:rsid w:val="00D522EB"/>
    <w:rsid w:val="00D90A2B"/>
    <w:rsid w:val="00DB0594"/>
    <w:rsid w:val="00DC352E"/>
    <w:rsid w:val="00DF7F2B"/>
    <w:rsid w:val="00E42A66"/>
    <w:rsid w:val="00E51A2B"/>
    <w:rsid w:val="00EB7D4A"/>
    <w:rsid w:val="00EF08CF"/>
    <w:rsid w:val="00F42EFA"/>
    <w:rsid w:val="00F454F2"/>
    <w:rsid w:val="00F56385"/>
    <w:rsid w:val="00F56397"/>
    <w:rsid w:val="00F63311"/>
    <w:rsid w:val="00F64E9C"/>
    <w:rsid w:val="00F73065"/>
    <w:rsid w:val="00FE1F9C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251B-63A6-4CE8-8E14-95673207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Олиференко Любовь Валентиновна</cp:lastModifiedBy>
  <cp:revision>87</cp:revision>
  <cp:lastPrinted>2020-10-15T09:38:00Z</cp:lastPrinted>
  <dcterms:created xsi:type="dcterms:W3CDTF">2020-10-12T12:14:00Z</dcterms:created>
  <dcterms:modified xsi:type="dcterms:W3CDTF">2020-10-15T14:07:00Z</dcterms:modified>
</cp:coreProperties>
</file>