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C708E5" w:rsidTr="0058363F">
        <w:trPr>
          <w:trHeight w:val="1276"/>
        </w:trPr>
        <w:tc>
          <w:tcPr>
            <w:tcW w:w="4503" w:type="dxa"/>
            <w:tcBorders>
              <w:top w:val="nil"/>
              <w:left w:val="nil"/>
              <w:bottom w:val="nil"/>
              <w:right w:val="nil"/>
            </w:tcBorders>
          </w:tcPr>
          <w:p w:rsidR="00C708E5" w:rsidRDefault="00C708E5" w:rsidP="0058363F">
            <w:pPr>
              <w:pStyle w:val="ae"/>
              <w:spacing w:line="240" w:lineRule="exact"/>
              <w:rPr>
                <w:rFonts w:ascii="Times New Roman" w:hAnsi="Times New Roman"/>
                <w:sz w:val="28"/>
                <w:szCs w:val="28"/>
              </w:rPr>
            </w:pPr>
            <w:bookmarkStart w:id="0" w:name="P39"/>
            <w:bookmarkEnd w:id="0"/>
          </w:p>
        </w:tc>
        <w:tc>
          <w:tcPr>
            <w:tcW w:w="5103" w:type="dxa"/>
            <w:tcBorders>
              <w:top w:val="nil"/>
              <w:left w:val="nil"/>
              <w:bottom w:val="nil"/>
              <w:right w:val="nil"/>
            </w:tcBorders>
          </w:tcPr>
          <w:p w:rsidR="00C708E5" w:rsidRDefault="00C708E5" w:rsidP="0058363F">
            <w:pPr>
              <w:pStyle w:val="ae"/>
              <w:spacing w:line="240" w:lineRule="exact"/>
              <w:jc w:val="center"/>
              <w:rPr>
                <w:rFonts w:cs="Mongolian Baiti"/>
                <w:sz w:val="28"/>
                <w:szCs w:val="28"/>
              </w:rPr>
            </w:pPr>
            <w:r>
              <w:rPr>
                <w:rFonts w:ascii="Times New Roman" w:hAnsi="Times New Roman"/>
                <w:sz w:val="28"/>
                <w:szCs w:val="28"/>
              </w:rPr>
              <w:t>УТВЕРЖДЕН</w:t>
            </w:r>
          </w:p>
          <w:p w:rsidR="00C708E5" w:rsidRDefault="00C708E5" w:rsidP="0058363F">
            <w:pPr>
              <w:pStyle w:val="ae"/>
              <w:spacing w:line="240" w:lineRule="exact"/>
              <w:jc w:val="center"/>
              <w:rPr>
                <w:rFonts w:ascii="Mongolian Baiti" w:hAnsi="Mongolian Baiti" w:cs="Mongolian Baiti"/>
                <w:sz w:val="28"/>
                <w:szCs w:val="28"/>
              </w:rPr>
            </w:pPr>
            <w:r>
              <w:rPr>
                <w:rFonts w:ascii="Times New Roman" w:hAnsi="Times New Roman"/>
                <w:sz w:val="28"/>
                <w:szCs w:val="28"/>
              </w:rPr>
              <w:t>постановлением</w:t>
            </w:r>
            <w:r>
              <w:rPr>
                <w:rFonts w:ascii="Mongolian Baiti" w:hAnsi="Mongolian Baiti" w:cs="Mongolian Baiti"/>
                <w:sz w:val="28"/>
                <w:szCs w:val="28"/>
              </w:rPr>
              <w:t xml:space="preserve"> </w:t>
            </w:r>
            <w:r>
              <w:rPr>
                <w:rFonts w:ascii="Times New Roman" w:hAnsi="Times New Roman"/>
                <w:sz w:val="28"/>
                <w:szCs w:val="28"/>
              </w:rPr>
              <w:t>администрации</w:t>
            </w:r>
          </w:p>
          <w:p w:rsidR="00C708E5" w:rsidRDefault="00C708E5" w:rsidP="0058363F">
            <w:pPr>
              <w:pStyle w:val="ae"/>
              <w:spacing w:line="240" w:lineRule="exact"/>
              <w:jc w:val="center"/>
              <w:rPr>
                <w:rFonts w:ascii="Mongolian Baiti" w:hAnsi="Mongolian Baiti" w:cs="Mongolian Baiti"/>
                <w:sz w:val="28"/>
                <w:szCs w:val="28"/>
              </w:rPr>
            </w:pPr>
            <w:r>
              <w:rPr>
                <w:rFonts w:ascii="Times New Roman" w:hAnsi="Times New Roman"/>
                <w:sz w:val="28"/>
                <w:szCs w:val="28"/>
              </w:rPr>
              <w:t>Шпаковского</w:t>
            </w:r>
            <w:r>
              <w:rPr>
                <w:rFonts w:ascii="Mongolian Baiti" w:hAnsi="Mongolian Baiti" w:cs="Mongolian Baiti"/>
                <w:sz w:val="28"/>
                <w:szCs w:val="28"/>
              </w:rPr>
              <w:t xml:space="preserve"> </w:t>
            </w:r>
            <w:r>
              <w:rPr>
                <w:rFonts w:ascii="Times New Roman" w:hAnsi="Times New Roman"/>
                <w:sz w:val="28"/>
                <w:szCs w:val="28"/>
              </w:rPr>
              <w:t>муниципального округа</w:t>
            </w:r>
            <w:r>
              <w:rPr>
                <w:rFonts w:cs="Mongolian Baiti"/>
                <w:sz w:val="28"/>
                <w:szCs w:val="28"/>
              </w:rPr>
              <w:t xml:space="preserve"> </w:t>
            </w:r>
            <w:r>
              <w:rPr>
                <w:rFonts w:ascii="Times New Roman" w:hAnsi="Times New Roman"/>
                <w:sz w:val="28"/>
                <w:szCs w:val="28"/>
              </w:rPr>
              <w:t>Ставропольского</w:t>
            </w:r>
            <w:r>
              <w:rPr>
                <w:rFonts w:ascii="Mongolian Baiti" w:hAnsi="Mongolian Baiti" w:cs="Mongolian Baiti"/>
                <w:sz w:val="28"/>
                <w:szCs w:val="28"/>
              </w:rPr>
              <w:t xml:space="preserve"> </w:t>
            </w:r>
            <w:r>
              <w:rPr>
                <w:rFonts w:ascii="Times New Roman" w:hAnsi="Times New Roman"/>
                <w:sz w:val="28"/>
                <w:szCs w:val="28"/>
              </w:rPr>
              <w:t>края</w:t>
            </w:r>
          </w:p>
          <w:p w:rsidR="00C708E5" w:rsidRDefault="00E571C8" w:rsidP="0058363F">
            <w:pPr>
              <w:pStyle w:val="ae"/>
              <w:spacing w:line="240" w:lineRule="exact"/>
              <w:jc w:val="center"/>
              <w:rPr>
                <w:rFonts w:ascii="Times New Roman" w:hAnsi="Times New Roman"/>
                <w:sz w:val="28"/>
                <w:szCs w:val="28"/>
              </w:rPr>
            </w:pPr>
            <w:r>
              <w:rPr>
                <w:rFonts w:ascii="Times New Roman" w:hAnsi="Times New Roman"/>
                <w:sz w:val="28"/>
                <w:szCs w:val="28"/>
              </w:rPr>
              <w:t>от 28 мая 2021 г. № 665</w:t>
            </w:r>
            <w:bookmarkStart w:id="1" w:name="_GoBack"/>
            <w:bookmarkEnd w:id="1"/>
          </w:p>
        </w:tc>
      </w:tr>
    </w:tbl>
    <w:p w:rsidR="00C708E5" w:rsidRDefault="00C708E5" w:rsidP="00617233">
      <w:pPr>
        <w:spacing w:after="0" w:line="240" w:lineRule="exact"/>
      </w:pPr>
    </w:p>
    <w:p w:rsidR="004D5970" w:rsidRDefault="004D5970" w:rsidP="00617233">
      <w:pPr>
        <w:autoSpaceDE w:val="0"/>
        <w:autoSpaceDN w:val="0"/>
        <w:adjustRightInd w:val="0"/>
        <w:spacing w:after="0" w:line="240" w:lineRule="exact"/>
        <w:jc w:val="center"/>
        <w:rPr>
          <w:rFonts w:ascii="Times New Roman" w:hAnsi="Times New Roman" w:cs="Times New Roman"/>
          <w:bCs/>
          <w:sz w:val="28"/>
          <w:szCs w:val="28"/>
        </w:rPr>
      </w:pPr>
      <w:bookmarkStart w:id="2" w:name="Par35"/>
      <w:bookmarkEnd w:id="2"/>
    </w:p>
    <w:p w:rsidR="00617233" w:rsidRPr="00104060" w:rsidRDefault="00617233" w:rsidP="00617233">
      <w:pPr>
        <w:autoSpaceDE w:val="0"/>
        <w:autoSpaceDN w:val="0"/>
        <w:adjustRightInd w:val="0"/>
        <w:spacing w:after="0" w:line="240" w:lineRule="exact"/>
        <w:jc w:val="center"/>
        <w:rPr>
          <w:rFonts w:ascii="Times New Roman" w:hAnsi="Times New Roman" w:cs="Times New Roman"/>
          <w:bCs/>
          <w:sz w:val="28"/>
          <w:szCs w:val="28"/>
        </w:rPr>
      </w:pPr>
    </w:p>
    <w:p w:rsidR="004578F0"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E93623" w:rsidRPr="009D42C1" w:rsidRDefault="00E93623"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E93623">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E93623">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4127E8" w:rsidRPr="004127E8">
        <w:rPr>
          <w:rFonts w:ascii="Times New Roman" w:hAnsi="Times New Roman" w:cs="Times New Roman"/>
          <w:sz w:val="28"/>
          <w:szCs w:val="28"/>
        </w:rPr>
        <w:t>Принятие решения о подготовке документации по планировке территории</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Pr="009F3362" w:rsidRDefault="009F3362" w:rsidP="00A07057">
      <w:pPr>
        <w:autoSpaceDE w:val="0"/>
        <w:autoSpaceDN w:val="0"/>
        <w:adjustRightInd w:val="0"/>
        <w:spacing w:after="0" w:line="240" w:lineRule="auto"/>
        <w:jc w:val="center"/>
        <w:outlineLvl w:val="0"/>
        <w:rPr>
          <w:rFonts w:ascii="Times New Roman" w:hAnsi="Times New Roman" w:cs="Times New Roman"/>
          <w:sz w:val="28"/>
          <w:szCs w:val="28"/>
        </w:rPr>
      </w:pPr>
      <w:r w:rsidRPr="009F3362">
        <w:rPr>
          <w:rFonts w:ascii="Times New Roman" w:hAnsi="Times New Roman" w:cs="Times New Roman"/>
          <w:sz w:val="28"/>
          <w:szCs w:val="28"/>
          <w:lang w:val="en-US"/>
        </w:rPr>
        <w:t>I</w:t>
      </w:r>
      <w:r w:rsidRPr="009F3362">
        <w:rPr>
          <w:rFonts w:ascii="Times New Roman" w:hAnsi="Times New Roman" w:cs="Times New Roman"/>
          <w:sz w:val="28"/>
          <w:szCs w:val="28"/>
        </w:rPr>
        <w:t xml:space="preserve">. </w:t>
      </w:r>
      <w:r w:rsidR="004578F0" w:rsidRPr="009F3362">
        <w:rPr>
          <w:rFonts w:ascii="Times New Roman" w:hAnsi="Times New Roman" w:cs="Times New Roman"/>
          <w:sz w:val="28"/>
          <w:szCs w:val="28"/>
        </w:rPr>
        <w:t>Общие положения</w:t>
      </w:r>
    </w:p>
    <w:p w:rsidR="004D5970" w:rsidRPr="009F3362" w:rsidRDefault="004D5970" w:rsidP="00A07057">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CF0F87" w:rsidP="004D597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4127E8" w:rsidRPr="004127E8">
        <w:rPr>
          <w:rFonts w:ascii="Times New Roman" w:hAnsi="Times New Roman" w:cs="Times New Roman"/>
          <w:sz w:val="28"/>
          <w:szCs w:val="28"/>
        </w:rPr>
        <w:t>Принятие решения о подготовке документации по планировке территории</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 xml:space="preserve">(далее </w:t>
      </w:r>
      <w:r w:rsidR="00C708E5">
        <w:rPr>
          <w:rFonts w:ascii="Times New Roman" w:hAnsi="Times New Roman" w:cs="Times New Roman"/>
          <w:sz w:val="28"/>
          <w:szCs w:val="28"/>
        </w:rPr>
        <w:t>–</w:t>
      </w:r>
      <w:r w:rsidR="00104060" w:rsidRPr="00104060">
        <w:rPr>
          <w:rFonts w:ascii="Times New Roman" w:hAnsi="Times New Roman" w:cs="Times New Roman"/>
          <w:sz w:val="28"/>
          <w:szCs w:val="28"/>
        </w:rPr>
        <w:t xml:space="preserve"> </w:t>
      </w:r>
      <w:r w:rsidR="00C708E5">
        <w:rPr>
          <w:rFonts w:ascii="Times New Roman" w:hAnsi="Times New Roman" w:cs="Times New Roman"/>
          <w:sz w:val="28"/>
          <w:szCs w:val="28"/>
        </w:rPr>
        <w:t>Административный р</w:t>
      </w:r>
      <w:r w:rsidR="00104060" w:rsidRPr="00104060">
        <w:rPr>
          <w:rFonts w:ascii="Times New Roman" w:hAnsi="Times New Roman" w:cs="Times New Roman"/>
          <w:sz w:val="28"/>
          <w:szCs w:val="28"/>
        </w:rPr>
        <w:t xml:space="preserve">егламент) разработан в целях повышения качества исполнения и доступности результатов предоставления муниципальной услуги. Настоящий </w:t>
      </w:r>
      <w:r w:rsidR="00C708E5">
        <w:rPr>
          <w:rFonts w:ascii="Times New Roman" w:hAnsi="Times New Roman" w:cs="Times New Roman"/>
          <w:sz w:val="28"/>
          <w:szCs w:val="28"/>
        </w:rPr>
        <w:t>Административный р</w:t>
      </w:r>
      <w:r w:rsidR="00104060" w:rsidRPr="00104060">
        <w:rPr>
          <w:rFonts w:ascii="Times New Roman" w:hAnsi="Times New Roman" w:cs="Times New Roman"/>
          <w:sz w:val="28"/>
          <w:szCs w:val="28"/>
        </w:rPr>
        <w:t xml:space="preserve">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 </w:t>
      </w:r>
    </w:p>
    <w:p w:rsidR="00104060" w:rsidRPr="00104060" w:rsidRDefault="00104060" w:rsidP="00EF32E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4D597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9F0DFC">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4D597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1) Комитет по градостроительству, земельным и имущественным отношениям </w:t>
      </w:r>
      <w:r w:rsidR="00290CE5">
        <w:rPr>
          <w:rFonts w:ascii="Times New Roman" w:hAnsi="Times New Roman" w:cs="Times New Roman"/>
          <w:sz w:val="28"/>
          <w:szCs w:val="28"/>
        </w:rPr>
        <w:t xml:space="preserve">администрации </w:t>
      </w:r>
      <w:r w:rsidRPr="00104060">
        <w:rPr>
          <w:rFonts w:ascii="Times New Roman" w:hAnsi="Times New Roman" w:cs="Times New Roman"/>
          <w:sz w:val="28"/>
          <w:szCs w:val="28"/>
        </w:rPr>
        <w:t xml:space="preserve">Шпаковского муниципального округа Ставропольского края (далее – Комитет) расположен по адресу: 356240, </w:t>
      </w:r>
      <w:r w:rsidRPr="00104060">
        <w:rPr>
          <w:rFonts w:ascii="Times New Roman" w:hAnsi="Times New Roman" w:cs="Times New Roman"/>
          <w:sz w:val="28"/>
          <w:szCs w:val="28"/>
        </w:rPr>
        <w:lastRenderedPageBreak/>
        <w:t>Российская Федерация, Ставропольский край, город Михайловск, улица Ленина, 113.</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w:t>
      </w:r>
      <w:r w:rsidR="009F0DFC">
        <w:rPr>
          <w:rFonts w:ascii="Times New Roman" w:hAnsi="Times New Roman" w:cs="Times New Roman"/>
          <w:sz w:val="28"/>
          <w:szCs w:val="28"/>
        </w:rPr>
        <w:t xml:space="preserve">                 </w:t>
      </w:r>
      <w:r w:rsidRPr="00104060">
        <w:rPr>
          <w:rFonts w:ascii="Times New Roman" w:hAnsi="Times New Roman" w:cs="Times New Roman"/>
          <w:sz w:val="28"/>
          <w:szCs w:val="28"/>
        </w:rPr>
        <w:t xml:space="preserve"> ул. Гоголя, 26/10.</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A07057" w:rsidRPr="00104060" w:rsidRDefault="00A07057"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BE6EF4"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BE6EF4">
        <w:rPr>
          <w:rFonts w:ascii="Times New Roman" w:hAnsi="Times New Roman" w:cs="Times New Roman"/>
          <w:color w:val="000000" w:themeColor="text1"/>
          <w:sz w:val="28"/>
          <w:szCs w:val="28"/>
        </w:rPr>
        <w:t xml:space="preserve">86553) </w:t>
      </w:r>
      <w:r w:rsidR="00BE6EF4">
        <w:rPr>
          <w:rFonts w:ascii="Times New Roman" w:hAnsi="Times New Roman" w:cs="Times New Roman"/>
          <w:color w:val="000000" w:themeColor="text1"/>
          <w:sz w:val="28"/>
          <w:szCs w:val="28"/>
        </w:rPr>
        <w:t>6</w:t>
      </w:r>
      <w:r w:rsidRPr="00BE6EF4">
        <w:rPr>
          <w:rFonts w:ascii="Times New Roman" w:hAnsi="Times New Roman" w:cs="Times New Roman"/>
          <w:color w:val="000000" w:themeColor="text1"/>
          <w:sz w:val="28"/>
          <w:szCs w:val="28"/>
        </w:rPr>
        <w:t>-</w:t>
      </w:r>
      <w:r w:rsidR="00BE6EF4">
        <w:rPr>
          <w:rFonts w:ascii="Times New Roman" w:hAnsi="Times New Roman" w:cs="Times New Roman"/>
          <w:color w:val="000000" w:themeColor="text1"/>
          <w:sz w:val="28"/>
          <w:szCs w:val="28"/>
        </w:rPr>
        <w:t>0</w:t>
      </w:r>
      <w:r w:rsidRPr="00BE6EF4">
        <w:rPr>
          <w:rFonts w:ascii="Times New Roman" w:hAnsi="Times New Roman" w:cs="Times New Roman"/>
          <w:color w:val="000000" w:themeColor="text1"/>
          <w:sz w:val="28"/>
          <w:szCs w:val="28"/>
        </w:rPr>
        <w:t>0-1</w:t>
      </w:r>
      <w:r w:rsidR="00BE6EF4">
        <w:rPr>
          <w:rFonts w:ascii="Times New Roman" w:hAnsi="Times New Roman" w:cs="Times New Roman"/>
          <w:color w:val="000000" w:themeColor="text1"/>
          <w:sz w:val="28"/>
          <w:szCs w:val="28"/>
        </w:rPr>
        <w:t>6, доп. 83-48</w:t>
      </w:r>
    </w:p>
    <w:p w:rsidR="0010406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Телефон Центра 8(86553) 6-99-18, 6-99-19.</w:t>
      </w:r>
    </w:p>
    <w:p w:rsidR="00A07057" w:rsidRPr="00BE6EF4" w:rsidRDefault="00A07057"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p>
    <w:p w:rsidR="00104060" w:rsidRPr="00BE6EF4"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 xml:space="preserve">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w:t>
      </w:r>
      <w:r w:rsidR="0090023D">
        <w:rPr>
          <w:rFonts w:ascii="Times New Roman" w:hAnsi="Times New Roman" w:cs="Times New Roman"/>
          <w:color w:val="000000" w:themeColor="text1"/>
          <w:sz w:val="28"/>
          <w:szCs w:val="28"/>
        </w:rPr>
        <w:t>услуги, адрес электронной почты.</w:t>
      </w:r>
    </w:p>
    <w:p w:rsidR="00104060" w:rsidRPr="00BE6EF4" w:rsidRDefault="00104060" w:rsidP="0090023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 xml:space="preserve">Официальный сайт </w:t>
      </w:r>
      <w:r w:rsidR="00290CE5">
        <w:rPr>
          <w:rFonts w:ascii="Times New Roman" w:hAnsi="Times New Roman" w:cs="Times New Roman"/>
          <w:color w:val="000000" w:themeColor="text1"/>
          <w:sz w:val="28"/>
          <w:szCs w:val="28"/>
        </w:rPr>
        <w:t>а</w:t>
      </w:r>
      <w:r w:rsidR="0090023D">
        <w:rPr>
          <w:rFonts w:ascii="Times New Roman" w:hAnsi="Times New Roman" w:cs="Times New Roman"/>
          <w:color w:val="000000" w:themeColor="text1"/>
          <w:sz w:val="28"/>
          <w:szCs w:val="28"/>
        </w:rPr>
        <w:t>дминистрации</w:t>
      </w:r>
      <w:r w:rsidR="00290CE5">
        <w:rPr>
          <w:rFonts w:ascii="Times New Roman" w:hAnsi="Times New Roman" w:cs="Times New Roman"/>
          <w:color w:val="000000" w:themeColor="text1"/>
          <w:sz w:val="28"/>
          <w:szCs w:val="28"/>
        </w:rPr>
        <w:t xml:space="preserve"> Шпаковского муниципального округа Ставропольского края (далее-Администрация)</w:t>
      </w:r>
      <w:r w:rsidRPr="00BE6EF4">
        <w:rPr>
          <w:rFonts w:ascii="Times New Roman" w:hAnsi="Times New Roman" w:cs="Times New Roman"/>
          <w:color w:val="000000" w:themeColor="text1"/>
          <w:sz w:val="28"/>
          <w:szCs w:val="28"/>
        </w:rPr>
        <w:t xml:space="preserve"> в информационно-телекоммуникационной сети «Интернет»: https://shmr.ru/.</w:t>
      </w:r>
    </w:p>
    <w:p w:rsidR="00104060" w:rsidRPr="00BE6EF4"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www.шпаковский.умфц26.рф.</w:t>
      </w:r>
    </w:p>
    <w:p w:rsidR="00104060" w:rsidRPr="00BE6EF4"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Электронная почта Комитета: kumizo.mihailovsk@mail.ru.</w:t>
      </w:r>
    </w:p>
    <w:p w:rsidR="0010406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E6EF4">
        <w:rPr>
          <w:rFonts w:ascii="Times New Roman" w:hAnsi="Times New Roman" w:cs="Times New Roman"/>
          <w:color w:val="000000" w:themeColor="text1"/>
          <w:sz w:val="28"/>
          <w:szCs w:val="28"/>
        </w:rPr>
        <w:t xml:space="preserve">Электронная почта Центра: </w:t>
      </w:r>
      <w:hyperlink r:id="rId9" w:history="1">
        <w:r w:rsidR="00A07057" w:rsidRPr="002522FC">
          <w:rPr>
            <w:rStyle w:val="a3"/>
            <w:rFonts w:ascii="Times New Roman" w:hAnsi="Times New Roman" w:cs="Times New Roman"/>
            <w:sz w:val="28"/>
            <w:szCs w:val="28"/>
          </w:rPr>
          <w:t>shpak-mfc@mail.ru</w:t>
        </w:r>
      </w:hyperlink>
      <w:r w:rsidRPr="00BE6EF4">
        <w:rPr>
          <w:rFonts w:ascii="Times New Roman" w:hAnsi="Times New Roman" w:cs="Times New Roman"/>
          <w:color w:val="000000" w:themeColor="text1"/>
          <w:sz w:val="28"/>
          <w:szCs w:val="28"/>
        </w:rPr>
        <w:t>.</w:t>
      </w:r>
    </w:p>
    <w:p w:rsidR="00A07057" w:rsidRPr="00BE6EF4" w:rsidRDefault="00A07057"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BE6EF4">
        <w:rPr>
          <w:rFonts w:ascii="Times New Roman" w:hAnsi="Times New Roman" w:cs="Times New Roman"/>
          <w:color w:val="000000" w:themeColor="text1"/>
          <w:sz w:val="28"/>
          <w:szCs w:val="28"/>
        </w:rPr>
        <w:t xml:space="preserve">6. Получение информации по вопросам предоставления муниципальной </w:t>
      </w:r>
      <w:r w:rsidRPr="00104060">
        <w:rPr>
          <w:rFonts w:ascii="Times New Roman" w:hAnsi="Times New Roman" w:cs="Times New Roman"/>
          <w:sz w:val="28"/>
          <w:szCs w:val="28"/>
        </w:rPr>
        <w:t>услуги, а также сведений о ходе предоставления муниципальной услуги в Комитете и Центре осуществляется:</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9F0DFC">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 xml:space="preserve">через федеральную государственную </w:t>
      </w:r>
      <w:r w:rsidRPr="00104060">
        <w:rPr>
          <w:rFonts w:ascii="Times New Roman" w:hAnsi="Times New Roman" w:cs="Times New Roman"/>
          <w:sz w:val="28"/>
          <w:szCs w:val="28"/>
        </w:rPr>
        <w:lastRenderedPageBreak/>
        <w:t>информационную систему «Единый портал государственных и муниципальных услуг (функций)» www.gosuslugi.ru (далее – Единый портал);</w:t>
      </w:r>
    </w:p>
    <w:p w:rsidR="00104060" w:rsidRDefault="00104060" w:rsidP="009F0DFC">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A07057" w:rsidRPr="00104060" w:rsidRDefault="00A07057" w:rsidP="009F0DFC">
      <w:pPr>
        <w:autoSpaceDE w:val="0"/>
        <w:autoSpaceDN w:val="0"/>
        <w:adjustRightInd w:val="0"/>
        <w:spacing w:after="0" w:line="240" w:lineRule="auto"/>
        <w:ind w:firstLine="708"/>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90023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90023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Default="00104060" w:rsidP="0090023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355705" w:rsidRPr="00104060" w:rsidRDefault="00355705" w:rsidP="0090023D">
      <w:pPr>
        <w:autoSpaceDE w:val="0"/>
        <w:autoSpaceDN w:val="0"/>
        <w:adjustRightInd w:val="0"/>
        <w:spacing w:after="0" w:line="240" w:lineRule="auto"/>
        <w:ind w:firstLine="708"/>
        <w:jc w:val="both"/>
        <w:rPr>
          <w:rFonts w:ascii="Times New Roman" w:hAnsi="Times New Roman" w:cs="Times New Roman"/>
          <w:sz w:val="28"/>
          <w:szCs w:val="28"/>
        </w:rPr>
      </w:pPr>
    </w:p>
    <w:p w:rsidR="00EF1C9C" w:rsidRPr="00F05636" w:rsidRDefault="00104060" w:rsidP="00104060">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w:t>
      </w:r>
      <w:r w:rsidR="0090023D">
        <w:rPr>
          <w:rFonts w:ascii="Times New Roman" w:hAnsi="Times New Roman" w:cs="Times New Roman"/>
          <w:sz w:val="28"/>
          <w:szCs w:val="28"/>
        </w:rPr>
        <w:t xml:space="preserve"> Администрации, </w:t>
      </w:r>
      <w:r w:rsidRPr="00104060">
        <w:rPr>
          <w:rFonts w:ascii="Times New Roman" w:hAnsi="Times New Roman" w:cs="Times New Roman"/>
          <w:sz w:val="28"/>
          <w:szCs w:val="28"/>
        </w:rPr>
        <w:t>Комитета, а также на Едином портале и Портале государственных и муниципальных услуг Ставропольского края.</w:t>
      </w:r>
    </w:p>
    <w:p w:rsidR="004D5970" w:rsidRDefault="004D5970" w:rsidP="004578F0">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0F1887" w:rsidP="004578F0">
      <w:pPr>
        <w:autoSpaceDE w:val="0"/>
        <w:autoSpaceDN w:val="0"/>
        <w:adjustRightInd w:val="0"/>
        <w:spacing w:after="0" w:line="240" w:lineRule="auto"/>
        <w:jc w:val="center"/>
        <w:outlineLvl w:val="0"/>
        <w:rPr>
          <w:rFonts w:ascii="Times New Roman" w:hAnsi="Times New Roman" w:cs="Times New Roman"/>
          <w:sz w:val="28"/>
          <w:szCs w:val="28"/>
        </w:rPr>
      </w:pPr>
      <w:r w:rsidRPr="00003273">
        <w:rPr>
          <w:rFonts w:ascii="Times New Roman" w:eastAsia="Times New Roman" w:hAnsi="Times New Roman" w:cs="Times New Roman"/>
          <w:sz w:val="28"/>
          <w:szCs w:val="28"/>
          <w:lang w:eastAsia="ru-RU"/>
        </w:rPr>
        <w:t>II.</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4127E8" w:rsidRPr="004127E8">
        <w:rPr>
          <w:rFonts w:ascii="Times New Roman" w:hAnsi="Times New Roman" w:cs="Times New Roman"/>
          <w:sz w:val="28"/>
          <w:szCs w:val="28"/>
        </w:rPr>
        <w:t>Принятие решения о подготовке документации по планировке территории</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A07057" w:rsidRDefault="00A07057" w:rsidP="002A7077">
      <w:pPr>
        <w:autoSpaceDE w:val="0"/>
        <w:autoSpaceDN w:val="0"/>
        <w:adjustRightInd w:val="0"/>
        <w:spacing w:after="0" w:line="240" w:lineRule="auto"/>
        <w:ind w:firstLine="708"/>
        <w:jc w:val="both"/>
        <w:rPr>
          <w:rFonts w:ascii="Times New Roman" w:hAnsi="Times New Roman" w:cs="Times New Roman"/>
          <w:sz w:val="28"/>
          <w:szCs w:val="28"/>
        </w:rPr>
      </w:pP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A77E91" w:rsidRPr="009710E7" w:rsidRDefault="00A77E9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Pr>
          <w:rFonts w:ascii="Times New Roman" w:hAnsi="Times New Roman" w:cs="Times New Roman"/>
          <w:sz w:val="28"/>
          <w:szCs w:val="28"/>
        </w:rPr>
        <w:t>;</w:t>
      </w:r>
    </w:p>
    <w:p w:rsidR="00A87254"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w:t>
      </w:r>
      <w:r w:rsidR="00A87254" w:rsidRPr="00987512">
        <w:rPr>
          <w:rFonts w:ascii="Times New Roman" w:hAnsi="Times New Roman" w:cs="Times New Roman"/>
          <w:sz w:val="28"/>
          <w:szCs w:val="28"/>
        </w:rPr>
        <w:t>правлением Федеральной службы государственной регистрации, кадастра и картографии по Ставропольскому краю;</w:t>
      </w:r>
    </w:p>
    <w:p w:rsidR="00DC32EA" w:rsidRDefault="007D139E" w:rsidP="004127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A87254" w:rsidRPr="00987512">
        <w:rPr>
          <w:rFonts w:ascii="Times New Roman" w:hAnsi="Times New Roman" w:cs="Times New Roman"/>
          <w:sz w:val="28"/>
          <w:szCs w:val="28"/>
        </w:rPr>
        <w:t>филиалом Федерального государс</w:t>
      </w:r>
      <w:r w:rsidR="00A87254">
        <w:rPr>
          <w:rFonts w:ascii="Times New Roman" w:hAnsi="Times New Roman" w:cs="Times New Roman"/>
          <w:sz w:val="28"/>
          <w:szCs w:val="28"/>
        </w:rPr>
        <w:t>твенного бюджетного учреждения «</w:t>
      </w:r>
      <w:r w:rsidR="00A87254" w:rsidRPr="00987512">
        <w:rPr>
          <w:rFonts w:ascii="Times New Roman" w:hAnsi="Times New Roman" w:cs="Times New Roman"/>
          <w:sz w:val="28"/>
          <w:szCs w:val="28"/>
        </w:rPr>
        <w:t>Федеральная кадастровая палата Федеральной службы государственной реги</w:t>
      </w:r>
      <w:r w:rsidR="00A87254">
        <w:rPr>
          <w:rFonts w:ascii="Times New Roman" w:hAnsi="Times New Roman" w:cs="Times New Roman"/>
          <w:sz w:val="28"/>
          <w:szCs w:val="28"/>
        </w:rPr>
        <w:t>страции, кадастра и картографии»</w:t>
      </w:r>
      <w:r w:rsidR="00A87254" w:rsidRPr="00987512">
        <w:rPr>
          <w:rFonts w:ascii="Times New Roman" w:hAnsi="Times New Roman" w:cs="Times New Roman"/>
          <w:sz w:val="28"/>
          <w:szCs w:val="28"/>
        </w:rPr>
        <w:t xml:space="preserve"> по Ставропольскому краю (далее - Филиал Ф</w:t>
      </w:r>
      <w:r w:rsidR="004127E8">
        <w:rPr>
          <w:rFonts w:ascii="Times New Roman" w:hAnsi="Times New Roman" w:cs="Times New Roman"/>
          <w:sz w:val="28"/>
          <w:szCs w:val="28"/>
        </w:rPr>
        <w:t>ГБУ ФКП Росреестра по СК).</w:t>
      </w:r>
    </w:p>
    <w:p w:rsidR="007D139E" w:rsidRDefault="007D139E" w:rsidP="007D139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05636">
        <w:rPr>
          <w:rFonts w:ascii="Times New Roman" w:hAnsi="Times New Roman"/>
          <w:sz w:val="28"/>
          <w:szCs w:val="28"/>
        </w:rPr>
        <w:t xml:space="preserve">В соответствии с </w:t>
      </w:r>
      <w:hyperlink r:id="rId10" w:history="1">
        <w:r w:rsidRPr="00F05636">
          <w:rPr>
            <w:rFonts w:ascii="Times New Roman" w:hAnsi="Times New Roman"/>
            <w:sz w:val="28"/>
            <w:szCs w:val="28"/>
          </w:rPr>
          <w:t xml:space="preserve">пунктом </w:t>
        </w:r>
      </w:hyperlink>
      <w:hyperlink r:id="rId11"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r w:rsidR="0090023D">
          <w:rPr>
            <w:rFonts w:ascii="Times New Roman" w:hAnsi="Times New Roman"/>
            <w:sz w:val="28"/>
            <w:szCs w:val="28"/>
          </w:rPr>
          <w:t>ода</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w:t>
      </w:r>
      <w:r w:rsidRPr="00F05636">
        <w:rPr>
          <w:rFonts w:ascii="Times New Roman" w:hAnsi="Times New Roman"/>
          <w:sz w:val="28"/>
          <w:szCs w:val="28"/>
        </w:rPr>
        <w:lastRenderedPageBreak/>
        <w:t xml:space="preserve">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A07057" w:rsidRPr="00F05636" w:rsidRDefault="00A07057" w:rsidP="007D139E">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15033C"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4127E8" w:rsidRPr="004127E8">
        <w:rPr>
          <w:rFonts w:ascii="Times New Roman" w:hAnsi="Times New Roman" w:cs="Times New Roman"/>
          <w:sz w:val="28"/>
          <w:szCs w:val="28"/>
        </w:rPr>
        <w:t>ринятие решения о подготовке документации по планировке территории</w:t>
      </w:r>
      <w:r w:rsidR="007D139E" w:rsidRPr="007D139E">
        <w:rPr>
          <w:rFonts w:ascii="Times New Roman" w:hAnsi="Times New Roman" w:cs="Times New Roman"/>
          <w:sz w:val="28"/>
          <w:szCs w:val="28"/>
        </w:rPr>
        <w:t xml:space="preserve">; </w:t>
      </w:r>
    </w:p>
    <w:p w:rsidR="007D139E" w:rsidRDefault="0015033C"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7D139E" w:rsidRPr="007D139E">
        <w:rPr>
          <w:rFonts w:ascii="Times New Roman" w:hAnsi="Times New Roman" w:cs="Times New Roman"/>
          <w:sz w:val="28"/>
          <w:szCs w:val="28"/>
        </w:rPr>
        <w:t xml:space="preserve">ведомление об отказе в предоставлении </w:t>
      </w:r>
      <w:r w:rsidR="00F36A0B">
        <w:rPr>
          <w:rFonts w:ascii="Times New Roman" w:hAnsi="Times New Roman" w:cs="Times New Roman"/>
          <w:sz w:val="28"/>
          <w:szCs w:val="28"/>
        </w:rPr>
        <w:t>муниципальной услуги</w:t>
      </w:r>
      <w:r w:rsidR="007D139E" w:rsidRPr="007D139E">
        <w:rPr>
          <w:rFonts w:ascii="Times New Roman" w:hAnsi="Times New Roman" w:cs="Times New Roman"/>
          <w:sz w:val="28"/>
          <w:szCs w:val="28"/>
        </w:rPr>
        <w:t xml:space="preserve">. </w:t>
      </w:r>
    </w:p>
    <w:p w:rsidR="00A07057" w:rsidRDefault="00A07057" w:rsidP="007D139E">
      <w:pPr>
        <w:autoSpaceDE w:val="0"/>
        <w:autoSpaceDN w:val="0"/>
        <w:adjustRightInd w:val="0"/>
        <w:spacing w:after="0" w:line="240" w:lineRule="auto"/>
        <w:ind w:firstLine="708"/>
        <w:jc w:val="both"/>
        <w:rPr>
          <w:rFonts w:ascii="Times New Roman" w:hAnsi="Times New Roman" w:cs="Times New Roman"/>
          <w:sz w:val="28"/>
          <w:szCs w:val="28"/>
        </w:rPr>
      </w:pP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превышать </w:t>
      </w:r>
      <w:r w:rsidR="00701452">
        <w:rPr>
          <w:rFonts w:ascii="Times New Roman" w:hAnsi="Times New Roman" w:cs="Times New Roman"/>
          <w:sz w:val="28"/>
          <w:szCs w:val="28"/>
        </w:rPr>
        <w:t>30</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A07057" w:rsidRPr="007D139E" w:rsidRDefault="00A07057" w:rsidP="007D139E">
      <w:pPr>
        <w:autoSpaceDE w:val="0"/>
        <w:autoSpaceDN w:val="0"/>
        <w:adjustRightInd w:val="0"/>
        <w:spacing w:after="0" w:line="240" w:lineRule="auto"/>
        <w:ind w:firstLine="708"/>
        <w:jc w:val="both"/>
        <w:rPr>
          <w:rFonts w:ascii="Times New Roman" w:hAnsi="Times New Roman" w:cs="Times New Roman"/>
          <w:sz w:val="28"/>
          <w:szCs w:val="28"/>
        </w:rPr>
      </w:pP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13. Перечень нормативных правовых актов</w:t>
      </w:r>
      <w:r w:rsidR="000676B3">
        <w:rPr>
          <w:rFonts w:ascii="Times New Roman" w:hAnsi="Times New Roman" w:cs="Times New Roman"/>
          <w:sz w:val="28"/>
          <w:szCs w:val="28"/>
        </w:rPr>
        <w:t>,</w:t>
      </w:r>
      <w:r w:rsidRPr="007D139E">
        <w:rPr>
          <w:rFonts w:ascii="Times New Roman" w:hAnsi="Times New Roman" w:cs="Times New Roman"/>
          <w:sz w:val="28"/>
          <w:szCs w:val="28"/>
        </w:rPr>
        <w:t xml:space="preserve">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p w:rsidR="00701452" w:rsidRPr="00701452" w:rsidRDefault="00E571C8"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hyperlink r:id="rId12" w:history="1">
        <w:r w:rsidR="00701452" w:rsidRPr="00701452">
          <w:rPr>
            <w:rFonts w:ascii="Times New Roman" w:eastAsia="Calibri" w:hAnsi="Times New Roman" w:cs="Times New Roman"/>
            <w:sz w:val="28"/>
            <w:szCs w:val="28"/>
          </w:rPr>
          <w:t>Конституци</w:t>
        </w:r>
        <w:r w:rsidR="004D5970">
          <w:rPr>
            <w:rFonts w:ascii="Times New Roman" w:eastAsia="Calibri" w:hAnsi="Times New Roman" w:cs="Times New Roman"/>
            <w:sz w:val="28"/>
            <w:szCs w:val="28"/>
          </w:rPr>
          <w:t>я</w:t>
        </w:r>
      </w:hyperlink>
      <w:r w:rsidR="009665D8">
        <w:rPr>
          <w:rFonts w:ascii="Times New Roman" w:eastAsia="Calibri" w:hAnsi="Times New Roman" w:cs="Times New Roman"/>
          <w:sz w:val="28"/>
          <w:szCs w:val="28"/>
        </w:rPr>
        <w:t xml:space="preserve"> Российской Федерации</w:t>
      </w:r>
      <w:r w:rsidR="00701452" w:rsidRPr="00701452">
        <w:rPr>
          <w:rFonts w:ascii="Times New Roman" w:eastAsia="Calibri" w:hAnsi="Times New Roman" w:cs="Times New Roman"/>
          <w:sz w:val="28"/>
          <w:szCs w:val="28"/>
        </w:rPr>
        <w:t>;</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Граждански</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3" w:history="1">
        <w:r w:rsidRPr="00701452">
          <w:rPr>
            <w:rFonts w:ascii="Times New Roman" w:eastAsia="Calibri" w:hAnsi="Times New Roman" w:cs="Times New Roman"/>
            <w:sz w:val="28"/>
            <w:szCs w:val="28"/>
          </w:rPr>
          <w:t>кодекс</w:t>
        </w:r>
      </w:hyperlink>
      <w:r w:rsidRPr="00701452">
        <w:rPr>
          <w:rFonts w:ascii="Times New Roman" w:eastAsia="Calibri" w:hAnsi="Times New Roman" w:cs="Times New Roman"/>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701452" w:rsidRPr="00701452" w:rsidRDefault="00701452" w:rsidP="00701452">
      <w:pPr>
        <w:spacing w:after="0" w:line="240" w:lineRule="auto"/>
        <w:ind w:firstLine="709"/>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Земельны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кодекс Российской Федерации от 25.10.2001 г. № 136-ФЗ («Российская газета», № 211-212, 30.10.2001, «Собрание законодательства РФ», 29.10.20 01, № 44, ст. 4147);</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Градостроительны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4" w:history="1">
        <w:r w:rsidRPr="00701452">
          <w:rPr>
            <w:rFonts w:ascii="Times New Roman" w:eastAsia="Calibri" w:hAnsi="Times New Roman" w:cs="Times New Roman"/>
            <w:sz w:val="28"/>
            <w:szCs w:val="28"/>
          </w:rPr>
          <w:t>кодекс</w:t>
        </w:r>
      </w:hyperlink>
      <w:r w:rsidRPr="00701452">
        <w:rPr>
          <w:rFonts w:ascii="Times New Roman" w:eastAsia="Calibri" w:hAnsi="Times New Roman" w:cs="Times New Roman"/>
          <w:sz w:val="28"/>
          <w:szCs w:val="28"/>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5" w:history="1">
        <w:r w:rsidRPr="00701452">
          <w:rPr>
            <w:rFonts w:ascii="Times New Roman" w:eastAsia="Calibri" w:hAnsi="Times New Roman" w:cs="Times New Roman"/>
            <w:sz w:val="28"/>
            <w:szCs w:val="28"/>
          </w:rPr>
          <w:t>закон</w:t>
        </w:r>
      </w:hyperlink>
      <w:r w:rsidRPr="00701452">
        <w:rPr>
          <w:rFonts w:ascii="Times New Roman" w:eastAsia="Calibri" w:hAnsi="Times New Roman" w:cs="Times New Roman"/>
          <w:sz w:val="28"/>
          <w:szCs w:val="28"/>
        </w:rPr>
        <w:t xml:space="preserve"> от 29 декабря 2004 г. № 191-ФЗ «О введении в </w:t>
      </w:r>
      <w:r w:rsidRPr="00701452">
        <w:rPr>
          <w:rFonts w:ascii="Times New Roman" w:eastAsia="Calibri" w:hAnsi="Times New Roman" w:cs="Times New Roman"/>
          <w:sz w:val="28"/>
          <w:szCs w:val="28"/>
        </w:rPr>
        <w:lastRenderedPageBreak/>
        <w:t>действие Градостроительного кодекса Российской Федерации» («Российская газета», № 290, 30.12.2004, «Собрание зак</w:t>
      </w:r>
      <w:r w:rsidR="008906F3">
        <w:rPr>
          <w:rFonts w:ascii="Times New Roman" w:eastAsia="Calibri" w:hAnsi="Times New Roman" w:cs="Times New Roman"/>
          <w:sz w:val="28"/>
          <w:szCs w:val="28"/>
        </w:rPr>
        <w:t xml:space="preserve">онодательства РФ», 03.01.2005, </w:t>
      </w:r>
      <w:r w:rsidRPr="00701452">
        <w:rPr>
          <w:rFonts w:ascii="Times New Roman" w:eastAsia="Calibri" w:hAnsi="Times New Roman" w:cs="Times New Roman"/>
          <w:sz w:val="28"/>
          <w:szCs w:val="28"/>
        </w:rPr>
        <w:t xml:space="preserve"> № 1 (часть 1), ст. 17, «Парламентская газета», № 5-6, 14.01.2005);</w:t>
      </w:r>
    </w:p>
    <w:p w:rsidR="00701452" w:rsidRPr="00701452" w:rsidRDefault="00701452" w:rsidP="00701452">
      <w:pPr>
        <w:spacing w:after="0" w:line="240" w:lineRule="auto"/>
        <w:ind w:firstLine="709"/>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закон от 06 октября 2003 г. №131–ФЗ «Об общих принципах организации местного самоуправления в Российской Федерации», (</w:t>
      </w:r>
      <w:r w:rsidR="00750275">
        <w:rPr>
          <w:rFonts w:ascii="Times New Roman" w:eastAsia="Calibri" w:hAnsi="Times New Roman" w:cs="Times New Roman"/>
          <w:sz w:val="28"/>
          <w:szCs w:val="28"/>
        </w:rPr>
        <w:t>«</w:t>
      </w:r>
      <w:r w:rsidRPr="00701452">
        <w:rPr>
          <w:rFonts w:ascii="Times New Roman" w:eastAsia="Calibri" w:hAnsi="Times New Roman" w:cs="Times New Roman"/>
          <w:sz w:val="28"/>
          <w:szCs w:val="28"/>
        </w:rPr>
        <w:t>Российска</w:t>
      </w:r>
      <w:r w:rsidR="00750275">
        <w:rPr>
          <w:rFonts w:ascii="Times New Roman" w:eastAsia="Calibri" w:hAnsi="Times New Roman" w:cs="Times New Roman"/>
          <w:sz w:val="28"/>
          <w:szCs w:val="28"/>
        </w:rPr>
        <w:t>я газета»</w:t>
      </w:r>
      <w:r w:rsidR="008906F3">
        <w:rPr>
          <w:rFonts w:ascii="Times New Roman" w:eastAsia="Calibri" w:hAnsi="Times New Roman" w:cs="Times New Roman"/>
          <w:sz w:val="28"/>
          <w:szCs w:val="28"/>
        </w:rPr>
        <w:t xml:space="preserve"> от 8 октября 2003 г. №</w:t>
      </w:r>
      <w:r w:rsidRPr="00701452">
        <w:rPr>
          <w:rFonts w:ascii="Times New Roman" w:eastAsia="Calibri" w:hAnsi="Times New Roman" w:cs="Times New Roman"/>
          <w:sz w:val="28"/>
          <w:szCs w:val="28"/>
        </w:rPr>
        <w:t xml:space="preserve"> 202, Собрание законодательства Российской Федерации от 6 октября 2003 г.</w:t>
      </w:r>
      <w:r w:rsidR="008906F3">
        <w:rPr>
          <w:rFonts w:ascii="Times New Roman" w:eastAsia="Calibri" w:hAnsi="Times New Roman" w:cs="Times New Roman"/>
          <w:sz w:val="28"/>
          <w:szCs w:val="28"/>
        </w:rPr>
        <w:t xml:space="preserve"> №</w:t>
      </w:r>
      <w:r w:rsidRPr="00701452">
        <w:rPr>
          <w:rFonts w:ascii="Times New Roman" w:eastAsia="Calibri" w:hAnsi="Times New Roman" w:cs="Times New Roman"/>
          <w:sz w:val="28"/>
          <w:szCs w:val="28"/>
        </w:rPr>
        <w:t xml:space="preserve"> 40 ст. 3822);</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6" w:history="1">
        <w:r w:rsidRPr="00701452">
          <w:rPr>
            <w:rFonts w:ascii="Times New Roman" w:eastAsia="Calibri" w:hAnsi="Times New Roman" w:cs="Times New Roman"/>
            <w:sz w:val="28"/>
            <w:szCs w:val="28"/>
          </w:rPr>
          <w:t>закон</w:t>
        </w:r>
      </w:hyperlink>
      <w:r w:rsidRPr="00701452">
        <w:rPr>
          <w:rFonts w:ascii="Times New Roman" w:eastAsia="Calibri"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w:t>
      </w:r>
      <w:r w:rsidR="00A03488">
        <w:rPr>
          <w:rFonts w:ascii="Times New Roman" w:eastAsia="Calibri" w:hAnsi="Times New Roman" w:cs="Times New Roman"/>
          <w:sz w:val="28"/>
          <w:szCs w:val="28"/>
        </w:rPr>
        <w:t xml:space="preserve"> РФ», 02.08.2010, </w:t>
      </w:r>
      <w:r w:rsidRPr="00701452">
        <w:rPr>
          <w:rFonts w:ascii="Times New Roman" w:eastAsia="Calibri" w:hAnsi="Times New Roman" w:cs="Times New Roman"/>
          <w:sz w:val="28"/>
          <w:szCs w:val="28"/>
        </w:rPr>
        <w:t>№ 31, ст. 4179);</w:t>
      </w:r>
    </w:p>
    <w:p w:rsidR="00701452" w:rsidRPr="00701452" w:rsidRDefault="00701452" w:rsidP="00701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7" w:history="1">
        <w:r w:rsidRPr="00701452">
          <w:rPr>
            <w:rFonts w:ascii="Times New Roman" w:eastAsia="Calibri" w:hAnsi="Times New Roman" w:cs="Times New Roman"/>
            <w:sz w:val="28"/>
            <w:szCs w:val="28"/>
          </w:rPr>
          <w:t>закон</w:t>
        </w:r>
      </w:hyperlink>
      <w:r w:rsidRPr="00701452">
        <w:rPr>
          <w:rFonts w:ascii="Times New Roman" w:eastAsia="Calibri" w:hAnsi="Times New Roman" w:cs="Times New Roman"/>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8" w:history="1">
        <w:r w:rsidRPr="00701452">
          <w:rPr>
            <w:rFonts w:ascii="Times New Roman" w:eastAsia="Calibri" w:hAnsi="Times New Roman" w:cs="Times New Roman"/>
            <w:sz w:val="28"/>
            <w:szCs w:val="28"/>
          </w:rPr>
          <w:t>закон</w:t>
        </w:r>
      </w:hyperlink>
      <w:r w:rsidRPr="00701452">
        <w:rPr>
          <w:rFonts w:ascii="Times New Roman" w:eastAsia="Calibri" w:hAnsi="Times New Roman" w:cs="Times New Roman"/>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701452" w:rsidRPr="00701452" w:rsidRDefault="00701452" w:rsidP="0070145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Pr="00701452">
        <w:rPr>
          <w:rFonts w:ascii="Times New Roman" w:eastAsia="Calibri" w:hAnsi="Times New Roman" w:cs="Times New Roman"/>
          <w:sz w:val="28"/>
          <w:szCs w:val="28"/>
        </w:rPr>
        <w:t xml:space="preserve"> </w:t>
      </w:r>
      <w:hyperlink r:id="rId19" w:history="1">
        <w:r w:rsidRPr="00701452">
          <w:rPr>
            <w:rFonts w:ascii="Times New Roman" w:eastAsia="Calibri" w:hAnsi="Times New Roman" w:cs="Times New Roman"/>
            <w:sz w:val="28"/>
            <w:szCs w:val="28"/>
          </w:rPr>
          <w:t>закон</w:t>
        </w:r>
      </w:hyperlink>
      <w:r w:rsidRPr="00701452">
        <w:rPr>
          <w:rFonts w:ascii="Times New Roman" w:eastAsia="Calibri" w:hAnsi="Times New Roman" w:cs="Times New Roman"/>
          <w:sz w:val="28"/>
          <w:szCs w:val="28"/>
        </w:rPr>
        <w:t xml:space="preserve"> от 24 ноября </w:t>
      </w:r>
      <w:r w:rsidR="004D5970">
        <w:rPr>
          <w:rFonts w:ascii="Times New Roman" w:eastAsia="Calibri" w:hAnsi="Times New Roman" w:cs="Times New Roman"/>
          <w:sz w:val="28"/>
          <w:szCs w:val="28"/>
        </w:rPr>
        <w:t xml:space="preserve">1995 года № 181-ФЗ </w:t>
      </w:r>
      <w:r w:rsidRPr="00701452">
        <w:rPr>
          <w:rFonts w:ascii="Times New Roman" w:eastAsia="Calibri" w:hAnsi="Times New Roman" w:cs="Times New Roman"/>
          <w:sz w:val="28"/>
          <w:szCs w:val="28"/>
        </w:rPr>
        <w:t>«О социальной защите инвалидов в Российской Федерации» («Собрание законодательства Российской Федерации», 27.11.1995, № 48, ст. 4563, «Российская газета», 02.12.1995 № 234);</w:t>
      </w:r>
    </w:p>
    <w:p w:rsidR="00701452" w:rsidRPr="00701452" w:rsidRDefault="00E571C8" w:rsidP="00701452">
      <w:pPr>
        <w:shd w:val="clear" w:color="auto" w:fill="FFFFFF"/>
        <w:spacing w:after="0" w:line="240" w:lineRule="auto"/>
        <w:ind w:firstLine="709"/>
        <w:jc w:val="both"/>
        <w:rPr>
          <w:rFonts w:ascii="Times New Roman" w:eastAsia="Calibri" w:hAnsi="Times New Roman" w:cs="Times New Roman"/>
          <w:color w:val="000000"/>
          <w:sz w:val="28"/>
          <w:szCs w:val="28"/>
        </w:rPr>
      </w:pPr>
      <w:hyperlink r:id="rId20" w:history="1">
        <w:r w:rsidR="00701452" w:rsidRPr="00701452">
          <w:rPr>
            <w:rFonts w:ascii="Times New Roman" w:eastAsia="Calibri" w:hAnsi="Times New Roman" w:cs="Times New Roman"/>
            <w:sz w:val="28"/>
            <w:szCs w:val="28"/>
          </w:rPr>
          <w:t>Федеральны</w:t>
        </w:r>
        <w:r w:rsidR="004D5970">
          <w:rPr>
            <w:rFonts w:ascii="Times New Roman" w:eastAsia="Calibri" w:hAnsi="Times New Roman" w:cs="Times New Roman"/>
            <w:sz w:val="28"/>
            <w:szCs w:val="28"/>
          </w:rPr>
          <w:t>й</w:t>
        </w:r>
        <w:r w:rsidR="00701452" w:rsidRPr="00701452">
          <w:rPr>
            <w:rFonts w:ascii="Times New Roman" w:eastAsia="Calibri" w:hAnsi="Times New Roman" w:cs="Times New Roman"/>
            <w:sz w:val="28"/>
            <w:szCs w:val="28"/>
          </w:rPr>
          <w:t xml:space="preserve"> закон</w:t>
        </w:r>
      </w:hyperlink>
      <w:r w:rsidR="00701452" w:rsidRPr="00701452">
        <w:rPr>
          <w:rFonts w:ascii="Times New Roman" w:eastAsia="Calibri" w:hAnsi="Times New Roman" w:cs="Times New Roman"/>
          <w:sz w:val="28"/>
          <w:szCs w:val="28"/>
        </w:rPr>
        <w:t xml:space="preserve"> от 01 декабря 2014 г. № 419-ФЗ «О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 278, 05.12</w:t>
      </w:r>
      <w:r w:rsidR="00701452" w:rsidRPr="00701452">
        <w:rPr>
          <w:rFonts w:ascii="Times New Roman" w:eastAsia="Calibri" w:hAnsi="Times New Roman" w:cs="Times New Roman"/>
          <w:color w:val="000000"/>
          <w:sz w:val="28"/>
          <w:szCs w:val="28"/>
        </w:rPr>
        <w:t>.2014, «Собрание законодательства РФ», 08.12.2014, № 49 (часть VI), ст. 6928);</w:t>
      </w:r>
    </w:p>
    <w:p w:rsidR="00701452" w:rsidRPr="00701452" w:rsidRDefault="000676B3" w:rsidP="00701452">
      <w:pPr>
        <w:shd w:val="clear" w:color="auto" w:fill="FFFFFF"/>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pacing w:val="2"/>
          <w:sz w:val="28"/>
          <w:szCs w:val="28"/>
        </w:rPr>
        <w:t>п</w:t>
      </w:r>
      <w:r w:rsidR="00701452" w:rsidRPr="00701452">
        <w:rPr>
          <w:rFonts w:ascii="Times New Roman" w:eastAsia="Calibri" w:hAnsi="Times New Roman" w:cs="Times New Roman"/>
          <w:spacing w:val="2"/>
          <w:sz w:val="28"/>
          <w:szCs w:val="28"/>
        </w:rPr>
        <w:t>остановление Правительства Российской Федерации от</w:t>
      </w:r>
      <w:r w:rsidR="008906F3">
        <w:rPr>
          <w:rFonts w:ascii="Times New Roman" w:eastAsia="Calibri" w:hAnsi="Times New Roman" w:cs="Times New Roman"/>
          <w:spacing w:val="2"/>
          <w:sz w:val="28"/>
          <w:szCs w:val="28"/>
        </w:rPr>
        <w:t xml:space="preserve">                                </w:t>
      </w:r>
      <w:r w:rsidR="00701452" w:rsidRPr="00701452">
        <w:rPr>
          <w:rFonts w:ascii="Times New Roman" w:eastAsia="Calibri" w:hAnsi="Times New Roman" w:cs="Times New Roman"/>
          <w:spacing w:val="2"/>
          <w:sz w:val="28"/>
          <w:szCs w:val="28"/>
        </w:rPr>
        <w:t xml:space="preserve">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w:t>
      </w:r>
      <w:r w:rsidR="00A03488">
        <w:rPr>
          <w:rFonts w:ascii="Times New Roman" w:eastAsia="Calibri" w:hAnsi="Times New Roman" w:cs="Times New Roman"/>
          <w:spacing w:val="2"/>
          <w:sz w:val="28"/>
          <w:szCs w:val="28"/>
        </w:rPr>
        <w:t xml:space="preserve">ельства Российской Федерации от </w:t>
      </w:r>
      <w:r w:rsidR="00701452" w:rsidRPr="00701452">
        <w:rPr>
          <w:rFonts w:ascii="Times New Roman" w:eastAsia="Calibri" w:hAnsi="Times New Roman" w:cs="Times New Roman"/>
          <w:spacing w:val="2"/>
          <w:sz w:val="28"/>
          <w:szCs w:val="28"/>
        </w:rPr>
        <w:t>19 января 2006 г.</w:t>
      </w:r>
      <w:r w:rsidR="00A03488">
        <w:rPr>
          <w:rFonts w:ascii="Times New Roman" w:eastAsia="Calibri" w:hAnsi="Times New Roman" w:cs="Times New Roman"/>
          <w:spacing w:val="2"/>
          <w:sz w:val="28"/>
          <w:szCs w:val="28"/>
        </w:rPr>
        <w:t xml:space="preserve">              </w:t>
      </w:r>
      <w:r w:rsidR="00701452" w:rsidRPr="00701452">
        <w:rPr>
          <w:rFonts w:ascii="Times New Roman" w:eastAsia="Calibri" w:hAnsi="Times New Roman" w:cs="Times New Roman"/>
          <w:spacing w:val="2"/>
          <w:sz w:val="28"/>
          <w:szCs w:val="28"/>
        </w:rPr>
        <w:t xml:space="preserve"> № 20»;</w:t>
      </w:r>
    </w:p>
    <w:p w:rsidR="00685C3D" w:rsidRPr="00701452" w:rsidRDefault="000676B3" w:rsidP="00701452">
      <w:pPr>
        <w:shd w:val="clear" w:color="auto" w:fill="FFFFFF"/>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sz w:val="28"/>
          <w:szCs w:val="28"/>
        </w:rPr>
        <w:t>З</w:t>
      </w:r>
      <w:proofErr w:type="gramEnd"/>
      <w:r w:rsidR="0074512E">
        <w:fldChar w:fldCharType="begin"/>
      </w:r>
      <w:r w:rsidR="0074512E">
        <w:instrText xml:space="preserve"> HYPERLINK "http://base.garant.ru/27127957/" </w:instrText>
      </w:r>
      <w:r w:rsidR="0074512E">
        <w:fldChar w:fldCharType="separate"/>
      </w:r>
      <w:r w:rsidR="00701452" w:rsidRPr="00701452">
        <w:rPr>
          <w:rFonts w:ascii="Times New Roman" w:eastAsia="Calibri" w:hAnsi="Times New Roman" w:cs="Times New Roman"/>
          <w:sz w:val="28"/>
          <w:szCs w:val="28"/>
          <w:bdr w:val="none" w:sz="0" w:space="0" w:color="auto" w:frame="1"/>
        </w:rPr>
        <w:t>акон</w:t>
      </w:r>
      <w:r w:rsidR="0074512E">
        <w:rPr>
          <w:rFonts w:ascii="Times New Roman" w:eastAsia="Calibri" w:hAnsi="Times New Roman" w:cs="Times New Roman"/>
          <w:sz w:val="28"/>
          <w:szCs w:val="28"/>
          <w:bdr w:val="none" w:sz="0" w:space="0" w:color="auto" w:frame="1"/>
        </w:rPr>
        <w:fldChar w:fldCharType="end"/>
      </w:r>
      <w:r w:rsidR="00701452" w:rsidRPr="00701452">
        <w:rPr>
          <w:rFonts w:ascii="Times New Roman" w:eastAsia="Calibri" w:hAnsi="Times New Roman" w:cs="Times New Roman"/>
          <w:sz w:val="28"/>
          <w:szCs w:val="28"/>
        </w:rPr>
        <w:t xml:space="preserve"> </w:t>
      </w:r>
      <w:r w:rsidR="00701452" w:rsidRPr="00701452">
        <w:rPr>
          <w:rFonts w:ascii="Times New Roman" w:eastAsia="Calibri" w:hAnsi="Times New Roman" w:cs="Times New Roman"/>
          <w:sz w:val="28"/>
          <w:szCs w:val="28"/>
          <w:shd w:val="clear" w:color="auto" w:fill="FFFFFF"/>
        </w:rPr>
        <w:t>Ставропол</w:t>
      </w:r>
      <w:r w:rsidR="00A03488">
        <w:rPr>
          <w:rFonts w:ascii="Times New Roman" w:eastAsia="Calibri" w:hAnsi="Times New Roman" w:cs="Times New Roman"/>
          <w:sz w:val="28"/>
          <w:szCs w:val="28"/>
          <w:shd w:val="clear" w:color="auto" w:fill="FFFFFF"/>
        </w:rPr>
        <w:t>ьского края от 18 июня 2012 г. №</w:t>
      </w:r>
      <w:r w:rsidR="00701452" w:rsidRPr="00701452">
        <w:rPr>
          <w:rFonts w:ascii="Times New Roman" w:eastAsia="Calibri" w:hAnsi="Times New Roman" w:cs="Times New Roman"/>
          <w:sz w:val="28"/>
          <w:szCs w:val="28"/>
          <w:shd w:val="clear" w:color="auto" w:fill="FFFFFF"/>
        </w:rPr>
        <w:t xml:space="preserve"> 53-кз</w:t>
      </w:r>
      <w:r w:rsidR="00701452">
        <w:rPr>
          <w:rFonts w:ascii="Times New Roman" w:eastAsia="Calibri" w:hAnsi="Times New Roman" w:cs="Times New Roman"/>
          <w:sz w:val="28"/>
          <w:szCs w:val="28"/>
          <w:shd w:val="clear" w:color="auto" w:fill="FFFFFF"/>
        </w:rPr>
        <w:t xml:space="preserve"> </w:t>
      </w:r>
      <w:r w:rsidR="00701452" w:rsidRPr="00701452">
        <w:rPr>
          <w:rFonts w:ascii="Times New Roman" w:eastAsia="Calibri" w:hAnsi="Times New Roman" w:cs="Times New Roman"/>
          <w:sz w:val="28"/>
          <w:szCs w:val="28"/>
          <w:shd w:val="clear" w:color="auto" w:fill="FFFFFF"/>
        </w:rPr>
        <w:t>«О некоторых вопросах регулирования отношений в области градостроительной деятельности на территории Ставропольского края»;</w:t>
      </w:r>
    </w:p>
    <w:p w:rsidR="008F6254" w:rsidRPr="008F6254" w:rsidRDefault="000676B3" w:rsidP="008F6254">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bookmarkStart w:id="3" w:name="Par100"/>
      <w:bookmarkEnd w:id="3"/>
      <w:r>
        <w:rPr>
          <w:rFonts w:ascii="Times New Roman" w:hAnsi="Times New Roman" w:cs="Times New Roman"/>
          <w:sz w:val="28"/>
          <w:szCs w:val="28"/>
        </w:rPr>
        <w:t>р</w:t>
      </w:r>
      <w:r w:rsidR="008F6254" w:rsidRPr="008F6254">
        <w:rPr>
          <w:rFonts w:ascii="Times New Roman" w:hAnsi="Times New Roman" w:cs="Times New Roman"/>
          <w:sz w:val="28"/>
          <w:szCs w:val="28"/>
        </w:rPr>
        <w:t>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E93623" w:rsidRDefault="000676B3" w:rsidP="00A03488">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cs="Times New Roman"/>
          <w:sz w:val="28"/>
          <w:szCs w:val="28"/>
        </w:rPr>
        <w:t>р</w:t>
      </w:r>
      <w:r w:rsidR="008F6254" w:rsidRPr="008F6254">
        <w:rPr>
          <w:rFonts w:ascii="Times New Roman" w:hAnsi="Times New Roman" w:cs="Times New Roman"/>
          <w:sz w:val="28"/>
          <w:szCs w:val="28"/>
        </w:rPr>
        <w:t>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w:t>
      </w:r>
      <w:r w:rsidR="00A03488">
        <w:rPr>
          <w:rFonts w:ascii="Times New Roman" w:hAnsi="Times New Roman" w:cs="Times New Roman"/>
          <w:sz w:val="28"/>
          <w:szCs w:val="28"/>
        </w:rPr>
        <w:t>оставлении муниципальных услуг»</w:t>
      </w:r>
      <w:r w:rsidR="00E93623">
        <w:rPr>
          <w:rFonts w:ascii="Times New Roman" w:hAnsi="Times New Roman"/>
          <w:sz w:val="28"/>
          <w:szCs w:val="28"/>
        </w:rPr>
        <w:t>;</w:t>
      </w:r>
    </w:p>
    <w:p w:rsidR="002158D4" w:rsidRPr="002158D4" w:rsidRDefault="000676B3" w:rsidP="002158D4">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w:t>
      </w:r>
      <w:r w:rsidR="002158D4" w:rsidRPr="002158D4">
        <w:rPr>
          <w:rFonts w:ascii="Times New Roman" w:hAnsi="Times New Roman" w:cs="Times New Roman"/>
          <w:color w:val="000000" w:themeColor="text1"/>
          <w:sz w:val="28"/>
          <w:szCs w:val="28"/>
        </w:rPr>
        <w:t xml:space="preserve">ешение Думы Шпаковского муниципального округа Ставропольского края от </w:t>
      </w:r>
      <w:r w:rsidR="002158D4" w:rsidRPr="002158D4">
        <w:rPr>
          <w:rFonts w:ascii="Times New Roman" w:hAnsi="Times New Roman" w:cs="Times New Roman"/>
          <w:bCs/>
          <w:color w:val="000000" w:themeColor="text1"/>
          <w:sz w:val="28"/>
          <w:szCs w:val="28"/>
        </w:rPr>
        <w:t>31 марта 2021 года № 1</w:t>
      </w:r>
      <w:r w:rsidR="002158D4">
        <w:rPr>
          <w:rFonts w:ascii="Times New Roman" w:hAnsi="Times New Roman" w:cs="Times New Roman"/>
          <w:bCs/>
          <w:color w:val="000000" w:themeColor="text1"/>
          <w:sz w:val="28"/>
          <w:szCs w:val="28"/>
        </w:rPr>
        <w:t>39</w:t>
      </w:r>
      <w:r w:rsidR="002158D4" w:rsidRPr="002158D4">
        <w:rPr>
          <w:rFonts w:ascii="Times New Roman" w:hAnsi="Times New Roman" w:cs="Times New Roman"/>
          <w:bCs/>
          <w:color w:val="000000" w:themeColor="text1"/>
          <w:sz w:val="28"/>
          <w:szCs w:val="28"/>
        </w:rPr>
        <w:t xml:space="preserve">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Шпаковского муниципального округа Ставропольского края»</w:t>
      </w:r>
      <w:r w:rsidR="002158D4" w:rsidRPr="002158D4">
        <w:rPr>
          <w:rFonts w:ascii="Times New Roman" w:hAnsi="Times New Roman" w:cs="Times New Roman"/>
          <w:color w:val="000000" w:themeColor="text1"/>
          <w:sz w:val="28"/>
          <w:szCs w:val="28"/>
        </w:rPr>
        <w:t>;</w:t>
      </w:r>
    </w:p>
    <w:p w:rsidR="002158D4" w:rsidRPr="002158D4" w:rsidRDefault="000676B3" w:rsidP="002158D4">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2158D4" w:rsidRPr="002158D4">
        <w:rPr>
          <w:rFonts w:ascii="Times New Roman" w:hAnsi="Times New Roman" w:cs="Times New Roman"/>
          <w:color w:val="000000" w:themeColor="text1"/>
          <w:sz w:val="28"/>
          <w:szCs w:val="28"/>
        </w:rPr>
        <w:t>остановление администрации Шпаковского муниципального округа Ставропольского края от 24</w:t>
      </w:r>
      <w:r>
        <w:rPr>
          <w:rFonts w:ascii="Times New Roman" w:hAnsi="Times New Roman" w:cs="Times New Roman"/>
          <w:color w:val="000000" w:themeColor="text1"/>
          <w:sz w:val="28"/>
          <w:szCs w:val="28"/>
        </w:rPr>
        <w:t xml:space="preserve"> февраля </w:t>
      </w:r>
      <w:r w:rsidR="002158D4" w:rsidRPr="002158D4">
        <w:rPr>
          <w:rFonts w:ascii="Times New Roman" w:hAnsi="Times New Roman" w:cs="Times New Roman"/>
          <w:color w:val="000000" w:themeColor="text1"/>
          <w:sz w:val="28"/>
          <w:szCs w:val="28"/>
        </w:rPr>
        <w:t xml:space="preserve">2021 </w:t>
      </w:r>
      <w:r>
        <w:rPr>
          <w:rFonts w:ascii="Times New Roman" w:hAnsi="Times New Roman" w:cs="Times New Roman"/>
          <w:color w:val="000000" w:themeColor="text1"/>
          <w:sz w:val="28"/>
          <w:szCs w:val="28"/>
        </w:rPr>
        <w:t xml:space="preserve">г. </w:t>
      </w:r>
      <w:r w:rsidR="002158D4" w:rsidRPr="002158D4">
        <w:rPr>
          <w:rFonts w:ascii="Times New Roman" w:hAnsi="Times New Roman" w:cs="Times New Roman"/>
          <w:color w:val="000000" w:themeColor="text1"/>
          <w:sz w:val="28"/>
          <w:szCs w:val="28"/>
        </w:rPr>
        <w:t>№ 200 «О создании комиссии по землепользованию и застройке в администрации Шпаковского муниципального округа Ставропольского края»;</w:t>
      </w:r>
    </w:p>
    <w:p w:rsidR="000676B3" w:rsidRDefault="000676B3" w:rsidP="002158D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п</w:t>
      </w:r>
      <w:r w:rsidR="00E93623" w:rsidRPr="002158D4">
        <w:rPr>
          <w:rFonts w:ascii="Times New Roman" w:hAnsi="Times New Roman" w:cs="Times New Roman"/>
          <w:color w:val="000000" w:themeColor="text1"/>
          <w:sz w:val="28"/>
          <w:szCs w:val="28"/>
          <w:lang w:eastAsia="ru-RU"/>
        </w:rPr>
        <w:t>остановление администрации Шпаковского муниципального района Ставропольского края от 04 декабря 2020 г</w:t>
      </w:r>
      <w:r>
        <w:rPr>
          <w:rFonts w:ascii="Times New Roman" w:hAnsi="Times New Roman" w:cs="Times New Roman"/>
          <w:color w:val="000000" w:themeColor="text1"/>
          <w:sz w:val="28"/>
          <w:szCs w:val="28"/>
          <w:lang w:eastAsia="ru-RU"/>
        </w:rPr>
        <w:t>.</w:t>
      </w:r>
      <w:r w:rsidR="00E93623" w:rsidRPr="002158D4">
        <w:rPr>
          <w:rFonts w:ascii="Times New Roman" w:hAnsi="Times New Roman" w:cs="Times New Roman"/>
          <w:color w:val="000000" w:themeColor="text1"/>
          <w:sz w:val="28"/>
          <w:szCs w:val="28"/>
          <w:lang w:eastAsia="ru-RU"/>
        </w:rPr>
        <w:t xml:space="preserve"> № 990 «Об утверждении Перечня услуг, предоставляемых администрацией Шпаковского муниципального округа Ставропольского края»</w:t>
      </w:r>
      <w:r>
        <w:rPr>
          <w:rFonts w:ascii="Times New Roman" w:hAnsi="Times New Roman" w:cs="Times New Roman"/>
          <w:color w:val="000000" w:themeColor="text1"/>
          <w:sz w:val="28"/>
          <w:szCs w:val="28"/>
          <w:lang w:eastAsia="ru-RU"/>
        </w:rPr>
        <w:t>;</w:t>
      </w:r>
    </w:p>
    <w:p w:rsidR="00E93623" w:rsidRPr="002158D4" w:rsidRDefault="00E93623" w:rsidP="002158D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2158D4">
        <w:rPr>
          <w:rFonts w:ascii="Times New Roman" w:hAnsi="Times New Roman" w:cs="Times New Roman"/>
          <w:color w:val="000000" w:themeColor="text1"/>
          <w:sz w:val="28"/>
          <w:szCs w:val="28"/>
          <w:lang w:eastAsia="ru-RU"/>
        </w:rPr>
        <w:t>наст</w:t>
      </w:r>
      <w:r w:rsidRPr="002158D4">
        <w:rPr>
          <w:rFonts w:ascii="Times New Roman" w:eastAsia="Calibri" w:hAnsi="Times New Roman" w:cs="Times New Roman"/>
          <w:color w:val="000000" w:themeColor="text1"/>
          <w:sz w:val="28"/>
          <w:szCs w:val="28"/>
        </w:rPr>
        <w:t>оящий Административный регламент и последующие редакции вышеуказанных нормативных актов.</w:t>
      </w:r>
    </w:p>
    <w:p w:rsidR="00E93623" w:rsidRDefault="00E93623" w:rsidP="004D5970">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E93623">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заявление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0676B3">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p w:rsidR="009E2F07" w:rsidRDefault="009E2F07"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p>
    <w:tbl>
      <w:tblPr>
        <w:tblW w:w="9714"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568"/>
        <w:gridCol w:w="9146"/>
      </w:tblGrid>
      <w:tr w:rsidR="00B4681A" w:rsidRPr="00F1146E" w:rsidTr="007F41E6">
        <w:trPr>
          <w:trHeight w:val="645"/>
          <w:tblCellSpacing w:w="5" w:type="nil"/>
        </w:trPr>
        <w:tc>
          <w:tcPr>
            <w:tcW w:w="568" w:type="dxa"/>
          </w:tcPr>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п/п</w:t>
            </w:r>
          </w:p>
        </w:tc>
        <w:tc>
          <w:tcPr>
            <w:tcW w:w="9146" w:type="dxa"/>
          </w:tcPr>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284182" w:rsidRPr="00F1146E" w:rsidTr="007F41E6">
        <w:trPr>
          <w:trHeight w:val="743"/>
          <w:tblCellSpacing w:w="5" w:type="nil"/>
        </w:trPr>
        <w:tc>
          <w:tcPr>
            <w:tcW w:w="9714" w:type="dxa"/>
            <w:gridSpan w:val="2"/>
          </w:tcPr>
          <w:p w:rsidR="00284182" w:rsidRDefault="00284182" w:rsidP="007F41E6">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w:t>
            </w:r>
          </w:p>
          <w:p w:rsidR="00284182" w:rsidRDefault="00284182" w:rsidP="007F41E6">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(за исключением индивидуального жилищного строительства)</w:t>
            </w:r>
          </w:p>
        </w:tc>
      </w:tr>
      <w:tr w:rsidR="00B4681A" w:rsidRPr="00F1146E" w:rsidTr="007F41E6">
        <w:trPr>
          <w:trHeight w:val="1064"/>
          <w:tblCellSpacing w:w="5" w:type="nil"/>
        </w:trPr>
        <w:tc>
          <w:tcPr>
            <w:tcW w:w="568" w:type="dxa"/>
          </w:tcPr>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1.</w:t>
            </w:r>
          </w:p>
        </w:tc>
        <w:tc>
          <w:tcPr>
            <w:tcW w:w="9146" w:type="dxa"/>
          </w:tcPr>
          <w:p w:rsidR="00B4681A" w:rsidRPr="004E57EA" w:rsidRDefault="00B4681A" w:rsidP="007F41E6">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cs="Times New Roman"/>
                <w:sz w:val="28"/>
                <w:szCs w:val="28"/>
              </w:rPr>
              <w:t>П</w:t>
            </w:r>
            <w:r w:rsidRPr="00987512">
              <w:rPr>
                <w:rFonts w:ascii="Times New Roman" w:hAnsi="Times New Roman" w:cs="Times New Roman"/>
                <w:sz w:val="28"/>
                <w:szCs w:val="28"/>
              </w:rPr>
              <w:t xml:space="preserve">одлинник и копия документа, удостоверяющего личность заявителя (заявителей), являющегося физическим лицом, либо личность представителя физического </w:t>
            </w:r>
            <w:r w:rsidRPr="008459D9">
              <w:rPr>
                <w:rFonts w:ascii="Times New Roman" w:hAnsi="Times New Roman" w:cs="Times New Roman"/>
                <w:sz w:val="28"/>
                <w:szCs w:val="28"/>
              </w:rPr>
              <w:t>или юридического</w:t>
            </w:r>
            <w:r w:rsidRPr="00987512">
              <w:rPr>
                <w:rFonts w:ascii="Times New Roman" w:hAnsi="Times New Roman" w:cs="Times New Roman"/>
                <w:sz w:val="28"/>
                <w:szCs w:val="28"/>
              </w:rPr>
              <w:t xml:space="preserve"> лица</w:t>
            </w:r>
          </w:p>
        </w:tc>
      </w:tr>
      <w:tr w:rsidR="00B4681A" w:rsidRPr="00F1146E" w:rsidTr="007F41E6">
        <w:trPr>
          <w:trHeight w:val="907"/>
          <w:tblCellSpacing w:w="5" w:type="nil"/>
        </w:trPr>
        <w:tc>
          <w:tcPr>
            <w:tcW w:w="568" w:type="dxa"/>
          </w:tcPr>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2.</w:t>
            </w:r>
          </w:p>
        </w:tc>
        <w:tc>
          <w:tcPr>
            <w:tcW w:w="9146" w:type="dxa"/>
          </w:tcPr>
          <w:p w:rsidR="00B4681A" w:rsidRPr="004E57EA" w:rsidRDefault="00B4681A" w:rsidP="007F41E6">
            <w:pPr>
              <w:widowControl w:val="0"/>
              <w:autoSpaceDE w:val="0"/>
              <w:autoSpaceDN w:val="0"/>
              <w:adjustRightInd w:val="0"/>
              <w:spacing w:after="0" w:line="240" w:lineRule="exact"/>
              <w:jc w:val="both"/>
              <w:outlineLvl w:val="2"/>
              <w:rPr>
                <w:rFonts w:ascii="Times New Roman" w:hAnsi="Times New Roman"/>
                <w:sz w:val="28"/>
                <w:szCs w:val="28"/>
              </w:rPr>
            </w:pPr>
            <w:r w:rsidRPr="004E57EA">
              <w:rPr>
                <w:rFonts w:ascii="Times New Roman" w:hAnsi="Times New Roman"/>
                <w:sz w:val="28"/>
                <w:szCs w:val="28"/>
              </w:rPr>
              <w:t xml:space="preserve">Подлинник и копия документа, удостоверяющего права (полномочия) представителя физического или юридического лица, если с </w:t>
            </w:r>
            <w:hyperlink w:anchor="Par1276" w:history="1">
              <w:r w:rsidRPr="004E57EA">
                <w:rPr>
                  <w:rFonts w:ascii="Times New Roman" w:hAnsi="Times New Roman"/>
                  <w:sz w:val="28"/>
                  <w:szCs w:val="28"/>
                </w:rPr>
                <w:t>заявлением</w:t>
              </w:r>
            </w:hyperlink>
            <w:r w:rsidRPr="004E57EA">
              <w:rPr>
                <w:rFonts w:ascii="Times New Roman" w:hAnsi="Times New Roman"/>
                <w:sz w:val="28"/>
                <w:szCs w:val="28"/>
              </w:rPr>
              <w:t xml:space="preserve"> обращается представитель заявителя (заявителей)</w:t>
            </w:r>
          </w:p>
        </w:tc>
      </w:tr>
      <w:tr w:rsidR="00B4681A" w:rsidRPr="00F1146E" w:rsidTr="007F41E6">
        <w:trPr>
          <w:trHeight w:val="435"/>
          <w:tblCellSpacing w:w="5" w:type="nil"/>
        </w:trPr>
        <w:tc>
          <w:tcPr>
            <w:tcW w:w="568" w:type="dxa"/>
          </w:tcPr>
          <w:p w:rsidR="00B4681A" w:rsidRPr="00F1146E" w:rsidRDefault="00B4681A" w:rsidP="007F41E6">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3.</w:t>
            </w:r>
          </w:p>
        </w:tc>
        <w:tc>
          <w:tcPr>
            <w:tcW w:w="9146" w:type="dxa"/>
          </w:tcPr>
          <w:p w:rsidR="00B4681A" w:rsidRPr="00FF2B92" w:rsidRDefault="00701452" w:rsidP="007F41E6">
            <w:pPr>
              <w:widowControl w:val="0"/>
              <w:autoSpaceDE w:val="0"/>
              <w:autoSpaceDN w:val="0"/>
              <w:adjustRightInd w:val="0"/>
              <w:spacing w:after="0" w:line="240" w:lineRule="exact"/>
              <w:jc w:val="both"/>
              <w:outlineLvl w:val="2"/>
              <w:rPr>
                <w:rFonts w:ascii="Times New Roman" w:hAnsi="Times New Roman"/>
                <w:i/>
                <w:color w:val="FF0000"/>
                <w:sz w:val="28"/>
                <w:szCs w:val="28"/>
              </w:rPr>
            </w:pPr>
            <w:r>
              <w:rPr>
                <w:rFonts w:ascii="Times New Roman" w:hAnsi="Times New Roman"/>
                <w:sz w:val="28"/>
                <w:szCs w:val="28"/>
              </w:rPr>
              <w:t>У</w:t>
            </w:r>
            <w:r w:rsidRPr="00701452">
              <w:rPr>
                <w:rFonts w:ascii="Times New Roman" w:hAnsi="Times New Roman"/>
                <w:sz w:val="28"/>
                <w:szCs w:val="28"/>
              </w:rPr>
              <w:t>чредитель</w:t>
            </w:r>
            <w:r w:rsidR="000676B3">
              <w:rPr>
                <w:rFonts w:ascii="Times New Roman" w:hAnsi="Times New Roman"/>
                <w:sz w:val="28"/>
                <w:szCs w:val="28"/>
              </w:rPr>
              <w:t>ные документы юридического лица</w:t>
            </w:r>
          </w:p>
        </w:tc>
      </w:tr>
      <w:tr w:rsidR="008F6254" w:rsidRPr="00F1146E" w:rsidTr="007F41E6">
        <w:trPr>
          <w:trHeight w:val="1493"/>
          <w:tblCellSpacing w:w="5" w:type="nil"/>
        </w:trPr>
        <w:tc>
          <w:tcPr>
            <w:tcW w:w="568" w:type="dxa"/>
          </w:tcPr>
          <w:p w:rsidR="008F6254" w:rsidRPr="00F1146E" w:rsidRDefault="008F6254" w:rsidP="007F41E6">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4.</w:t>
            </w:r>
          </w:p>
        </w:tc>
        <w:tc>
          <w:tcPr>
            <w:tcW w:w="9146" w:type="dxa"/>
          </w:tcPr>
          <w:p w:rsidR="008F6254" w:rsidRPr="00881C93" w:rsidRDefault="00701452" w:rsidP="007F41E6">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sz w:val="28"/>
                <w:szCs w:val="28"/>
              </w:rPr>
              <w:t>О</w:t>
            </w:r>
            <w:r w:rsidRPr="00701452">
              <w:rPr>
                <w:rFonts w:ascii="Times New Roman" w:hAnsi="Times New Roman"/>
                <w:sz w:val="28"/>
                <w:szCs w:val="28"/>
              </w:rPr>
              <w:t>боснование необходимости выполнения планировки территории, характере предлагаемых действий по осуществлению строительных преобразований территории.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(чертежи, карты, схемы), технико-экономические обоснования.</w:t>
            </w:r>
          </w:p>
        </w:tc>
      </w:tr>
    </w:tbl>
    <w:p w:rsidR="009E2F07" w:rsidRDefault="009E2F07" w:rsidP="00B4681A">
      <w:pPr>
        <w:widowControl w:val="0"/>
        <w:autoSpaceDE w:val="0"/>
        <w:autoSpaceDN w:val="0"/>
        <w:adjustRightInd w:val="0"/>
        <w:spacing w:after="0" w:line="240" w:lineRule="auto"/>
        <w:ind w:firstLine="709"/>
        <w:jc w:val="both"/>
      </w:pPr>
      <w:bookmarkStart w:id="4" w:name="Par144"/>
      <w:bookmarkEnd w:id="4"/>
    </w:p>
    <w:p w:rsidR="00B4681A" w:rsidRDefault="00E571C8" w:rsidP="00B4681A">
      <w:pPr>
        <w:widowControl w:val="0"/>
        <w:autoSpaceDE w:val="0"/>
        <w:autoSpaceDN w:val="0"/>
        <w:adjustRightInd w:val="0"/>
        <w:spacing w:after="0" w:line="240" w:lineRule="auto"/>
        <w:ind w:firstLine="709"/>
        <w:jc w:val="both"/>
        <w:rPr>
          <w:rFonts w:ascii="Times New Roman" w:hAnsi="Times New Roman"/>
          <w:sz w:val="28"/>
          <w:szCs w:val="28"/>
        </w:rPr>
      </w:pPr>
      <w:hyperlink w:anchor="Par1276" w:history="1">
        <w:r w:rsidR="00B4681A" w:rsidRPr="00F1146E">
          <w:rPr>
            <w:rFonts w:ascii="Times New Roman" w:hAnsi="Times New Roman"/>
            <w:sz w:val="28"/>
            <w:szCs w:val="28"/>
          </w:rPr>
          <w:t>Заявление</w:t>
        </w:r>
      </w:hyperlink>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 xml:space="preserve">Административного регламента, могут быть </w:t>
      </w:r>
      <w:r w:rsidR="00B4681A" w:rsidRPr="00F1146E">
        <w:rPr>
          <w:rFonts w:ascii="Times New Roman" w:hAnsi="Times New Roman"/>
          <w:sz w:val="28"/>
          <w:szCs w:val="28"/>
        </w:rPr>
        <w:lastRenderedPageBreak/>
        <w:t>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D004DC" w:rsidRDefault="00D004DC" w:rsidP="00B4681A">
      <w:pPr>
        <w:widowControl w:val="0"/>
        <w:autoSpaceDE w:val="0"/>
        <w:autoSpaceDN w:val="0"/>
        <w:adjustRightInd w:val="0"/>
        <w:spacing w:after="0" w:line="240" w:lineRule="auto"/>
        <w:ind w:firstLine="709"/>
        <w:jc w:val="both"/>
        <w:rPr>
          <w:rFonts w:ascii="Times New Roman" w:hAnsi="Times New Roman"/>
          <w:sz w:val="28"/>
          <w:szCs w:val="28"/>
        </w:rPr>
      </w:pP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w:t>
      </w:r>
      <w:r w:rsidR="00E93623">
        <w:rPr>
          <w:rFonts w:ascii="Times New Roman" w:hAnsi="Times New Roman"/>
          <w:sz w:val="28"/>
          <w:szCs w:val="28"/>
        </w:rPr>
        <w:t xml:space="preserve">                     </w:t>
      </w:r>
      <w:r w:rsidRPr="00F1146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w:t>
      </w:r>
      <w:r w:rsidR="00E93623">
        <w:rPr>
          <w:rFonts w:ascii="Times New Roman" w:hAnsi="Times New Roman"/>
          <w:sz w:val="28"/>
          <w:szCs w:val="28"/>
        </w:rPr>
        <w:t xml:space="preserve">             </w:t>
      </w:r>
      <w:r w:rsidRPr="00F1146E">
        <w:rPr>
          <w:rFonts w:ascii="Times New Roman" w:hAnsi="Times New Roman"/>
          <w:sz w:val="28"/>
          <w:szCs w:val="28"/>
        </w:rPr>
        <w:t xml:space="preserve"> 06 апреля 2011 г</w:t>
      </w:r>
      <w:r w:rsidR="000676B3">
        <w:rPr>
          <w:rFonts w:ascii="Times New Roman" w:hAnsi="Times New Roman"/>
          <w:sz w:val="28"/>
          <w:szCs w:val="28"/>
        </w:rPr>
        <w:t>ода</w:t>
      </w:r>
      <w:r w:rsidRPr="00F1146E">
        <w:rPr>
          <w:rFonts w:ascii="Times New Roman" w:hAnsi="Times New Roman"/>
          <w:sz w:val="28"/>
          <w:szCs w:val="28"/>
        </w:rPr>
        <w:t xml:space="preserve">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w:t>
      </w:r>
      <w:r w:rsidR="000676B3">
        <w:rPr>
          <w:rFonts w:ascii="Times New Roman" w:hAnsi="Times New Roman"/>
          <w:sz w:val="28"/>
          <w:szCs w:val="28"/>
        </w:rPr>
        <w:t>ода</w:t>
      </w:r>
      <w:r w:rsidRPr="00F1146E">
        <w:rPr>
          <w:rFonts w:ascii="Times New Roman" w:hAnsi="Times New Roman"/>
          <w:sz w:val="28"/>
          <w:szCs w:val="28"/>
        </w:rPr>
        <w:t xml:space="preserve"> № 63-ФЗ «Об электронной подписи».</w:t>
      </w:r>
    </w:p>
    <w:p w:rsidR="00D004DC" w:rsidRPr="00F1146E" w:rsidRDefault="00D004DC" w:rsidP="00B4681A">
      <w:pPr>
        <w:widowControl w:val="0"/>
        <w:autoSpaceDE w:val="0"/>
        <w:autoSpaceDN w:val="0"/>
        <w:adjustRightInd w:val="0"/>
        <w:spacing w:after="0" w:line="240" w:lineRule="auto"/>
        <w:ind w:firstLine="709"/>
        <w:jc w:val="both"/>
        <w:rPr>
          <w:rFonts w:ascii="Times New Roman" w:hAnsi="Times New Roman"/>
          <w:sz w:val="28"/>
          <w:szCs w:val="28"/>
        </w:rPr>
      </w:pPr>
    </w:p>
    <w:p w:rsidR="00B4681A"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p w:rsidR="009E2F07" w:rsidRDefault="009E2F07" w:rsidP="00720F22">
      <w:pPr>
        <w:widowControl w:val="0"/>
        <w:autoSpaceDE w:val="0"/>
        <w:autoSpaceDN w:val="0"/>
        <w:adjustRightInd w:val="0"/>
        <w:spacing w:after="0" w:line="240" w:lineRule="auto"/>
        <w:ind w:firstLine="709"/>
        <w:jc w:val="both"/>
        <w:rPr>
          <w:rFonts w:ascii="Times New Roman" w:hAnsi="Times New Roman"/>
          <w:sz w:val="28"/>
          <w:szCs w:val="28"/>
        </w:rPr>
      </w:pP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402"/>
      </w:tblGrid>
      <w:tr w:rsidR="00B4681A" w:rsidRPr="00F1146E" w:rsidTr="00CD6C22">
        <w:trPr>
          <w:trHeight w:val="1030"/>
          <w:tblCellSpacing w:w="5" w:type="nil"/>
        </w:trPr>
        <w:tc>
          <w:tcPr>
            <w:tcW w:w="6379" w:type="dxa"/>
          </w:tcPr>
          <w:p w:rsidR="00B4681A" w:rsidRPr="00F1146E" w:rsidRDefault="00B4681A" w:rsidP="00CD6C22">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402" w:type="dxa"/>
          </w:tcPr>
          <w:p w:rsidR="00B4681A" w:rsidRPr="00F1146E" w:rsidRDefault="00B4681A" w:rsidP="00CD6C22">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CD6C22">
        <w:trPr>
          <w:trHeight w:val="1503"/>
          <w:tblCellSpacing w:w="5" w:type="nil"/>
        </w:trPr>
        <w:tc>
          <w:tcPr>
            <w:tcW w:w="6379" w:type="dxa"/>
          </w:tcPr>
          <w:p w:rsidR="00B4681A" w:rsidRPr="0004020C" w:rsidRDefault="00B4681A" w:rsidP="00CD6C22">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3402" w:type="dxa"/>
          </w:tcPr>
          <w:p w:rsidR="00B4681A" w:rsidRPr="0004020C" w:rsidRDefault="00B4681A" w:rsidP="00CD6C22">
            <w:pPr>
              <w:widowControl w:val="0"/>
              <w:autoSpaceDE w:val="0"/>
              <w:autoSpaceDN w:val="0"/>
              <w:adjustRightInd w:val="0"/>
              <w:spacing w:after="0" w:line="240" w:lineRule="exact"/>
              <w:jc w:val="center"/>
              <w:rPr>
                <w:rFonts w:ascii="Times New Roman" w:hAnsi="Times New Roman"/>
                <w:sz w:val="28"/>
                <w:szCs w:val="28"/>
              </w:rPr>
            </w:pPr>
            <w:r w:rsidRPr="0004020C">
              <w:rPr>
                <w:rFonts w:ascii="Times New Roman" w:hAnsi="Times New Roman"/>
                <w:sz w:val="28"/>
                <w:szCs w:val="28"/>
              </w:rPr>
              <w:t>ФНС России</w:t>
            </w:r>
          </w:p>
        </w:tc>
      </w:tr>
      <w:tr w:rsidR="00B4681A" w:rsidRPr="0004020C" w:rsidTr="00CD6C22">
        <w:trPr>
          <w:trHeight w:val="1024"/>
          <w:tblCellSpacing w:w="5" w:type="nil"/>
        </w:trPr>
        <w:tc>
          <w:tcPr>
            <w:tcW w:w="6379" w:type="dxa"/>
          </w:tcPr>
          <w:p w:rsidR="00B4681A" w:rsidRPr="0004020C" w:rsidRDefault="00B4681A" w:rsidP="00CD6C22">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lastRenderedPageBreak/>
              <w:t xml:space="preserve">Выписка из Единого государственного реестра </w:t>
            </w:r>
            <w:r w:rsidR="00B625AC">
              <w:rPr>
                <w:rFonts w:ascii="Times New Roman" w:hAnsi="Times New Roman"/>
                <w:sz w:val="28"/>
                <w:szCs w:val="28"/>
              </w:rPr>
              <w:t>недвижимости</w:t>
            </w:r>
            <w:r w:rsidRPr="0004020C">
              <w:rPr>
                <w:rFonts w:ascii="Times New Roman" w:hAnsi="Times New Roman"/>
                <w:sz w:val="28"/>
                <w:szCs w:val="28"/>
              </w:rPr>
              <w:t xml:space="preserve"> (далее - ЕГРП) о правах на земельный участок или уведомление об отсутствии в ЕГРП запрашиваемых сведений</w:t>
            </w:r>
          </w:p>
        </w:tc>
        <w:tc>
          <w:tcPr>
            <w:tcW w:w="3402" w:type="dxa"/>
          </w:tcPr>
          <w:p w:rsidR="00B4681A" w:rsidRPr="0004020C" w:rsidRDefault="009E2F07" w:rsidP="00CD6C22">
            <w:pPr>
              <w:widowControl w:val="0"/>
              <w:autoSpaceDE w:val="0"/>
              <w:autoSpaceDN w:val="0"/>
              <w:adjustRightInd w:val="0"/>
              <w:spacing w:after="0" w:line="240" w:lineRule="exact"/>
              <w:jc w:val="center"/>
              <w:rPr>
                <w:rFonts w:ascii="Times New Roman" w:hAnsi="Times New Roman"/>
                <w:sz w:val="28"/>
                <w:szCs w:val="28"/>
              </w:rPr>
            </w:pPr>
            <w:r>
              <w:rPr>
                <w:rFonts w:ascii="Times New Roman" w:eastAsia="Times New Roman" w:hAnsi="Times New Roman" w:cs="Times New Roman"/>
                <w:sz w:val="28"/>
                <w:szCs w:val="28"/>
                <w:lang w:eastAsia="ru-RU"/>
              </w:rPr>
              <w:t>Филиал ФГБУ «ФКП Росреестра»</w:t>
            </w:r>
            <w:r w:rsidRPr="00003273">
              <w:rPr>
                <w:rFonts w:ascii="Times New Roman" w:eastAsia="Times New Roman" w:hAnsi="Times New Roman" w:cs="Times New Roman"/>
                <w:sz w:val="28"/>
                <w:szCs w:val="28"/>
                <w:lang w:eastAsia="ru-RU"/>
              </w:rPr>
              <w:t xml:space="preserve"> по СК</w:t>
            </w:r>
            <w:r w:rsidRPr="0004020C">
              <w:rPr>
                <w:rFonts w:ascii="Times New Roman" w:hAnsi="Times New Roman"/>
                <w:sz w:val="28"/>
                <w:szCs w:val="28"/>
              </w:rPr>
              <w:t xml:space="preserve"> </w:t>
            </w:r>
          </w:p>
        </w:tc>
      </w:tr>
    </w:tbl>
    <w:p w:rsidR="009E2F07" w:rsidRDefault="009E2F07" w:rsidP="00720F22">
      <w:pPr>
        <w:widowControl w:val="0"/>
        <w:autoSpaceDE w:val="0"/>
        <w:autoSpaceDN w:val="0"/>
        <w:adjustRightInd w:val="0"/>
        <w:spacing w:after="0" w:line="240" w:lineRule="auto"/>
        <w:ind w:firstLine="709"/>
        <w:jc w:val="both"/>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пункте Административного регламента, заявитель вправе представить лично.</w:t>
      </w:r>
    </w:p>
    <w:p w:rsidR="00D004DC" w:rsidRPr="00F1146E" w:rsidRDefault="00D004DC" w:rsidP="00720F22">
      <w:pPr>
        <w:widowControl w:val="0"/>
        <w:autoSpaceDE w:val="0"/>
        <w:autoSpaceDN w:val="0"/>
        <w:adjustRightInd w:val="0"/>
        <w:spacing w:after="0" w:line="240" w:lineRule="auto"/>
        <w:ind w:firstLine="709"/>
        <w:jc w:val="both"/>
        <w:rPr>
          <w:rFonts w:ascii="Times New Roman" w:hAnsi="Times New Roman"/>
          <w:sz w:val="28"/>
          <w:szCs w:val="28"/>
        </w:rPr>
      </w:pP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ar296"/>
      <w:bookmarkStart w:id="6" w:name="Par298"/>
      <w:bookmarkEnd w:id="5"/>
      <w:bookmarkEnd w:id="6"/>
      <w:r w:rsidRPr="007F41E6">
        <w:rPr>
          <w:rFonts w:ascii="Times New Roman" w:eastAsia="Times New Roman" w:hAnsi="Times New Roman" w:cs="Times New Roman"/>
          <w:sz w:val="28"/>
          <w:szCs w:val="28"/>
          <w:lang w:eastAsia="ru-RU"/>
        </w:rPr>
        <w:t>17. В соответствии со статьей 7 Федерального закона                                   от 27 июля 2010 г</w:t>
      </w:r>
      <w:r w:rsidR="000676B3">
        <w:rPr>
          <w:rFonts w:ascii="Times New Roman" w:eastAsia="Times New Roman" w:hAnsi="Times New Roman" w:cs="Times New Roman"/>
          <w:sz w:val="28"/>
          <w:szCs w:val="28"/>
          <w:lang w:eastAsia="ru-RU"/>
        </w:rPr>
        <w:t>ода</w:t>
      </w:r>
      <w:r w:rsidRPr="007F41E6">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Закон) запрещается требовать от заявителя:</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7F41E6">
        <w:rPr>
          <w:rFonts w:ascii="Times New Roman" w:eastAsia="Times New Roman" w:hAnsi="Times New Roman" w:cs="Times New Roman"/>
          <w:sz w:val="28"/>
          <w:szCs w:val="28"/>
          <w:lang w:eastAsia="ru-RU"/>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w:t>
      </w:r>
      <w:r w:rsidRPr="007F41E6">
        <w:rPr>
          <w:rFonts w:ascii="Times New Roman" w:eastAsia="Times New Roman" w:hAnsi="Times New Roman" w:cs="Times New Roman"/>
          <w:sz w:val="28"/>
          <w:szCs w:val="28"/>
          <w:lang w:eastAsia="ru-RU"/>
        </w:rPr>
        <w:lastRenderedPageBreak/>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41E6" w:rsidRPr="007F41E6" w:rsidRDefault="007F41E6" w:rsidP="007F4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7F41E6">
        <w:rPr>
          <w:rFonts w:ascii="Times New Roman" w:eastAsia="Times New Roman" w:hAnsi="Times New Roman" w:cs="Times New Roman"/>
          <w:sz w:val="28"/>
          <w:szCs w:val="28"/>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7F41E6" w:rsidRPr="007F41E6" w:rsidRDefault="007F41E6" w:rsidP="007F41E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F41E6">
        <w:rPr>
          <w:rFonts w:ascii="Times New Roman" w:eastAsia="Times New Roman" w:hAnsi="Times New Roman" w:cs="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anchor="dst359" w:history="1">
        <w:r w:rsidRPr="007F41E6">
          <w:rPr>
            <w:rFonts w:ascii="Times New Roman" w:eastAsia="Times New Roman" w:hAnsi="Times New Roman" w:cs="Times New Roman"/>
            <w:color w:val="000000" w:themeColor="text1"/>
            <w:sz w:val="28"/>
            <w:szCs w:val="28"/>
            <w:lang w:eastAsia="ru-RU"/>
          </w:rPr>
          <w:t>пунктом 7.2 части 1 статьи 16</w:t>
        </w:r>
      </w:hyperlink>
      <w:r w:rsidRPr="007F41E6">
        <w:rPr>
          <w:rFonts w:ascii="Times New Roman" w:eastAsia="Times New Roman" w:hAnsi="Times New Roman" w:cs="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F41E6" w:rsidRPr="007F41E6" w:rsidRDefault="007F41E6" w:rsidP="007F41E6">
      <w:pPr>
        <w:widowControl w:val="0"/>
        <w:autoSpaceDE w:val="0"/>
        <w:autoSpaceDN w:val="0"/>
        <w:spacing w:after="0" w:line="240" w:lineRule="auto"/>
        <w:contextualSpacing/>
        <w:rPr>
          <w:rFonts w:ascii="Times New Roman" w:eastAsia="Times New Roman" w:hAnsi="Times New Roman" w:cs="Times New Roman"/>
          <w:sz w:val="28"/>
          <w:szCs w:val="28"/>
          <w:lang w:eastAsia="ru-RU"/>
        </w:rPr>
      </w:pPr>
    </w:p>
    <w:p w:rsidR="00720F22" w:rsidRPr="00F1146E" w:rsidRDefault="00720F22" w:rsidP="00E93623">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E93623">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290CE5" w:rsidRDefault="00290CE5"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ED3626"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701452" w:rsidRPr="00701452" w:rsidRDefault="00701452"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01452">
        <w:rPr>
          <w:rFonts w:ascii="Times New Roman" w:hAnsi="Times New Roman"/>
          <w:sz w:val="28"/>
          <w:szCs w:val="28"/>
        </w:rPr>
        <w:t>обращение за получением муниципальной услуги ненадлежащего лица.</w:t>
      </w:r>
    </w:p>
    <w:p w:rsidR="00701452" w:rsidRPr="00701452" w:rsidRDefault="00701452"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01452">
        <w:rPr>
          <w:rFonts w:ascii="Times New Roman" w:hAnsi="Times New Roman"/>
          <w:sz w:val="28"/>
          <w:szCs w:val="28"/>
        </w:rPr>
        <w:lastRenderedPageBreak/>
        <w:t>представление неполного комплекта документов, предусмотренных пунктом 14 настоящего Административного регламента;</w:t>
      </w:r>
    </w:p>
    <w:p w:rsidR="00701452" w:rsidRPr="00701452" w:rsidRDefault="00701452"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01452">
        <w:rPr>
          <w:rFonts w:ascii="Times New Roman" w:hAnsi="Times New Roman"/>
          <w:sz w:val="28"/>
          <w:szCs w:val="28"/>
        </w:rPr>
        <w:t>наличие разработанной и утвержденной в установленном порядке документации по планировке т</w:t>
      </w:r>
      <w:r w:rsidR="00926EF1">
        <w:rPr>
          <w:rFonts w:ascii="Times New Roman" w:hAnsi="Times New Roman"/>
          <w:sz w:val="28"/>
          <w:szCs w:val="28"/>
        </w:rPr>
        <w:t>ерритории, указанной заявителем;</w:t>
      </w:r>
    </w:p>
    <w:p w:rsidR="00701452" w:rsidRPr="00701452" w:rsidRDefault="00701452"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01452">
        <w:rPr>
          <w:rFonts w:ascii="Times New Roman" w:hAnsi="Times New Roman"/>
          <w:sz w:val="28"/>
          <w:szCs w:val="28"/>
        </w:rPr>
        <w:t>для запрашиваемой территории действует ранее принятое постановление о подготовке докуме</w:t>
      </w:r>
      <w:r w:rsidR="00926EF1">
        <w:rPr>
          <w:rFonts w:ascii="Times New Roman" w:hAnsi="Times New Roman"/>
          <w:sz w:val="28"/>
          <w:szCs w:val="28"/>
        </w:rPr>
        <w:t>нтации по планировке территории;</w:t>
      </w:r>
    </w:p>
    <w:p w:rsidR="00720F22" w:rsidRDefault="00701452"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01452">
        <w:rPr>
          <w:rFonts w:ascii="Times New Roman" w:hAnsi="Times New Roman"/>
          <w:sz w:val="28"/>
          <w:szCs w:val="28"/>
        </w:rPr>
        <w:t>если заявитель намеревается осуществить размещение объектов капитального строительства на земельных участках, виды разрешенного использования которых не соответствуют градостроительным регламентам, зонам с особыми условиями использования территории, установленным для территории, указанной в заявлении.</w:t>
      </w:r>
    </w:p>
    <w:p w:rsidR="00D004DC" w:rsidRDefault="00D004DC" w:rsidP="0070145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E93623">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E93623">
      <w:pPr>
        <w:widowControl w:val="0"/>
        <w:autoSpaceDE w:val="0"/>
        <w:autoSpaceDN w:val="0"/>
        <w:adjustRightInd w:val="0"/>
        <w:spacing w:after="0" w:line="240" w:lineRule="exact"/>
        <w:ind w:firstLine="709"/>
        <w:jc w:val="both"/>
        <w:outlineLvl w:val="2"/>
      </w:pPr>
    </w:p>
    <w:p w:rsidR="002E7539"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proofErr w:type="gramStart"/>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roofErr w:type="gramEnd"/>
    </w:p>
    <w:p w:rsidR="00617233" w:rsidRPr="002326DF" w:rsidRDefault="00617233"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E93623">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7" w:name="Par332"/>
      <w:bookmarkEnd w:id="7"/>
    </w:p>
    <w:p w:rsidR="007179E0" w:rsidRPr="00E93623" w:rsidRDefault="007179E0" w:rsidP="00E93623">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Срок и порядок регистрации заявления о предоставлении </w:t>
      </w:r>
      <w:r w:rsidR="00F36A0B" w:rsidRPr="00E93623">
        <w:rPr>
          <w:rFonts w:ascii="Times New Roman" w:hAnsi="Times New Roman"/>
          <w:color w:val="000000" w:themeColor="text1"/>
          <w:sz w:val="28"/>
          <w:szCs w:val="28"/>
        </w:rPr>
        <w:t>муниципальной услуги</w:t>
      </w:r>
    </w:p>
    <w:p w:rsidR="007179E0" w:rsidRPr="009E2F07" w:rsidRDefault="007179E0" w:rsidP="007179E0">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p>
    <w:p w:rsidR="007179E0"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8" w:name="Par409"/>
      <w:bookmarkEnd w:id="8"/>
      <w:r w:rsidRPr="00E93623">
        <w:rPr>
          <w:rFonts w:ascii="Times New Roman" w:hAnsi="Times New Roman"/>
          <w:color w:val="000000" w:themeColor="text1"/>
          <w:sz w:val="28"/>
          <w:szCs w:val="28"/>
        </w:rPr>
        <w:t xml:space="preserve">24. </w:t>
      </w:r>
      <w:proofErr w:type="gramStart"/>
      <w:r w:rsidRPr="00E93623">
        <w:rPr>
          <w:rFonts w:ascii="Times New Roman" w:hAnsi="Times New Roman"/>
          <w:color w:val="000000" w:themeColor="text1"/>
          <w:sz w:val="28"/>
          <w:szCs w:val="28"/>
        </w:rPr>
        <w:t xml:space="preserve">Заявление о предоставлении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с приложением документов, указанных в пункте 14 Административного регламента, представленное в Администрацию заявителем (его представителем) регистрируется в течение </w:t>
      </w:r>
      <w:r w:rsidR="00750291" w:rsidRPr="00E93623">
        <w:rPr>
          <w:rFonts w:ascii="Times New Roman" w:hAnsi="Times New Roman"/>
          <w:color w:val="000000" w:themeColor="text1"/>
          <w:sz w:val="28"/>
          <w:szCs w:val="28"/>
        </w:rPr>
        <w:t>1 рабочего</w:t>
      </w:r>
      <w:r w:rsidRPr="00E93623">
        <w:rPr>
          <w:rFonts w:ascii="Times New Roman" w:hAnsi="Times New Roman"/>
          <w:color w:val="000000" w:themeColor="text1"/>
          <w:sz w:val="28"/>
          <w:szCs w:val="28"/>
        </w:rPr>
        <w:t xml:space="preserve"> дн</w:t>
      </w:r>
      <w:r w:rsidR="00750291" w:rsidRPr="00E93623">
        <w:rPr>
          <w:rFonts w:ascii="Times New Roman" w:hAnsi="Times New Roman"/>
          <w:color w:val="000000" w:themeColor="text1"/>
          <w:sz w:val="28"/>
          <w:szCs w:val="28"/>
        </w:rPr>
        <w:t>я</w:t>
      </w:r>
      <w:r w:rsidRPr="00E93623">
        <w:rPr>
          <w:rFonts w:ascii="Times New Roman" w:hAnsi="Times New Roman"/>
          <w:color w:val="000000" w:themeColor="text1"/>
          <w:sz w:val="28"/>
          <w:szCs w:val="28"/>
        </w:rPr>
        <w:t xml:space="preserve"> в автоматизированной системе Администрации, а заявление</w:t>
      </w:r>
      <w:r w:rsidR="007E3FEA" w:rsidRPr="00E93623">
        <w:rPr>
          <w:rFonts w:ascii="Times New Roman" w:hAnsi="Times New Roman"/>
          <w:color w:val="000000" w:themeColor="text1"/>
          <w:sz w:val="28"/>
          <w:szCs w:val="28"/>
        </w:rPr>
        <w:t>,</w:t>
      </w:r>
      <w:r w:rsidRPr="00E93623">
        <w:rPr>
          <w:rFonts w:ascii="Times New Roman" w:hAnsi="Times New Roman"/>
          <w:color w:val="000000" w:themeColor="text1"/>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sidR="00750291" w:rsidRPr="00E93623">
        <w:rPr>
          <w:rFonts w:ascii="Times New Roman" w:hAnsi="Times New Roman"/>
          <w:color w:val="000000" w:themeColor="text1"/>
          <w:sz w:val="28"/>
          <w:szCs w:val="28"/>
        </w:rPr>
        <w:t xml:space="preserve"> и в срок не позднее следующего рабочего дня</w:t>
      </w:r>
      <w:proofErr w:type="gramEnd"/>
      <w:r w:rsidR="00750291" w:rsidRPr="00E93623">
        <w:rPr>
          <w:rFonts w:ascii="Times New Roman" w:hAnsi="Times New Roman"/>
          <w:color w:val="000000" w:themeColor="text1"/>
          <w:sz w:val="28"/>
          <w:szCs w:val="28"/>
        </w:rPr>
        <w:t xml:space="preserve"> передается в </w:t>
      </w:r>
      <w:r w:rsidR="00F873B3" w:rsidRPr="00E93623">
        <w:rPr>
          <w:rFonts w:ascii="Times New Roman" w:hAnsi="Times New Roman"/>
          <w:color w:val="000000" w:themeColor="text1"/>
          <w:sz w:val="28"/>
          <w:szCs w:val="28"/>
        </w:rPr>
        <w:t>Комитет</w:t>
      </w:r>
      <w:r w:rsidR="00750291" w:rsidRPr="00E93623">
        <w:rPr>
          <w:rFonts w:ascii="Times New Roman" w:hAnsi="Times New Roman"/>
          <w:color w:val="000000" w:themeColor="text1"/>
          <w:sz w:val="28"/>
          <w:szCs w:val="28"/>
        </w:rPr>
        <w:t>,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E93623">
        <w:rPr>
          <w:rFonts w:ascii="Times New Roman" w:hAnsi="Times New Roman"/>
          <w:color w:val="000000" w:themeColor="text1"/>
          <w:sz w:val="28"/>
          <w:szCs w:val="28"/>
        </w:rPr>
        <w:t>.</w:t>
      </w:r>
    </w:p>
    <w:p w:rsidR="00D004DC" w:rsidRPr="00E93623" w:rsidRDefault="00D004DC"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25. Заявление о предоставлении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750291" w:rsidRPr="00E93623">
        <w:rPr>
          <w:rFonts w:ascii="Times New Roman" w:hAnsi="Times New Roman"/>
          <w:color w:val="000000" w:themeColor="text1"/>
          <w:sz w:val="28"/>
          <w:szCs w:val="28"/>
        </w:rPr>
        <w:t>1</w:t>
      </w:r>
      <w:r w:rsidRPr="00E93623">
        <w:rPr>
          <w:rFonts w:ascii="Times New Roman" w:hAnsi="Times New Roman"/>
          <w:color w:val="000000" w:themeColor="text1"/>
          <w:sz w:val="28"/>
          <w:szCs w:val="28"/>
        </w:rPr>
        <w:t xml:space="preserve"> рабоч</w:t>
      </w:r>
      <w:r w:rsidR="00750291" w:rsidRPr="00E93623">
        <w:rPr>
          <w:rFonts w:ascii="Times New Roman" w:hAnsi="Times New Roman"/>
          <w:color w:val="000000" w:themeColor="text1"/>
          <w:sz w:val="28"/>
          <w:szCs w:val="28"/>
        </w:rPr>
        <w:t>его</w:t>
      </w:r>
      <w:r w:rsidRPr="00E93623">
        <w:rPr>
          <w:rFonts w:ascii="Times New Roman" w:hAnsi="Times New Roman"/>
          <w:color w:val="000000" w:themeColor="text1"/>
          <w:sz w:val="28"/>
          <w:szCs w:val="28"/>
        </w:rPr>
        <w:t xml:space="preserve"> дн</w:t>
      </w:r>
      <w:r w:rsidR="00750291" w:rsidRPr="00E93623">
        <w:rPr>
          <w:rFonts w:ascii="Times New Roman" w:hAnsi="Times New Roman"/>
          <w:color w:val="000000" w:themeColor="text1"/>
          <w:sz w:val="28"/>
          <w:szCs w:val="28"/>
        </w:rPr>
        <w:t xml:space="preserve">я и в срок не позднее следующего рабочего дня передается в </w:t>
      </w:r>
      <w:r w:rsidR="00F873B3" w:rsidRPr="00E93623">
        <w:rPr>
          <w:rFonts w:ascii="Times New Roman" w:hAnsi="Times New Roman"/>
          <w:color w:val="000000" w:themeColor="text1"/>
          <w:sz w:val="28"/>
          <w:szCs w:val="28"/>
        </w:rPr>
        <w:t>Комитет</w:t>
      </w:r>
      <w:r w:rsidR="00750291" w:rsidRPr="00E93623">
        <w:rPr>
          <w:rFonts w:ascii="Times New Roman" w:hAnsi="Times New Roman"/>
          <w:color w:val="000000" w:themeColor="text1"/>
          <w:sz w:val="28"/>
          <w:szCs w:val="28"/>
        </w:rPr>
        <w:t>,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E93623">
        <w:rPr>
          <w:rFonts w:ascii="Times New Roman" w:hAnsi="Times New Roman"/>
          <w:color w:val="000000" w:themeColor="text1"/>
          <w:sz w:val="28"/>
          <w:szCs w:val="28"/>
        </w:rPr>
        <w:t>.</w:t>
      </w:r>
    </w:p>
    <w:p w:rsidR="00926EF1" w:rsidRPr="00E93623" w:rsidRDefault="00926EF1" w:rsidP="007179E0">
      <w:pPr>
        <w:widowControl w:val="0"/>
        <w:autoSpaceDE w:val="0"/>
        <w:autoSpaceDN w:val="0"/>
        <w:adjustRightInd w:val="0"/>
        <w:spacing w:after="0" w:line="240" w:lineRule="exact"/>
        <w:jc w:val="center"/>
        <w:rPr>
          <w:rFonts w:ascii="Times New Roman" w:hAnsi="Times New Roman"/>
          <w:color w:val="000000" w:themeColor="text1"/>
          <w:sz w:val="28"/>
          <w:szCs w:val="28"/>
        </w:rPr>
      </w:pPr>
    </w:p>
    <w:p w:rsidR="007179E0" w:rsidRPr="00E93623" w:rsidRDefault="007179E0" w:rsidP="00E93623">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E93623">
        <w:rPr>
          <w:rFonts w:ascii="Times New Roman" w:hAnsi="Times New Roman"/>
          <w:color w:val="000000" w:themeColor="text1"/>
          <w:sz w:val="28"/>
          <w:szCs w:val="28"/>
        </w:rPr>
        <w:t>муниципальной услуги</w:t>
      </w:r>
    </w:p>
    <w:p w:rsidR="00F873B3" w:rsidRPr="00E93623" w:rsidRDefault="00F873B3" w:rsidP="00E93623">
      <w:pPr>
        <w:widowControl w:val="0"/>
        <w:autoSpaceDE w:val="0"/>
        <w:autoSpaceDN w:val="0"/>
        <w:adjustRightInd w:val="0"/>
        <w:spacing w:after="0" w:line="240" w:lineRule="exact"/>
        <w:ind w:firstLine="709"/>
        <w:jc w:val="both"/>
        <w:outlineLvl w:val="2"/>
        <w:rPr>
          <w:rFonts w:ascii="Times New Roman" w:hAnsi="Times New Roman"/>
          <w:color w:val="000000" w:themeColor="text1"/>
          <w:sz w:val="28"/>
          <w:szCs w:val="28"/>
        </w:rPr>
      </w:pPr>
      <w:bookmarkStart w:id="9" w:name="Par393"/>
      <w:bookmarkEnd w:id="9"/>
    </w:p>
    <w:p w:rsidR="00F873B3" w:rsidRPr="00E93623" w:rsidRDefault="005A23E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26</w:t>
      </w:r>
      <w:r w:rsidR="00F873B3" w:rsidRPr="00E93623">
        <w:rPr>
          <w:rFonts w:ascii="Times New Roman" w:hAnsi="Times New Roman"/>
          <w:color w:val="000000" w:themeColor="text1"/>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наименование;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место нахождения;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график работы.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номера кабинета;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617233" w:rsidRPr="00E93623" w:rsidRDefault="0061723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2</w:t>
      </w:r>
      <w:r w:rsidR="005A23E3" w:rsidRPr="00E93623">
        <w:rPr>
          <w:rFonts w:ascii="Times New Roman" w:hAnsi="Times New Roman"/>
          <w:color w:val="000000" w:themeColor="text1"/>
          <w:sz w:val="28"/>
          <w:szCs w:val="28"/>
        </w:rPr>
        <w:t>7</w:t>
      </w:r>
      <w:r w:rsidRPr="00E93623">
        <w:rPr>
          <w:rFonts w:ascii="Times New Roman" w:hAnsi="Times New Roman"/>
          <w:color w:val="000000" w:themeColor="text1"/>
          <w:sz w:val="28"/>
          <w:szCs w:val="28"/>
        </w:rPr>
        <w:t>. Требования к размещению и оформлению визуальной, текстовой информации в Комитета.</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lastRenderedPageBreak/>
        <w:t>На информационных стендах в местах ожидания размещается информация, указанная в пункте 7 Административного регламента.</w:t>
      </w:r>
    </w:p>
    <w:p w:rsidR="00AE0764" w:rsidRPr="00E93623" w:rsidRDefault="00AE0764"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2</w:t>
      </w:r>
      <w:r w:rsidR="005A23E3" w:rsidRPr="00E93623">
        <w:rPr>
          <w:rFonts w:ascii="Times New Roman" w:hAnsi="Times New Roman"/>
          <w:color w:val="000000" w:themeColor="text1"/>
          <w:sz w:val="28"/>
          <w:szCs w:val="28"/>
        </w:rPr>
        <w:t>8</w:t>
      </w:r>
      <w:r w:rsidRPr="00E93623">
        <w:rPr>
          <w:rFonts w:ascii="Times New Roman" w:hAnsi="Times New Roman"/>
          <w:color w:val="000000" w:themeColor="text1"/>
          <w:sz w:val="28"/>
          <w:szCs w:val="28"/>
        </w:rPr>
        <w:t>. Требования к помещениям, местам ожидания и приема заявителей в Центре.</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Для организации взаимодействия с заявителями помещение Центра делится на следующие функциональные секторы (зоны):</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сектор информирования и ожидания;</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сектор приема заявителей.</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Сектор информирования и ожидания включает:</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стулья, кресельные секции, скамьи (</w:t>
      </w:r>
      <w:proofErr w:type="spellStart"/>
      <w:r w:rsidRPr="00E93623">
        <w:rPr>
          <w:rFonts w:ascii="Times New Roman" w:hAnsi="Times New Roman"/>
          <w:color w:val="000000" w:themeColor="text1"/>
          <w:sz w:val="28"/>
          <w:szCs w:val="28"/>
        </w:rPr>
        <w:t>банкетки</w:t>
      </w:r>
      <w:proofErr w:type="spellEnd"/>
      <w:r w:rsidRPr="00E93623">
        <w:rPr>
          <w:rFonts w:ascii="Times New Roman" w:hAnsi="Times New Roman"/>
          <w:color w:val="000000" w:themeColor="text1"/>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электронную систему управления очередью, предназначенную:</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для регистрации заявителя в очереди;</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для отображения статуса очереди;</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для автоматического перенаправления заявителя в очередь на обслуживание к следующему специалисту Центра;</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для формирования отчетов о посещаемости Центра, количестве заявителей, очередях, среднем времени ожидания (обслуживания) и о </w:t>
      </w:r>
      <w:r w:rsidRPr="00E93623">
        <w:rPr>
          <w:rFonts w:ascii="Times New Roman" w:hAnsi="Times New Roman"/>
          <w:color w:val="000000" w:themeColor="text1"/>
          <w:sz w:val="28"/>
          <w:szCs w:val="28"/>
        </w:rPr>
        <w:lastRenderedPageBreak/>
        <w:t>загруженности специалистов.</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617233" w:rsidRPr="00E93623" w:rsidRDefault="0061723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2</w:t>
      </w:r>
      <w:r w:rsidR="005A23E3" w:rsidRPr="00E93623">
        <w:rPr>
          <w:rFonts w:ascii="Times New Roman" w:hAnsi="Times New Roman"/>
          <w:color w:val="000000" w:themeColor="text1"/>
          <w:sz w:val="28"/>
          <w:szCs w:val="28"/>
        </w:rPr>
        <w:t>9</w:t>
      </w:r>
      <w:r w:rsidRPr="00E93623">
        <w:rPr>
          <w:rFonts w:ascii="Times New Roman" w:hAnsi="Times New Roman"/>
          <w:color w:val="000000" w:themeColor="text1"/>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Информационное табло.</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Информационные стенды, содержащие информацию, указанную в пункте 7 Административного регламента.</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Информационный киоск, обеспечивающий доступ к следующей информации:</w:t>
      </w:r>
    </w:p>
    <w:p w:rsidR="00F873B3" w:rsidRPr="00E9362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перечню документов, необходимых для получения муниципальной услуги;</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полной версии текста Административного регламента.</w:t>
      </w:r>
    </w:p>
    <w:p w:rsidR="00617233" w:rsidRPr="00E93623" w:rsidRDefault="00617233"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E93623" w:rsidRDefault="007179E0" w:rsidP="00F873B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30. Показатели доступности и качества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в том числе количество взаимодействий заявителя с должностными лицами при предоставлении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и их продолжительность, возможность получения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в Центре, возможность получения информации о ходе предоставления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в том числе с использованием информационно-коммуникационных технологий.</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Своевременность:</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процент (доля) случаев предоставления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в установленный срок с момента подачи документов – 100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процент (доля) заявителей, ожидающих получения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в очереди не более 15 минут – 100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Качество:</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процент (доля) заявителей, удовлетворенных качеством процесса предоставления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 95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Доступность:</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 xml:space="preserve">процент (доля) заявителей, удовлетворенных качеством и информацией о порядке предоставления </w:t>
      </w:r>
      <w:r w:rsidR="00F36A0B" w:rsidRPr="00E93623">
        <w:rPr>
          <w:rFonts w:ascii="Times New Roman" w:hAnsi="Times New Roman"/>
          <w:color w:val="000000" w:themeColor="text1"/>
          <w:sz w:val="28"/>
          <w:szCs w:val="28"/>
        </w:rPr>
        <w:t>муниципальной услуги</w:t>
      </w:r>
      <w:r w:rsidRPr="00E93623">
        <w:rPr>
          <w:rFonts w:ascii="Times New Roman" w:hAnsi="Times New Roman"/>
          <w:color w:val="000000" w:themeColor="text1"/>
          <w:sz w:val="28"/>
          <w:szCs w:val="28"/>
        </w:rPr>
        <w:t xml:space="preserve"> – 100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«Интернет» –</w:t>
      </w:r>
      <w:r w:rsidR="00235A9E" w:rsidRPr="00E93623">
        <w:rPr>
          <w:rFonts w:ascii="Times New Roman" w:hAnsi="Times New Roman"/>
          <w:color w:val="000000" w:themeColor="text1"/>
          <w:sz w:val="28"/>
          <w:szCs w:val="28"/>
        </w:rPr>
        <w:t xml:space="preserve"> </w:t>
      </w:r>
      <w:r w:rsidRPr="00E93623">
        <w:rPr>
          <w:rFonts w:ascii="Times New Roman" w:hAnsi="Times New Roman"/>
          <w:color w:val="000000" w:themeColor="text1"/>
          <w:sz w:val="28"/>
          <w:szCs w:val="28"/>
        </w:rPr>
        <w:t>90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Вежливость:</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Процесс обжалования:</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lastRenderedPageBreak/>
        <w:t>процент (доля) обоснованных жалоб к общему количеству обслуженных заявителей по данному виду муниципальных услуг –</w:t>
      </w:r>
      <w:r w:rsidR="00235A9E" w:rsidRPr="00E93623">
        <w:rPr>
          <w:rFonts w:ascii="Times New Roman" w:hAnsi="Times New Roman"/>
          <w:color w:val="000000" w:themeColor="text1"/>
          <w:sz w:val="28"/>
          <w:szCs w:val="28"/>
        </w:rPr>
        <w:t xml:space="preserve"> </w:t>
      </w:r>
      <w:r w:rsidRPr="00E93623">
        <w:rPr>
          <w:rFonts w:ascii="Times New Roman" w:hAnsi="Times New Roman"/>
          <w:color w:val="000000" w:themeColor="text1"/>
          <w:sz w:val="28"/>
          <w:szCs w:val="28"/>
        </w:rPr>
        <w:t>2 процента;</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процент (доля) заявителей, удовлетворенных существующим порядком обжалования – 100 процентов;</w:t>
      </w:r>
    </w:p>
    <w:p w:rsidR="007179E0" w:rsidRPr="00E93623" w:rsidRDefault="007179E0" w:rsidP="007179E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93623">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91071D" w:rsidRPr="00E93623" w:rsidRDefault="0091071D" w:rsidP="007179E0">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p>
    <w:p w:rsidR="007179E0" w:rsidRPr="00E93623" w:rsidRDefault="00812B2C" w:rsidP="00E93623">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sidRPr="00003273">
        <w:rPr>
          <w:rFonts w:ascii="Times New Roman" w:eastAsia="Times New Roman" w:hAnsi="Times New Roman" w:cs="Times New Roman"/>
          <w:sz w:val="28"/>
          <w:szCs w:val="28"/>
          <w:lang w:eastAsia="ru-RU"/>
        </w:rPr>
        <w:t xml:space="preserve">III. </w:t>
      </w:r>
      <w:r w:rsidR="007179E0" w:rsidRPr="00E93623">
        <w:rPr>
          <w:rFonts w:ascii="Times New Roman" w:hAnsi="Times New Roman"/>
          <w:color w:val="000000" w:themeColor="text1"/>
          <w:sz w:val="28"/>
          <w:szCs w:val="28"/>
        </w:rPr>
        <w:t>Состав, последовательность и сроки выполнения</w:t>
      </w:r>
    </w:p>
    <w:p w:rsidR="007179E0" w:rsidRPr="00E93623" w:rsidRDefault="007179E0" w:rsidP="00E93623">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E93623">
        <w:rPr>
          <w:rFonts w:ascii="Times New Roman" w:hAnsi="Times New Roman"/>
          <w:color w:val="000000" w:themeColor="text1"/>
          <w:sz w:val="28"/>
          <w:szCs w:val="28"/>
        </w:rPr>
        <w:t>административных процедур (действий), требования к порядку</w:t>
      </w:r>
    </w:p>
    <w:p w:rsidR="007179E0" w:rsidRPr="00E93623" w:rsidRDefault="007179E0" w:rsidP="00E93623">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E93623">
        <w:rPr>
          <w:rFonts w:ascii="Times New Roman" w:hAnsi="Times New Roman"/>
          <w:color w:val="000000" w:themeColor="text1"/>
          <w:sz w:val="28"/>
          <w:szCs w:val="28"/>
        </w:rPr>
        <w:t>их выполнения, в том числе особенности выполнения</w:t>
      </w:r>
    </w:p>
    <w:p w:rsidR="007179E0" w:rsidRPr="00E93623" w:rsidRDefault="007179E0" w:rsidP="00E93623">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E93623">
        <w:rPr>
          <w:rFonts w:ascii="Times New Roman" w:hAnsi="Times New Roman"/>
          <w:color w:val="000000" w:themeColor="text1"/>
          <w:sz w:val="28"/>
          <w:szCs w:val="28"/>
        </w:rPr>
        <w:t>административных процедур (действий) в электронной форме</w:t>
      </w:r>
    </w:p>
    <w:p w:rsidR="007179E0" w:rsidRPr="00E93623" w:rsidRDefault="007179E0" w:rsidP="00E93623">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812BB9" w:rsidRPr="00E93623" w:rsidRDefault="00812BB9" w:rsidP="00E93623">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bookmarkStart w:id="10" w:name="Par418"/>
      <w:bookmarkStart w:id="11" w:name="Par526"/>
      <w:bookmarkEnd w:id="10"/>
      <w:bookmarkEnd w:id="11"/>
      <w:r w:rsidRPr="00E93623">
        <w:rPr>
          <w:rFonts w:ascii="Times New Roman" w:eastAsia="Times New Roman" w:hAnsi="Times New Roman" w:cs="Times New Roman"/>
          <w:color w:val="000000" w:themeColor="text1"/>
          <w:sz w:val="28"/>
          <w:szCs w:val="28"/>
        </w:rPr>
        <w:t>Перечень административных процедур</w:t>
      </w:r>
    </w:p>
    <w:p w:rsidR="009E2F07" w:rsidRDefault="009E2F07" w:rsidP="00812BB9">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12" w:name="Par344"/>
      <w:bookmarkEnd w:id="12"/>
    </w:p>
    <w:p w:rsidR="00812BB9" w:rsidRPr="00E93623" w:rsidRDefault="00812BB9" w:rsidP="00812BB9">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E93623">
        <w:rPr>
          <w:rFonts w:ascii="Times New Roman" w:hAnsi="Times New Roman" w:cs="Times New Roman"/>
          <w:color w:val="000000" w:themeColor="text1"/>
          <w:sz w:val="28"/>
          <w:szCs w:val="28"/>
        </w:rPr>
        <w:t>3</w:t>
      </w:r>
      <w:r w:rsidR="005A23E3" w:rsidRPr="00E93623">
        <w:rPr>
          <w:rFonts w:ascii="Times New Roman" w:hAnsi="Times New Roman" w:cs="Times New Roman"/>
          <w:color w:val="000000" w:themeColor="text1"/>
          <w:sz w:val="28"/>
          <w:szCs w:val="28"/>
        </w:rPr>
        <w:t>1</w:t>
      </w:r>
      <w:r w:rsidRPr="00E93623">
        <w:rPr>
          <w:rFonts w:ascii="Times New Roman" w:hAnsi="Times New Roman" w:cs="Times New Roman"/>
          <w:color w:val="000000" w:themeColor="text1"/>
          <w:sz w:val="28"/>
          <w:szCs w:val="28"/>
        </w:rPr>
        <w:t xml:space="preserve">. Предоставление муниципальной услуги включает в себя следующие административные процедуры: </w:t>
      </w:r>
    </w:p>
    <w:p w:rsidR="00812BB9" w:rsidRPr="00E93623" w:rsidRDefault="00812BB9" w:rsidP="00812BB9">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E93623">
        <w:rPr>
          <w:rFonts w:ascii="Times New Roman" w:hAnsi="Times New Roman" w:cs="Times New Roman"/>
          <w:color w:val="000000" w:themeColor="text1"/>
          <w:sz w:val="28"/>
          <w:szCs w:val="28"/>
        </w:rPr>
        <w:t xml:space="preserve">1) информирование и консультирование по вопросам предоставления муниципальной услуги; </w:t>
      </w:r>
    </w:p>
    <w:p w:rsidR="00812BB9" w:rsidRPr="00E93623" w:rsidRDefault="00812BB9" w:rsidP="00812BB9">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3623">
        <w:rPr>
          <w:rFonts w:ascii="Times New Roman" w:hAnsi="Times New Roman" w:cs="Times New Roman"/>
          <w:color w:val="000000" w:themeColor="text1"/>
          <w:sz w:val="28"/>
          <w:szCs w:val="28"/>
        </w:rPr>
        <w:t>2)</w:t>
      </w:r>
      <w:r w:rsidRPr="00E93623">
        <w:rPr>
          <w:rFonts w:ascii="Times New Roman" w:eastAsia="Times New Roman" w:hAnsi="Times New Roman" w:cs="Times New Roman"/>
          <w:color w:val="000000" w:themeColor="text1"/>
          <w:sz w:val="28"/>
          <w:szCs w:val="28"/>
        </w:rPr>
        <w:t xml:space="preserve"> прием и регистрация </w:t>
      </w:r>
      <w:hyperlink w:anchor="Par1276" w:history="1">
        <w:r w:rsidRPr="00E93623">
          <w:rPr>
            <w:rFonts w:ascii="Times New Roman" w:eastAsia="Times New Roman" w:hAnsi="Times New Roman" w:cs="Times New Roman"/>
            <w:color w:val="000000" w:themeColor="text1"/>
            <w:sz w:val="28"/>
            <w:szCs w:val="28"/>
          </w:rPr>
          <w:t>заявлени</w:t>
        </w:r>
      </w:hyperlink>
      <w:r w:rsidRPr="00E93623">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E93623">
        <w:rPr>
          <w:rFonts w:ascii="Times New Roman" w:hAnsi="Times New Roman" w:cs="Times New Roman"/>
          <w:color w:val="000000" w:themeColor="text1"/>
          <w:sz w:val="28"/>
          <w:szCs w:val="28"/>
        </w:rPr>
        <w:t>;</w:t>
      </w:r>
    </w:p>
    <w:p w:rsidR="00812BB9" w:rsidRPr="00E93623"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lang w:eastAsia="ru-RU"/>
        </w:rPr>
      </w:pPr>
      <w:r w:rsidRPr="00E93623">
        <w:rPr>
          <w:rFonts w:ascii="Times New Roman" w:hAnsi="Times New Roman" w:cs="Times New Roman"/>
          <w:color w:val="000000" w:themeColor="text1"/>
          <w:sz w:val="28"/>
          <w:szCs w:val="28"/>
        </w:rPr>
        <w:t>3) комплектование документов при предоставлении муниципальной услуги в рамках межведомственного взаимодействия;</w:t>
      </w:r>
    </w:p>
    <w:p w:rsidR="00812BB9" w:rsidRPr="00E93623" w:rsidRDefault="00812BB9" w:rsidP="00812BB9">
      <w:pPr>
        <w:widowControl w:val="0"/>
        <w:suppressAutoHyphens/>
        <w:autoSpaceDE w:val="0"/>
        <w:spacing w:after="0" w:line="240" w:lineRule="auto"/>
        <w:ind w:firstLine="708"/>
        <w:jc w:val="both"/>
        <w:rPr>
          <w:rFonts w:ascii="Times New Roman" w:eastAsia="Arial" w:hAnsi="Times New Roman" w:cs="Times New Roman"/>
          <w:color w:val="000000" w:themeColor="text1"/>
          <w:sz w:val="28"/>
          <w:szCs w:val="28"/>
          <w:lang w:eastAsia="ar-SA"/>
        </w:rPr>
      </w:pPr>
      <w:r w:rsidRPr="00E93623">
        <w:rPr>
          <w:rFonts w:ascii="Times New Roman" w:eastAsia="Calibri" w:hAnsi="Times New Roman" w:cs="Times New Roman"/>
          <w:color w:val="000000" w:themeColor="text1"/>
          <w:sz w:val="28"/>
          <w:szCs w:val="28"/>
        </w:rPr>
        <w:t xml:space="preserve">4) </w:t>
      </w:r>
      <w:r w:rsidR="004B4D1F" w:rsidRPr="00E93623">
        <w:rPr>
          <w:rFonts w:ascii="Times New Roman" w:eastAsia="Calibri" w:hAnsi="Times New Roman" w:cs="Times New Roman"/>
          <w:color w:val="000000" w:themeColor="text1"/>
          <w:sz w:val="28"/>
          <w:szCs w:val="28"/>
        </w:rPr>
        <w:t>подготовка</w:t>
      </w:r>
      <w:r w:rsidR="00D96B3E" w:rsidRPr="00E93623">
        <w:rPr>
          <w:rFonts w:ascii="Times New Roman" w:eastAsia="Calibri" w:hAnsi="Times New Roman" w:cs="Times New Roman"/>
          <w:color w:val="000000" w:themeColor="text1"/>
          <w:sz w:val="28"/>
          <w:szCs w:val="28"/>
        </w:rPr>
        <w:t xml:space="preserve"> </w:t>
      </w:r>
      <w:r w:rsidR="004B4D1F" w:rsidRPr="00E93623">
        <w:rPr>
          <w:rFonts w:ascii="Times New Roman" w:eastAsia="Calibri" w:hAnsi="Times New Roman" w:cs="Times New Roman"/>
          <w:color w:val="000000" w:themeColor="text1"/>
          <w:sz w:val="28"/>
          <w:szCs w:val="28"/>
        </w:rPr>
        <w:t>документа</w:t>
      </w:r>
      <w:r w:rsidRPr="00E93623">
        <w:rPr>
          <w:rFonts w:ascii="Times New Roman" w:eastAsia="Calibri" w:hAnsi="Times New Roman" w:cs="Times New Roman"/>
          <w:color w:val="000000" w:themeColor="text1"/>
          <w:sz w:val="28"/>
          <w:szCs w:val="28"/>
        </w:rPr>
        <w:t>, подготовка и подписание уведомления об</w:t>
      </w:r>
      <w:r w:rsidR="00926EF1">
        <w:rPr>
          <w:rFonts w:ascii="Times New Roman" w:eastAsia="Calibri" w:hAnsi="Times New Roman" w:cs="Times New Roman"/>
          <w:color w:val="000000" w:themeColor="text1"/>
          <w:sz w:val="28"/>
          <w:szCs w:val="28"/>
        </w:rPr>
        <w:t xml:space="preserve"> отказе в предоставлении услуги,</w:t>
      </w:r>
      <w:r w:rsidR="004B4D1F" w:rsidRPr="00E93623">
        <w:rPr>
          <w:color w:val="000000" w:themeColor="text1"/>
        </w:rPr>
        <w:t xml:space="preserve"> </w:t>
      </w:r>
      <w:r w:rsidR="004B4D1F" w:rsidRPr="00E93623">
        <w:rPr>
          <w:rFonts w:ascii="Times New Roman" w:eastAsia="Calibri" w:hAnsi="Times New Roman" w:cs="Times New Roman"/>
          <w:color w:val="000000" w:themeColor="text1"/>
          <w:sz w:val="28"/>
          <w:szCs w:val="28"/>
        </w:rPr>
        <w:t>выдача документа, подготовка и подписание уведомления об отказе в предоставлении услуги</w:t>
      </w:r>
      <w:r w:rsidR="00926EF1">
        <w:rPr>
          <w:rFonts w:ascii="Times New Roman" w:eastAsia="Calibri" w:hAnsi="Times New Roman" w:cs="Times New Roman"/>
          <w:color w:val="000000" w:themeColor="text1"/>
          <w:sz w:val="28"/>
          <w:szCs w:val="28"/>
        </w:rPr>
        <w:t>.</w:t>
      </w:r>
    </w:p>
    <w:p w:rsidR="00812BB9" w:rsidRPr="00E93623"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lang w:eastAsia="ru-RU"/>
        </w:rPr>
      </w:pPr>
      <w:r w:rsidRPr="00E93623">
        <w:rPr>
          <w:rFonts w:ascii="Times New Roman" w:hAnsi="Times New Roman" w:cs="Times New Roman"/>
          <w:color w:val="000000" w:themeColor="text1"/>
          <w:sz w:val="28"/>
          <w:szCs w:val="28"/>
        </w:rPr>
        <w:t>Блок-схема предоставления муниципальной услуги приводится в приложении</w:t>
      </w:r>
      <w:r w:rsidR="00926EF1">
        <w:rPr>
          <w:rFonts w:ascii="Times New Roman" w:hAnsi="Times New Roman" w:cs="Times New Roman"/>
          <w:color w:val="000000" w:themeColor="text1"/>
          <w:sz w:val="28"/>
          <w:szCs w:val="28"/>
        </w:rPr>
        <w:t xml:space="preserve"> №</w:t>
      </w:r>
      <w:r w:rsidRPr="00E93623">
        <w:rPr>
          <w:rFonts w:ascii="Times New Roman" w:hAnsi="Times New Roman" w:cs="Times New Roman"/>
          <w:color w:val="000000" w:themeColor="text1"/>
          <w:sz w:val="28"/>
          <w:szCs w:val="28"/>
        </w:rPr>
        <w:t xml:space="preserve"> 2 к Административному регламенту.</w:t>
      </w:r>
    </w:p>
    <w:p w:rsidR="00812BB9" w:rsidRPr="00E93623" w:rsidRDefault="00812BB9" w:rsidP="00812BB9">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812BB9" w:rsidRPr="00E93623" w:rsidRDefault="00812BB9" w:rsidP="00E93623">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p>
    <w:p w:rsidR="00812BB9" w:rsidRPr="00E93623" w:rsidRDefault="00812BB9" w:rsidP="00812BB9">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3" w:name="Par413"/>
      <w:bookmarkEnd w:id="13"/>
      <w:r w:rsidRPr="00E93623">
        <w:rPr>
          <w:rFonts w:ascii="Times New Roman" w:eastAsia="Times New Roman" w:hAnsi="Times New Roman" w:cs="Times New Roman"/>
          <w:color w:val="000000" w:themeColor="text1"/>
          <w:sz w:val="28"/>
          <w:szCs w:val="28"/>
        </w:rPr>
        <w:t>3</w:t>
      </w:r>
      <w:r w:rsidR="005A23E3" w:rsidRPr="00E93623">
        <w:rPr>
          <w:rFonts w:ascii="Times New Roman" w:eastAsia="Times New Roman" w:hAnsi="Times New Roman" w:cs="Times New Roman"/>
          <w:color w:val="000000" w:themeColor="text1"/>
          <w:sz w:val="28"/>
          <w:szCs w:val="28"/>
        </w:rPr>
        <w:t>2</w:t>
      </w:r>
      <w:r w:rsidRPr="00E93623">
        <w:rPr>
          <w:rFonts w:ascii="Times New Roman" w:eastAsia="Times New Roman" w:hAnsi="Times New Roman" w:cs="Times New Roman"/>
          <w:color w:val="000000" w:themeColor="text1"/>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617233" w:rsidRPr="00E93623"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812BB9" w:rsidRPr="00E9362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3</w:t>
      </w:r>
      <w:r w:rsidR="005A23E3" w:rsidRPr="00E93623">
        <w:rPr>
          <w:rFonts w:ascii="Times New Roman" w:eastAsia="Times New Roman" w:hAnsi="Times New Roman" w:cs="Times New Roman"/>
          <w:color w:val="000000" w:themeColor="text1"/>
          <w:sz w:val="28"/>
          <w:szCs w:val="28"/>
        </w:rPr>
        <w:t>3</w:t>
      </w:r>
      <w:r w:rsidRPr="00E93623">
        <w:rPr>
          <w:rFonts w:ascii="Times New Roman" w:eastAsia="Times New Roman" w:hAnsi="Times New Roman" w:cs="Times New Roman"/>
          <w:color w:val="000000" w:themeColor="text1"/>
          <w:sz w:val="28"/>
          <w:szCs w:val="28"/>
        </w:rPr>
        <w:t xml:space="preserve">. В случае личного обращения заявителя специалист отдела </w:t>
      </w:r>
      <w:r w:rsidR="00746ADE">
        <w:rPr>
          <w:rFonts w:ascii="Times New Roman" w:eastAsia="Times New Roman" w:hAnsi="Times New Roman" w:cs="Times New Roman"/>
          <w:color w:val="000000" w:themeColor="text1"/>
          <w:sz w:val="28"/>
          <w:szCs w:val="28"/>
        </w:rPr>
        <w:t xml:space="preserve">градостроительства </w:t>
      </w:r>
      <w:r w:rsidRPr="00E93623">
        <w:rPr>
          <w:rFonts w:ascii="Times New Roman" w:eastAsia="Times New Roman" w:hAnsi="Times New Roman" w:cs="Times New Roman"/>
          <w:color w:val="000000" w:themeColor="text1"/>
          <w:sz w:val="28"/>
          <w:szCs w:val="28"/>
        </w:rPr>
        <w:t>Комитета,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 xml:space="preserve">Срок информирования и консультирования по вопросам предоставления муниципальной услуги при личном обращении заявителя не должен превышать </w:t>
      </w:r>
      <w:r w:rsidRPr="00E93623">
        <w:rPr>
          <w:rFonts w:ascii="Times New Roman" w:eastAsia="Times New Roman" w:hAnsi="Times New Roman" w:cs="Times New Roman"/>
          <w:color w:val="000000" w:themeColor="text1"/>
          <w:sz w:val="28"/>
          <w:szCs w:val="28"/>
        </w:rPr>
        <w:lastRenderedPageBreak/>
        <w:t>15 минут.</w:t>
      </w:r>
    </w:p>
    <w:p w:rsidR="00617233" w:rsidRPr="00E93623"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812BB9" w:rsidRPr="00E9362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3</w:t>
      </w:r>
      <w:r w:rsidR="005A23E3" w:rsidRPr="00E93623">
        <w:rPr>
          <w:rFonts w:ascii="Times New Roman" w:eastAsia="Times New Roman" w:hAnsi="Times New Roman" w:cs="Times New Roman"/>
          <w:color w:val="000000" w:themeColor="text1"/>
          <w:sz w:val="28"/>
          <w:szCs w:val="28"/>
        </w:rPr>
        <w:t>4</w:t>
      </w:r>
      <w:r w:rsidRPr="00E93623">
        <w:rPr>
          <w:rFonts w:ascii="Times New Roman" w:eastAsia="Times New Roman" w:hAnsi="Times New Roman" w:cs="Times New Roman"/>
          <w:color w:val="000000" w:themeColor="text1"/>
          <w:sz w:val="28"/>
          <w:szCs w:val="28"/>
        </w:rPr>
        <w:t xml:space="preserve">. </w:t>
      </w:r>
      <w:proofErr w:type="gramStart"/>
      <w:r w:rsidRPr="00E93623">
        <w:rPr>
          <w:rFonts w:ascii="Times New Roman" w:eastAsia="Times New Roman" w:hAnsi="Times New Roman" w:cs="Times New Roman"/>
          <w:color w:val="000000" w:themeColor="text1"/>
          <w:sz w:val="28"/>
          <w:szCs w:val="28"/>
        </w:rPr>
        <w:t xml:space="preserve">В случае поступления в Администрацию обращения заявителя в письменном виде специалист </w:t>
      </w:r>
      <w:r w:rsidR="00300678" w:rsidRPr="00300678">
        <w:rPr>
          <w:rFonts w:ascii="Times New Roman" w:hAnsi="Times New Roman" w:cs="Times New Roman"/>
          <w:sz w:val="28"/>
          <w:szCs w:val="28"/>
        </w:rPr>
        <w:t>отдел</w:t>
      </w:r>
      <w:r w:rsidR="00300678">
        <w:rPr>
          <w:rFonts w:ascii="Times New Roman" w:hAnsi="Times New Roman" w:cs="Times New Roman"/>
          <w:sz w:val="28"/>
          <w:szCs w:val="28"/>
        </w:rPr>
        <w:t>а</w:t>
      </w:r>
      <w:r w:rsidR="00300678" w:rsidRPr="00300678">
        <w:rPr>
          <w:rFonts w:ascii="Times New Roman" w:hAnsi="Times New Roman" w:cs="Times New Roman"/>
          <w:sz w:val="28"/>
          <w:szCs w:val="28"/>
        </w:rPr>
        <w:t xml:space="preserve"> по общим вопросам </w:t>
      </w:r>
      <w:r w:rsidRPr="00300678">
        <w:rPr>
          <w:rFonts w:ascii="Times New Roman" w:eastAsia="Times New Roman" w:hAnsi="Times New Roman" w:cs="Times New Roman"/>
          <w:color w:val="000000" w:themeColor="text1"/>
          <w:sz w:val="28"/>
          <w:szCs w:val="28"/>
        </w:rPr>
        <w:t>Администрации</w:t>
      </w:r>
      <w:r w:rsidRPr="00E93623">
        <w:rPr>
          <w:rFonts w:ascii="Times New Roman" w:eastAsia="Times New Roman" w:hAnsi="Times New Roman" w:cs="Times New Roman"/>
          <w:color w:val="000000" w:themeColor="text1"/>
          <w:sz w:val="28"/>
          <w:szCs w:val="28"/>
        </w:rPr>
        <w:t xml:space="preserve"> в течение</w:t>
      </w:r>
      <w:proofErr w:type="gramEnd"/>
      <w:r w:rsidRPr="00E93623">
        <w:rPr>
          <w:rFonts w:ascii="Times New Roman" w:eastAsia="Times New Roman" w:hAnsi="Times New Roman" w:cs="Times New Roman"/>
          <w:color w:val="000000" w:themeColor="text1"/>
          <w:sz w:val="28"/>
          <w:szCs w:val="28"/>
        </w:rPr>
        <w:t xml:space="preserve"> двух дней регистрирует обращение в соответствующем журнале и направляет его в Комитет.</w:t>
      </w:r>
    </w:p>
    <w:p w:rsidR="00812BB9" w:rsidRPr="00E9362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00300678">
        <w:rPr>
          <w:rFonts w:ascii="Times New Roman" w:eastAsia="Times New Roman" w:hAnsi="Times New Roman" w:cs="Times New Roman"/>
          <w:color w:val="000000" w:themeColor="text1"/>
          <w:sz w:val="28"/>
          <w:szCs w:val="28"/>
        </w:rPr>
        <w:t>градостроительства</w:t>
      </w:r>
      <w:r w:rsidRPr="00E93623">
        <w:rPr>
          <w:rFonts w:ascii="Times New Roman" w:eastAsia="Times New Roman" w:hAnsi="Times New Roman" w:cs="Times New Roman"/>
          <w:color w:val="000000" w:themeColor="text1"/>
          <w:sz w:val="28"/>
          <w:szCs w:val="28"/>
        </w:rPr>
        <w:t xml:space="preserve"> Комитета.</w:t>
      </w:r>
    </w:p>
    <w:p w:rsidR="00812BB9" w:rsidRPr="00E9362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Специалист отдела градостроительств</w:t>
      </w:r>
      <w:r w:rsidR="00746ADE">
        <w:rPr>
          <w:rFonts w:ascii="Times New Roman" w:eastAsia="Times New Roman" w:hAnsi="Times New Roman" w:cs="Times New Roman"/>
          <w:color w:val="000000" w:themeColor="text1"/>
          <w:sz w:val="28"/>
          <w:szCs w:val="28"/>
        </w:rPr>
        <w:t>а</w:t>
      </w:r>
      <w:r w:rsidRPr="00E93623">
        <w:rPr>
          <w:rFonts w:ascii="Times New Roman" w:eastAsia="Times New Roman" w:hAnsi="Times New Roman" w:cs="Times New Roman"/>
          <w:color w:val="000000" w:themeColor="text1"/>
          <w:sz w:val="28"/>
          <w:szCs w:val="28"/>
        </w:rPr>
        <w:t xml:space="preserve"> Комитета в течение </w:t>
      </w:r>
      <w:r w:rsidR="004B4D1F" w:rsidRPr="00E93623">
        <w:rPr>
          <w:rFonts w:ascii="Times New Roman" w:eastAsia="Times New Roman" w:hAnsi="Times New Roman" w:cs="Times New Roman"/>
          <w:color w:val="000000" w:themeColor="text1"/>
          <w:sz w:val="28"/>
          <w:szCs w:val="28"/>
        </w:rPr>
        <w:t>5</w:t>
      </w:r>
      <w:r w:rsidRPr="00E93623">
        <w:rPr>
          <w:rFonts w:ascii="Times New Roman" w:eastAsia="Times New Roman" w:hAnsi="Times New Roman" w:cs="Times New Roman"/>
          <w:color w:val="000000" w:themeColor="text1"/>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w:t>
      </w:r>
      <w:r w:rsidR="00746ADE">
        <w:rPr>
          <w:rFonts w:ascii="Times New Roman" w:eastAsia="Times New Roman" w:hAnsi="Times New Roman" w:cs="Times New Roman"/>
          <w:color w:val="000000" w:themeColor="text1"/>
          <w:sz w:val="28"/>
          <w:szCs w:val="28"/>
        </w:rPr>
        <w:t xml:space="preserve"> визирование начальнику отдела </w:t>
      </w:r>
      <w:r w:rsidRPr="00E93623">
        <w:rPr>
          <w:rFonts w:ascii="Times New Roman" w:eastAsia="Times New Roman" w:hAnsi="Times New Roman" w:cs="Times New Roman"/>
          <w:color w:val="000000" w:themeColor="text1"/>
          <w:sz w:val="28"/>
          <w:szCs w:val="28"/>
        </w:rPr>
        <w:t>градостроительств</w:t>
      </w:r>
      <w:r w:rsidR="00746ADE">
        <w:rPr>
          <w:rFonts w:ascii="Times New Roman" w:eastAsia="Times New Roman" w:hAnsi="Times New Roman" w:cs="Times New Roman"/>
          <w:color w:val="000000" w:themeColor="text1"/>
          <w:sz w:val="28"/>
          <w:szCs w:val="28"/>
        </w:rPr>
        <w:t>а</w:t>
      </w:r>
      <w:r w:rsidRPr="00E93623">
        <w:rPr>
          <w:rFonts w:ascii="Times New Roman" w:eastAsia="Times New Roman" w:hAnsi="Times New Roman" w:cs="Times New Roman"/>
          <w:color w:val="000000" w:themeColor="text1"/>
          <w:sz w:val="28"/>
          <w:szCs w:val="28"/>
        </w:rPr>
        <w:t xml:space="preserve"> Комитета.</w:t>
      </w:r>
    </w:p>
    <w:p w:rsidR="00812BB9" w:rsidRPr="00E9362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3623">
        <w:rPr>
          <w:rFonts w:ascii="Times New Roman" w:eastAsia="Times New Roman" w:hAnsi="Times New Roman" w:cs="Times New Roman"/>
          <w:color w:val="000000" w:themeColor="text1"/>
          <w:sz w:val="28"/>
          <w:szCs w:val="28"/>
        </w:rPr>
        <w:t>Начальник отдела градостроительств</w:t>
      </w:r>
      <w:r w:rsidR="00746ADE">
        <w:rPr>
          <w:rFonts w:ascii="Times New Roman" w:eastAsia="Times New Roman" w:hAnsi="Times New Roman" w:cs="Times New Roman"/>
          <w:color w:val="000000" w:themeColor="text1"/>
          <w:sz w:val="28"/>
          <w:szCs w:val="28"/>
        </w:rPr>
        <w:t>а</w:t>
      </w:r>
      <w:r w:rsidRPr="00E93623">
        <w:rPr>
          <w:rFonts w:ascii="Times New Roman" w:eastAsia="Times New Roman" w:hAnsi="Times New Roman" w:cs="Times New Roman"/>
          <w:color w:val="000000" w:themeColor="text1"/>
          <w:sz w:val="28"/>
          <w:szCs w:val="28"/>
        </w:rPr>
        <w:t xml:space="preserve"> Комитета в течение одного дня со дня поступления проекта ответа визирует его и направляет на визирование руководителю Комитета или возвращает на доработку специалисту отдела по градостроительству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отдела градостроительств</w:t>
      </w:r>
      <w:r w:rsidR="00746ADE">
        <w:rPr>
          <w:rFonts w:ascii="Times New Roman" w:eastAsia="Times New Roman" w:hAnsi="Times New Roman" w:cs="Times New Roman"/>
          <w:sz w:val="28"/>
          <w:szCs w:val="28"/>
        </w:rPr>
        <w:t>а</w:t>
      </w:r>
      <w:r w:rsidRPr="00461BE2">
        <w:rPr>
          <w:rFonts w:ascii="Times New Roman" w:eastAsia="Times New Roman" w:hAnsi="Times New Roman" w:cs="Times New Roman"/>
          <w:sz w:val="28"/>
          <w:szCs w:val="28"/>
        </w:rPr>
        <w:t xml:space="preserve"> Комитета в день </w:t>
      </w:r>
      <w:r w:rsidRPr="00040BDD">
        <w:rPr>
          <w:rFonts w:ascii="Times New Roman" w:eastAsia="Times New Roman" w:hAnsi="Times New Roman" w:cs="Times New Roman"/>
          <w:sz w:val="28"/>
          <w:szCs w:val="28"/>
        </w:rPr>
        <w:t>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отдела</w:t>
      </w:r>
      <w:r w:rsidRPr="00461BE2">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градостроительств</w:t>
      </w:r>
      <w:r w:rsidR="00746ADE">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sidR="00926EF1" w:rsidRPr="00300678">
        <w:rPr>
          <w:rFonts w:ascii="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 xml:space="preserve"> Администрации.</w:t>
      </w:r>
    </w:p>
    <w:p w:rsidR="00812BB9" w:rsidRPr="00040BDD" w:rsidRDefault="00926EF1"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Специалист о</w:t>
      </w:r>
      <w:r w:rsidRPr="00300678">
        <w:rPr>
          <w:rFonts w:ascii="Times New Roman" w:hAnsi="Times New Roman" w:cs="Times New Roman"/>
          <w:sz w:val="28"/>
          <w:szCs w:val="28"/>
        </w:rPr>
        <w:t>тдел</w:t>
      </w:r>
      <w:r>
        <w:rPr>
          <w:rFonts w:ascii="Times New Roman" w:hAnsi="Times New Roman" w:cs="Times New Roman"/>
          <w:sz w:val="28"/>
          <w:szCs w:val="28"/>
        </w:rPr>
        <w:t>а</w:t>
      </w:r>
      <w:r w:rsidRPr="00300678">
        <w:rPr>
          <w:rFonts w:ascii="Times New Roman" w:hAnsi="Times New Roman" w:cs="Times New Roman"/>
          <w:sz w:val="28"/>
          <w:szCs w:val="28"/>
        </w:rPr>
        <w:t xml:space="preserve"> по общим вопросам </w:t>
      </w:r>
      <w:r w:rsidR="00812BB9" w:rsidRPr="00040BDD">
        <w:rPr>
          <w:rFonts w:ascii="Times New Roman" w:eastAsia="Times New Roman" w:hAnsi="Times New Roman" w:cs="Times New Roman"/>
          <w:sz w:val="28"/>
          <w:szCs w:val="28"/>
        </w:rPr>
        <w:t xml:space="preserve"> Администрации в течение одного дня со дня поступления проекта ответа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sidR="00926EF1" w:rsidRPr="00300678">
        <w:rPr>
          <w:rFonts w:ascii="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812BB9" w:rsidRDefault="00926EF1"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Специалист о</w:t>
      </w:r>
      <w:r w:rsidRPr="00300678">
        <w:rPr>
          <w:rFonts w:ascii="Times New Roman" w:hAnsi="Times New Roman" w:cs="Times New Roman"/>
          <w:sz w:val="28"/>
          <w:szCs w:val="28"/>
        </w:rPr>
        <w:t>тдел</w:t>
      </w:r>
      <w:r>
        <w:rPr>
          <w:rFonts w:ascii="Times New Roman" w:hAnsi="Times New Roman" w:cs="Times New Roman"/>
          <w:sz w:val="28"/>
          <w:szCs w:val="28"/>
        </w:rPr>
        <w:t>а</w:t>
      </w:r>
      <w:r w:rsidRPr="00300678">
        <w:rPr>
          <w:rFonts w:ascii="Times New Roman" w:hAnsi="Times New Roman" w:cs="Times New Roman"/>
          <w:sz w:val="28"/>
          <w:szCs w:val="28"/>
        </w:rPr>
        <w:t xml:space="preserve"> по общим вопросам </w:t>
      </w:r>
      <w:r w:rsidR="00812BB9"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w:t>
      </w:r>
      <w:r w:rsidR="00926EF1">
        <w:rPr>
          <w:rFonts w:ascii="Times New Roman" w:eastAsia="Times New Roman" w:hAnsi="Times New Roman" w:cs="Times New Roman"/>
          <w:sz w:val="28"/>
          <w:szCs w:val="28"/>
        </w:rPr>
        <w:t>20</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отдела по работе с заявителями Центра в течение одного </w:t>
      </w:r>
      <w:r w:rsidRPr="00040BDD">
        <w:rPr>
          <w:rFonts w:ascii="Times New Roman" w:eastAsia="Times New Roman" w:hAnsi="Times New Roman" w:cs="Times New Roman"/>
          <w:sz w:val="28"/>
          <w:szCs w:val="28"/>
        </w:rPr>
        <w:lastRenderedPageBreak/>
        <w:t>дня со дня поступления проекта ответа визирует его и направляет на подписание директору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sidR="004B4D1F">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812BB9" w:rsidRPr="00FF553B"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процедурой информирования и консультирования по вопросам предоставления муниципальной услуги в Администрации осуществляет руководитель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по формированию земельных участков и градостроительству Комитета.</w:t>
      </w:r>
    </w:p>
    <w:p w:rsidR="00812BB9" w:rsidRPr="00040BDD" w:rsidRDefault="00812BB9" w:rsidP="00812BB9">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5A23E3">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Основанием для начала административной процедуры является обращение заявителя в Администрацию, Центр с заявлением о предоставлении муниципальной услуги.</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5A23E3">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При поступлении в Администрацию в электронной форме заявления и необходимых для предоставления муниципальной услуги документов, подписанных электронной подписью, специалист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Администрации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w:t>
      </w:r>
      <w:r w:rsidR="00B84B28">
        <w:rPr>
          <w:rFonts w:ascii="Times New Roman" w:eastAsia="Times New Roman" w:hAnsi="Times New Roman" w:cs="Times New Roman"/>
          <w:sz w:val="28"/>
          <w:szCs w:val="28"/>
        </w:rPr>
        <w:t xml:space="preserve"> статье 11 Федерального закона </w:t>
      </w:r>
      <w:r w:rsidRPr="00040BDD">
        <w:rPr>
          <w:rFonts w:ascii="Times New Roman" w:eastAsia="Times New Roman" w:hAnsi="Times New Roman" w:cs="Times New Roman"/>
          <w:sz w:val="28"/>
          <w:szCs w:val="28"/>
        </w:rPr>
        <w:t xml:space="preserve">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smartTag>
      <w:r w:rsidRPr="00040BDD">
        <w:rPr>
          <w:rFonts w:ascii="Times New Roman" w:eastAsia="Times New Roman" w:hAnsi="Times New Roman" w:cs="Times New Roman"/>
          <w:sz w:val="28"/>
          <w:szCs w:val="28"/>
        </w:rPr>
        <w:t>. № 63-ФЗ</w:t>
      </w:r>
      <w:proofErr w:type="gramEnd"/>
      <w:r w:rsidRPr="00040BDD">
        <w:rPr>
          <w:rFonts w:ascii="Times New Roman" w:eastAsia="Times New Roman" w:hAnsi="Times New Roman" w:cs="Times New Roman"/>
          <w:sz w:val="28"/>
          <w:szCs w:val="28"/>
        </w:rPr>
        <w:t xml:space="preserve"> «Об электронной подписи», в день поступления указанных заявления и </w:t>
      </w:r>
      <w:proofErr w:type="gramStart"/>
      <w:r w:rsidRPr="00040BDD">
        <w:rPr>
          <w:rFonts w:ascii="Times New Roman" w:eastAsia="Times New Roman" w:hAnsi="Times New Roman" w:cs="Times New Roman"/>
          <w:sz w:val="28"/>
          <w:szCs w:val="28"/>
        </w:rPr>
        <w:t>документов</w:t>
      </w:r>
      <w:proofErr w:type="gramEnd"/>
      <w:r w:rsidRPr="00040BDD">
        <w:rPr>
          <w:rFonts w:ascii="Times New Roman" w:eastAsia="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lastRenderedPageBreak/>
        <w:t xml:space="preserve">Администрации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812BB9" w:rsidRPr="00040BDD" w:rsidRDefault="00812BB9" w:rsidP="00812BB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Администрации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40BDD">
        <w:rPr>
          <w:rFonts w:ascii="Times New Roman" w:eastAsia="Times New Roman" w:hAnsi="Times New Roman" w:cs="Times New Roman"/>
          <w:sz w:val="28"/>
          <w:szCs w:val="28"/>
        </w:rPr>
        <w:t xml:space="preserve"> </w:t>
      </w:r>
      <w:r w:rsidRPr="000A3406">
        <w:rPr>
          <w:rFonts w:ascii="Times New Roman" w:eastAsia="Times New Roman" w:hAnsi="Times New Roman" w:cs="Times New Roman"/>
          <w:sz w:val="28"/>
          <w:szCs w:val="28"/>
        </w:rPr>
        <w:t xml:space="preserve">(приложение </w:t>
      </w:r>
      <w:r w:rsidR="00926EF1">
        <w:rPr>
          <w:rFonts w:ascii="Times New Roman" w:eastAsia="Times New Roman" w:hAnsi="Times New Roman" w:cs="Times New Roman"/>
          <w:sz w:val="28"/>
          <w:szCs w:val="28"/>
        </w:rPr>
        <w:t xml:space="preserve">№ </w:t>
      </w:r>
      <w:r w:rsidRPr="000A3406">
        <w:rPr>
          <w:rFonts w:ascii="Times New Roman" w:eastAsia="Times New Roman" w:hAnsi="Times New Roman" w:cs="Times New Roman"/>
          <w:sz w:val="28"/>
          <w:szCs w:val="28"/>
        </w:rPr>
        <w:t xml:space="preserve">4 к Административному регламенту), с указанием причин, приведенных в статье </w:t>
      </w:r>
      <w:r w:rsidRPr="00040BDD">
        <w:rPr>
          <w:rFonts w:ascii="Times New Roman" w:eastAsia="Times New Roman" w:hAnsi="Times New Roman" w:cs="Times New Roman"/>
          <w:sz w:val="28"/>
          <w:szCs w:val="28"/>
        </w:rPr>
        <w:t>11 Федерального закона</w:t>
      </w:r>
      <w:proofErr w:type="gramEnd"/>
      <w:r w:rsidRPr="00040BDD">
        <w:rPr>
          <w:rFonts w:ascii="Times New Roman" w:eastAsia="Times New Roman" w:hAnsi="Times New Roman" w:cs="Times New Roman"/>
          <w:sz w:val="28"/>
          <w:szCs w:val="28"/>
        </w:rPr>
        <w:t xml:space="preserve">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sidR="00926EF1">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 </w:t>
      </w:r>
      <w:proofErr w:type="gramStart"/>
      <w:r w:rsidRPr="00040BDD">
        <w:rPr>
          <w:rFonts w:ascii="Times New Roman" w:eastAsia="Times New Roman" w:hAnsi="Times New Roman" w:cs="Times New Roman"/>
          <w:sz w:val="28"/>
          <w:szCs w:val="28"/>
        </w:rPr>
        <w:t>послуживших</w:t>
      </w:r>
      <w:proofErr w:type="gramEnd"/>
      <w:r w:rsidRPr="00040BDD">
        <w:rPr>
          <w:rFonts w:ascii="Times New Roman" w:eastAsia="Times New Roman" w:hAnsi="Times New Roman" w:cs="Times New Roman"/>
          <w:sz w:val="28"/>
          <w:szCs w:val="28"/>
        </w:rPr>
        <w:t xml:space="preserve"> основанием для принятия указанного решения, и направляет его на визирование руководителю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Администрации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sidR="002D4B08">
        <w:rPr>
          <w:rFonts w:ascii="Times New Roman" w:eastAsia="Times New Roman" w:hAnsi="Times New Roman" w:cs="Times New Roman"/>
          <w:sz w:val="28"/>
          <w:szCs w:val="28"/>
        </w:rPr>
        <w:t>ООВ</w:t>
      </w:r>
      <w:r w:rsidRPr="00040BDD">
        <w:rPr>
          <w:rFonts w:ascii="Times New Roman" w:eastAsia="Times New Roman" w:hAnsi="Times New Roman" w:cs="Times New Roman"/>
          <w:sz w:val="28"/>
          <w:szCs w:val="28"/>
        </w:rPr>
        <w:t xml:space="preserve"> Администрации.</w:t>
      </w:r>
    </w:p>
    <w:p w:rsidR="00812BB9" w:rsidRDefault="002D4B08"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Специалист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00812BB9"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первого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w:t>
      </w:r>
      <w:proofErr w:type="gramEnd"/>
      <w:r w:rsidR="00812BB9" w:rsidRPr="00040BDD">
        <w:rPr>
          <w:rFonts w:ascii="Times New Roman" w:eastAsia="Times New Roman" w:hAnsi="Times New Roman" w:cs="Times New Roman"/>
          <w:sz w:val="28"/>
          <w:szCs w:val="28"/>
        </w:rPr>
        <w:t xml:space="preserve">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26EF1" w:rsidRDefault="00812BB9" w:rsidP="00926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3</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002D4B08">
        <w:rPr>
          <w:rFonts w:ascii="Times New Roman" w:eastAsia="Times New Roman" w:hAnsi="Times New Roman" w:cs="Times New Roman"/>
          <w:sz w:val="28"/>
          <w:szCs w:val="28"/>
        </w:rPr>
        <w:t xml:space="preserve">несет специалист </w:t>
      </w:r>
      <w:r w:rsidR="00926EF1" w:rsidRPr="00300678">
        <w:rPr>
          <w:rFonts w:ascii="Times New Roman" w:hAnsi="Times New Roman" w:cs="Times New Roman"/>
          <w:sz w:val="28"/>
          <w:szCs w:val="28"/>
        </w:rPr>
        <w:t>отдел</w:t>
      </w:r>
      <w:r w:rsidR="00926EF1">
        <w:rPr>
          <w:rFonts w:ascii="Times New Roman" w:hAnsi="Times New Roman" w:cs="Times New Roman"/>
          <w:sz w:val="28"/>
          <w:szCs w:val="28"/>
        </w:rPr>
        <w:t>а</w:t>
      </w:r>
      <w:r w:rsidR="00926EF1" w:rsidRPr="00300678">
        <w:rPr>
          <w:rFonts w:ascii="Times New Roman" w:hAnsi="Times New Roman" w:cs="Times New Roman"/>
          <w:sz w:val="28"/>
          <w:szCs w:val="28"/>
        </w:rPr>
        <w:t xml:space="preserve"> по общим вопросам </w:t>
      </w:r>
      <w:r w:rsidR="002D4B08">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Администрации, специалист по работе с заявителями Центра, который: </w:t>
      </w:r>
    </w:p>
    <w:p w:rsidR="00926EF1" w:rsidRDefault="00812BB9" w:rsidP="00926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812BB9" w:rsidRPr="00040BDD" w:rsidRDefault="00812BB9" w:rsidP="00926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58363F" w:rsidRDefault="00812BB9" w:rsidP="005836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812BB9" w:rsidRPr="00040BDD" w:rsidRDefault="00812BB9" w:rsidP="005836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817E2B" w:rsidRDefault="00812BB9"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00817E2B" w:rsidRPr="00300678">
        <w:rPr>
          <w:rFonts w:ascii="Times New Roman" w:hAnsi="Times New Roman" w:cs="Times New Roman"/>
          <w:sz w:val="28"/>
          <w:szCs w:val="28"/>
        </w:rPr>
        <w:t>отдел</w:t>
      </w:r>
      <w:r w:rsidR="00817E2B">
        <w:rPr>
          <w:rFonts w:ascii="Times New Roman" w:hAnsi="Times New Roman" w:cs="Times New Roman"/>
          <w:sz w:val="28"/>
          <w:szCs w:val="28"/>
        </w:rPr>
        <w:t>а</w:t>
      </w:r>
      <w:r w:rsidR="00817E2B" w:rsidRPr="00300678">
        <w:rPr>
          <w:rFonts w:ascii="Times New Roman" w:hAnsi="Times New Roman" w:cs="Times New Roman"/>
          <w:sz w:val="28"/>
          <w:szCs w:val="28"/>
        </w:rPr>
        <w:t xml:space="preserve">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w:t>
      </w:r>
      <w:r w:rsidR="00817E2B">
        <w:rPr>
          <w:rFonts w:ascii="Times New Roman" w:eastAsia="Times New Roman" w:hAnsi="Times New Roman" w:cs="Times New Roman"/>
          <w:sz w:val="28"/>
          <w:szCs w:val="28"/>
        </w:rPr>
        <w:t>, следующие данные:</w:t>
      </w:r>
    </w:p>
    <w:p w:rsidR="00817E2B" w:rsidRDefault="00812BB9"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w:t>
      </w:r>
      <w:r w:rsidR="00817E2B">
        <w:rPr>
          <w:rFonts w:ascii="Times New Roman" w:eastAsia="Times New Roman" w:hAnsi="Times New Roman" w:cs="Times New Roman"/>
          <w:sz w:val="28"/>
          <w:szCs w:val="28"/>
        </w:rPr>
        <w:t>ставления муниципальной услуги;</w:t>
      </w:r>
    </w:p>
    <w:p w:rsidR="00817E2B" w:rsidRDefault="00817E2B"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порядковый номер записи;</w:t>
      </w:r>
    </w:p>
    <w:p w:rsidR="00817E2B" w:rsidRDefault="00812BB9"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w:t>
      </w:r>
      <w:r w:rsidR="00817E2B">
        <w:rPr>
          <w:rFonts w:ascii="Times New Roman" w:eastAsia="Times New Roman" w:hAnsi="Times New Roman" w:cs="Times New Roman"/>
          <w:sz w:val="28"/>
          <w:szCs w:val="28"/>
        </w:rPr>
        <w:t>сения записи;</w:t>
      </w:r>
    </w:p>
    <w:p w:rsidR="00817E2B" w:rsidRDefault="00812BB9"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w:t>
      </w:r>
      <w:r w:rsidR="00817E2B">
        <w:rPr>
          <w:rFonts w:ascii="Times New Roman" w:eastAsia="Times New Roman" w:hAnsi="Times New Roman" w:cs="Times New Roman"/>
          <w:sz w:val="28"/>
          <w:szCs w:val="28"/>
        </w:rPr>
        <w:t>аименование юридического лица);</w:t>
      </w:r>
    </w:p>
    <w:p w:rsidR="00812BB9" w:rsidRDefault="00812BB9"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617233" w:rsidRPr="00040BDD" w:rsidRDefault="00617233" w:rsidP="00817E2B">
      <w:pPr>
        <w:widowControl w:val="0"/>
        <w:suppressAutoHyphens/>
        <w:autoSpaceDE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A23E3">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sidR="004B4D1F">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5A23E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812BB9"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sidR="00817E2B" w:rsidRPr="00300678">
        <w:rPr>
          <w:rFonts w:ascii="Times New Roman" w:hAnsi="Times New Roman" w:cs="Times New Roman"/>
          <w:sz w:val="28"/>
          <w:szCs w:val="28"/>
        </w:rPr>
        <w:t>отдел</w:t>
      </w:r>
      <w:r w:rsidR="00817E2B">
        <w:rPr>
          <w:rFonts w:ascii="Times New Roman" w:hAnsi="Times New Roman" w:cs="Times New Roman"/>
          <w:sz w:val="28"/>
          <w:szCs w:val="28"/>
        </w:rPr>
        <w:t>а</w:t>
      </w:r>
      <w:r w:rsidR="00817E2B" w:rsidRPr="00300678">
        <w:rPr>
          <w:rFonts w:ascii="Times New Roman" w:hAnsi="Times New Roman" w:cs="Times New Roman"/>
          <w:sz w:val="28"/>
          <w:szCs w:val="28"/>
        </w:rPr>
        <w:t xml:space="preserve"> по общим вопросам </w:t>
      </w:r>
      <w:r w:rsidR="00812BB9"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w:t>
      </w:r>
      <w:r w:rsidR="00812BB9" w:rsidRPr="00040BDD">
        <w:rPr>
          <w:rFonts w:ascii="Times New Roman" w:eastAsia="Times New Roman" w:hAnsi="Times New Roman" w:cs="Times New Roman"/>
          <w:sz w:val="28"/>
          <w:szCs w:val="28"/>
        </w:rPr>
        <w:lastRenderedPageBreak/>
        <w:t xml:space="preserve">и документы, указанные в </w:t>
      </w:r>
      <w:r w:rsidR="00812BB9" w:rsidRPr="002C660C">
        <w:rPr>
          <w:rFonts w:ascii="Times New Roman" w:eastAsia="Times New Roman" w:hAnsi="Times New Roman" w:cs="Times New Roman"/>
          <w:sz w:val="28"/>
          <w:szCs w:val="28"/>
        </w:rPr>
        <w:t>пункте 14 Административного регламента, в Комитет</w:t>
      </w:r>
      <w:r w:rsidR="00812BB9" w:rsidRPr="00040BDD">
        <w:rPr>
          <w:rFonts w:ascii="Times New Roman" w:eastAsia="Times New Roman" w:hAnsi="Times New Roman" w:cs="Times New Roman"/>
          <w:sz w:val="28"/>
          <w:szCs w:val="28"/>
        </w:rPr>
        <w:t>.</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В случае поступления заявления о предоставлении муниципальной услуги в Центр специалист отдела по работе с заявителями</w:t>
      </w:r>
      <w:proofErr w:type="gramEnd"/>
      <w:r w:rsidRPr="00040BDD">
        <w:rPr>
          <w:rFonts w:ascii="Times New Roman" w:eastAsia="Times New Roman" w:hAnsi="Times New Roman" w:cs="Times New Roman"/>
          <w:sz w:val="28"/>
          <w:szCs w:val="28"/>
        </w:rPr>
        <w:t xml:space="preserve">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Для заявителя административная процедура заканчивается получением расписки о приеме документов </w:t>
      </w:r>
      <w:r w:rsidRPr="000A3406">
        <w:rPr>
          <w:rFonts w:ascii="Times New Roman" w:eastAsia="Times New Roman" w:hAnsi="Times New Roman" w:cs="Times New Roman"/>
          <w:sz w:val="28"/>
          <w:szCs w:val="28"/>
        </w:rPr>
        <w:t xml:space="preserve">(приложение </w:t>
      </w:r>
      <w:r w:rsidR="00817E2B">
        <w:rPr>
          <w:rFonts w:ascii="Times New Roman" w:eastAsia="Times New Roman" w:hAnsi="Times New Roman" w:cs="Times New Roman"/>
          <w:sz w:val="28"/>
          <w:szCs w:val="28"/>
        </w:rPr>
        <w:t xml:space="preserve">№ </w:t>
      </w:r>
      <w:r w:rsidRPr="000A3406">
        <w:rPr>
          <w:rFonts w:ascii="Times New Roman" w:eastAsia="Times New Roman" w:hAnsi="Times New Roman" w:cs="Times New Roman"/>
          <w:sz w:val="28"/>
          <w:szCs w:val="28"/>
        </w:rPr>
        <w:t>5 к Административному регламенту).</w:t>
      </w:r>
    </w:p>
    <w:p w:rsidR="00617233" w:rsidRPr="000A3406"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в Администрации осуществляет </w:t>
      </w:r>
      <w:r w:rsidR="00817E2B">
        <w:rPr>
          <w:rFonts w:ascii="Times New Roman" w:eastAsia="Times New Roman" w:hAnsi="Times New Roman" w:cs="Times New Roman"/>
          <w:sz w:val="28"/>
          <w:szCs w:val="28"/>
        </w:rPr>
        <w:t xml:space="preserve">начальник </w:t>
      </w:r>
      <w:r w:rsidR="00817E2B" w:rsidRPr="00300678">
        <w:rPr>
          <w:rFonts w:ascii="Times New Roman" w:hAnsi="Times New Roman" w:cs="Times New Roman"/>
          <w:sz w:val="28"/>
          <w:szCs w:val="28"/>
        </w:rPr>
        <w:t>отдел</w:t>
      </w:r>
      <w:r w:rsidR="00817E2B">
        <w:rPr>
          <w:rFonts w:ascii="Times New Roman" w:hAnsi="Times New Roman" w:cs="Times New Roman"/>
          <w:sz w:val="28"/>
          <w:szCs w:val="28"/>
        </w:rPr>
        <w:t>а</w:t>
      </w:r>
      <w:r w:rsidR="00817E2B" w:rsidRPr="00300678">
        <w:rPr>
          <w:rFonts w:ascii="Times New Roman" w:hAnsi="Times New Roman" w:cs="Times New Roman"/>
          <w:sz w:val="28"/>
          <w:szCs w:val="28"/>
        </w:rPr>
        <w:t xml:space="preserve"> по общим вопросам </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040BDD" w:rsidRDefault="00812BB9" w:rsidP="00812BB9">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Основанием для административной процедуры комплектования документов при предоставлении муниципальной услуги</w:t>
      </w:r>
      <w:r w:rsidR="00817E2B">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617233" w:rsidRPr="002C660C"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sidR="00746ADE">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w:t>
      </w:r>
      <w:r w:rsidRPr="00040BDD">
        <w:rPr>
          <w:rFonts w:ascii="Times New Roman" w:eastAsia="Times New Roman" w:hAnsi="Times New Roman" w:cs="Times New Roman"/>
          <w:sz w:val="28"/>
          <w:szCs w:val="28"/>
        </w:rPr>
        <w:lastRenderedPageBreak/>
        <w:t xml:space="preserve">межведомственного взаимодействия </w:t>
      </w:r>
      <w:r w:rsidRPr="00655450">
        <w:rPr>
          <w:rFonts w:ascii="Times New Roman" w:eastAsia="Times New Roman" w:hAnsi="Times New Roman" w:cs="Times New Roman"/>
          <w:sz w:val="28"/>
          <w:szCs w:val="28"/>
        </w:rPr>
        <w:t xml:space="preserve">составляет </w:t>
      </w:r>
      <w:r w:rsidRPr="00A66AA8">
        <w:rPr>
          <w:rFonts w:ascii="Times New Roman" w:eastAsia="Times New Roman" w:hAnsi="Times New Roman" w:cs="Times New Roman"/>
          <w:sz w:val="28"/>
          <w:szCs w:val="28"/>
        </w:rPr>
        <w:t xml:space="preserve">пять рабочих дней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AE0764" w:rsidRPr="002C660C" w:rsidRDefault="00AE0764"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A23E3">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sidR="00D752EE">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A66AA8" w:rsidRDefault="004B4D1F" w:rsidP="00812BB9">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00812BB9"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00812BB9"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00812BB9" w:rsidRPr="00A66AA8">
        <w:rPr>
          <w:rFonts w:ascii="Times New Roman" w:eastAsia="Arial" w:hAnsi="Times New Roman" w:cs="Times New Roman"/>
          <w:sz w:val="28"/>
          <w:szCs w:val="28"/>
          <w:lang w:eastAsia="ar-SA"/>
        </w:rPr>
        <w:t xml:space="preserve"> </w:t>
      </w:r>
      <w:r w:rsidR="00812BB9"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00812BB9" w:rsidRPr="00A66AA8">
        <w:rPr>
          <w:rFonts w:ascii="Times New Roman" w:eastAsia="Times New Roman" w:hAnsi="Times New Roman" w:cs="Times New Roman"/>
          <w:sz w:val="28"/>
          <w:szCs w:val="28"/>
          <w:lang w:eastAsia="ru-RU"/>
        </w:rPr>
        <w:t xml:space="preserve">, </w:t>
      </w:r>
      <w:r w:rsidR="00812BB9" w:rsidRPr="00A66AA8">
        <w:rPr>
          <w:rFonts w:ascii="Times New Roman" w:eastAsia="Calibri" w:hAnsi="Times New Roman" w:cs="Times New Roman"/>
          <w:sz w:val="28"/>
          <w:szCs w:val="28"/>
          <w:lang w:eastAsia="ar-SA"/>
        </w:rPr>
        <w:t>уведомления об отказе в предоставлении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2BB9" w:rsidRDefault="005A23E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812BB9"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00812BB9" w:rsidRPr="002C660C">
        <w:rPr>
          <w:rFonts w:ascii="Times New Roman" w:eastAsia="Times New Roman" w:hAnsi="Times New Roman" w:cs="Times New Roman"/>
          <w:sz w:val="28"/>
          <w:szCs w:val="28"/>
        </w:rPr>
        <w:t>пунктах 14, 16 Административного регламента.</w:t>
      </w:r>
    </w:p>
    <w:p w:rsidR="00617233" w:rsidRPr="002C660C"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sidR="00D752EE">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sidR="004B4D1F">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812BB9" w:rsidRPr="00943AFB" w:rsidRDefault="00812BB9" w:rsidP="00812BB9">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t>UrbaniCS</w:t>
      </w:r>
      <w:proofErr w:type="spellEnd"/>
      <w:r w:rsidRPr="00943AFB">
        <w:rPr>
          <w:sz w:val="28"/>
          <w:szCs w:val="28"/>
        </w:rPr>
        <w:t xml:space="preserve">; </w:t>
      </w:r>
    </w:p>
    <w:p w:rsidR="00812BB9" w:rsidRPr="00BB3D16" w:rsidRDefault="00812BB9" w:rsidP="00812BB9">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подготовку </w:t>
      </w:r>
      <w:r>
        <w:rPr>
          <w:sz w:val="28"/>
          <w:szCs w:val="28"/>
        </w:rPr>
        <w:t xml:space="preserve">проекта </w:t>
      </w:r>
      <w:r w:rsidR="004B4D1F">
        <w:rPr>
          <w:sz w:val="28"/>
          <w:szCs w:val="28"/>
        </w:rPr>
        <w:t xml:space="preserve">документа </w:t>
      </w:r>
      <w:r w:rsidRPr="00BB3D16">
        <w:rPr>
          <w:sz w:val="28"/>
          <w:szCs w:val="28"/>
        </w:rPr>
        <w:t>при отсутствии оснований для отказа в предоставлении муниципальной услуги, указанных в пункте 1</w:t>
      </w:r>
      <w:r w:rsidR="000D468D">
        <w:rPr>
          <w:sz w:val="28"/>
          <w:szCs w:val="28"/>
        </w:rPr>
        <w:t>9</w:t>
      </w:r>
      <w:r w:rsidRPr="00BB3D16">
        <w:rPr>
          <w:sz w:val="28"/>
          <w:szCs w:val="28"/>
        </w:rPr>
        <w:t xml:space="preserve"> Административного регламента; </w:t>
      </w:r>
    </w:p>
    <w:p w:rsidR="000D468D" w:rsidRDefault="00812BB9" w:rsidP="00812BB9">
      <w:pPr>
        <w:pStyle w:val="ac"/>
        <w:widowControl w:val="0"/>
        <w:tabs>
          <w:tab w:val="left" w:pos="0"/>
        </w:tabs>
        <w:autoSpaceDE w:val="0"/>
        <w:autoSpaceDN w:val="0"/>
        <w:adjustRightInd w:val="0"/>
        <w:ind w:left="0"/>
        <w:jc w:val="both"/>
        <w:rPr>
          <w:sz w:val="28"/>
          <w:szCs w:val="28"/>
        </w:rPr>
      </w:pPr>
      <w:r w:rsidRPr="00BB3D16">
        <w:rPr>
          <w:sz w:val="28"/>
          <w:szCs w:val="28"/>
        </w:rPr>
        <w:tab/>
      </w:r>
      <w:r>
        <w:rPr>
          <w:sz w:val="28"/>
          <w:szCs w:val="28"/>
        </w:rPr>
        <w:t>4</w:t>
      </w:r>
      <w:r w:rsidRPr="00BB3D16">
        <w:rPr>
          <w:sz w:val="28"/>
          <w:szCs w:val="28"/>
        </w:rPr>
        <w:t xml:space="preserve">) подготовку проекта </w:t>
      </w:r>
      <w:r w:rsidR="007C707B">
        <w:rPr>
          <w:sz w:val="28"/>
          <w:szCs w:val="28"/>
        </w:rPr>
        <w:t xml:space="preserve">документа, </w:t>
      </w:r>
      <w:r w:rsidRPr="00BB3D16">
        <w:rPr>
          <w:sz w:val="28"/>
          <w:szCs w:val="28"/>
        </w:rPr>
        <w:t>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18 Административного регламента.</w:t>
      </w:r>
    </w:p>
    <w:p w:rsidR="00617233" w:rsidRDefault="00617233" w:rsidP="00812BB9">
      <w:pPr>
        <w:pStyle w:val="ac"/>
        <w:widowControl w:val="0"/>
        <w:tabs>
          <w:tab w:val="left" w:pos="0"/>
        </w:tabs>
        <w:autoSpaceDE w:val="0"/>
        <w:autoSpaceDN w:val="0"/>
        <w:adjustRightInd w:val="0"/>
        <w:ind w:left="0"/>
        <w:jc w:val="both"/>
        <w:rPr>
          <w:sz w:val="28"/>
          <w:szCs w:val="28"/>
        </w:rPr>
      </w:pPr>
    </w:p>
    <w:p w:rsidR="00812BB9" w:rsidRDefault="000D468D" w:rsidP="00812BB9">
      <w:pPr>
        <w:pStyle w:val="ac"/>
        <w:widowControl w:val="0"/>
        <w:tabs>
          <w:tab w:val="left" w:pos="0"/>
        </w:tabs>
        <w:autoSpaceDE w:val="0"/>
        <w:autoSpaceDN w:val="0"/>
        <w:adjustRightInd w:val="0"/>
        <w:ind w:left="0"/>
        <w:jc w:val="both"/>
        <w:rPr>
          <w:sz w:val="28"/>
          <w:szCs w:val="28"/>
        </w:rPr>
      </w:pPr>
      <w:r>
        <w:rPr>
          <w:sz w:val="28"/>
          <w:szCs w:val="28"/>
        </w:rPr>
        <w:tab/>
      </w:r>
      <w:r w:rsidR="00812BB9" w:rsidRPr="00040BDD">
        <w:rPr>
          <w:sz w:val="28"/>
          <w:szCs w:val="28"/>
        </w:rPr>
        <w:t>5</w:t>
      </w:r>
      <w:r w:rsidR="005A23E3">
        <w:rPr>
          <w:sz w:val="28"/>
          <w:szCs w:val="28"/>
        </w:rPr>
        <w:t>2</w:t>
      </w:r>
      <w:r w:rsidR="00812BB9" w:rsidRPr="00040BDD">
        <w:rPr>
          <w:sz w:val="28"/>
          <w:szCs w:val="28"/>
        </w:rPr>
        <w:t xml:space="preserve">. Подготовка </w:t>
      </w:r>
      <w:r w:rsidR="00812BB9">
        <w:rPr>
          <w:sz w:val="28"/>
          <w:szCs w:val="28"/>
        </w:rPr>
        <w:t xml:space="preserve">проекта </w:t>
      </w:r>
      <w:r w:rsidR="007C707B">
        <w:rPr>
          <w:sz w:val="28"/>
          <w:szCs w:val="28"/>
        </w:rPr>
        <w:t>документа</w:t>
      </w:r>
      <w:r w:rsidR="00812BB9">
        <w:rPr>
          <w:sz w:val="28"/>
          <w:szCs w:val="28"/>
        </w:rPr>
        <w:t xml:space="preserve"> и </w:t>
      </w:r>
      <w:r w:rsidR="00812BB9" w:rsidRPr="00040BDD">
        <w:rPr>
          <w:sz w:val="28"/>
          <w:szCs w:val="28"/>
        </w:rPr>
        <w:t xml:space="preserve">проекта уведомления об отказе </w:t>
      </w:r>
      <w:r w:rsidR="00812BB9">
        <w:rPr>
          <w:sz w:val="28"/>
          <w:szCs w:val="28"/>
        </w:rPr>
        <w:t>осуществляется в</w:t>
      </w:r>
      <w:r w:rsidR="00812BB9" w:rsidRPr="00040BDD">
        <w:rPr>
          <w:sz w:val="28"/>
          <w:szCs w:val="28"/>
        </w:rPr>
        <w:t xml:space="preserve"> трех эк</w:t>
      </w:r>
      <w:r w:rsidR="00812BB9">
        <w:rPr>
          <w:sz w:val="28"/>
          <w:szCs w:val="28"/>
        </w:rPr>
        <w:t xml:space="preserve">земплярах. </w:t>
      </w:r>
      <w:r w:rsidR="00812BB9" w:rsidRPr="003B26DA">
        <w:rPr>
          <w:sz w:val="28"/>
          <w:szCs w:val="28"/>
        </w:rPr>
        <w:t xml:space="preserve">Проект </w:t>
      </w:r>
      <w:r w:rsidR="004B4D1F">
        <w:rPr>
          <w:sz w:val="28"/>
          <w:szCs w:val="28"/>
        </w:rPr>
        <w:t>результат</w:t>
      </w:r>
      <w:r w:rsidR="00812BB9">
        <w:rPr>
          <w:sz w:val="28"/>
          <w:szCs w:val="28"/>
        </w:rPr>
        <w:t xml:space="preserve"> или</w:t>
      </w:r>
      <w:r w:rsidR="00812BB9" w:rsidRPr="003B26DA">
        <w:rPr>
          <w:sz w:val="28"/>
          <w:szCs w:val="28"/>
        </w:rPr>
        <w:t xml:space="preserve"> проект </w:t>
      </w:r>
      <w:r w:rsidR="00812BB9" w:rsidRPr="00040BDD">
        <w:rPr>
          <w:sz w:val="28"/>
          <w:szCs w:val="28"/>
        </w:rPr>
        <w:t>уведомлени</w:t>
      </w:r>
      <w:r w:rsidR="00812BB9">
        <w:rPr>
          <w:sz w:val="28"/>
          <w:szCs w:val="28"/>
        </w:rPr>
        <w:t>я</w:t>
      </w:r>
      <w:r w:rsidR="00812BB9" w:rsidRPr="00040BDD">
        <w:rPr>
          <w:sz w:val="28"/>
          <w:szCs w:val="28"/>
        </w:rPr>
        <w:t xml:space="preserve"> об отказе подписывает курирующий заместитель главы Администрации.</w:t>
      </w:r>
    </w:p>
    <w:p w:rsidR="00617233" w:rsidRPr="00040BDD" w:rsidRDefault="00617233" w:rsidP="00812BB9">
      <w:pPr>
        <w:pStyle w:val="ac"/>
        <w:widowControl w:val="0"/>
        <w:tabs>
          <w:tab w:val="left" w:pos="0"/>
        </w:tabs>
        <w:autoSpaceDE w:val="0"/>
        <w:autoSpaceDN w:val="0"/>
        <w:adjustRightInd w:val="0"/>
        <w:ind w:left="0"/>
        <w:jc w:val="both"/>
        <w:rPr>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Проект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отдела градостроительств</w:t>
      </w:r>
      <w:r w:rsidR="004B20E3">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градостроительств</w:t>
      </w:r>
      <w:r w:rsidR="000D468D">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w:t>
      </w:r>
    </w:p>
    <w:p w:rsidR="00617233" w:rsidRPr="00715B11"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sidR="000D468D">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007C707B"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 направляет указанные документы на визирование начальнику юридического отдела Комитета.</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Ответственность за подготовку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sidR="000D468D">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Начальник юридического отдела </w:t>
      </w:r>
      <w:r w:rsidRPr="00A66AA8">
        <w:rPr>
          <w:rFonts w:ascii="Times New Roman" w:eastAsia="Times New Roman" w:hAnsi="Times New Roman" w:cs="Times New Roman"/>
          <w:sz w:val="28"/>
          <w:szCs w:val="28"/>
        </w:rPr>
        <w:t xml:space="preserve">Комитета в течение одного дня со дня поступления проекта </w:t>
      </w:r>
      <w:r w:rsidR="007C707B" w:rsidRPr="007C707B">
        <w:rPr>
          <w:rFonts w:ascii="Times New Roman" w:eastAsia="Times New Roman" w:hAnsi="Times New Roman" w:cs="Times New Roman"/>
          <w:sz w:val="28"/>
          <w:szCs w:val="28"/>
        </w:rPr>
        <w:t>документа</w:t>
      </w:r>
      <w:r w:rsidRPr="00A66AA8">
        <w:rPr>
          <w:rFonts w:ascii="Times New Roman" w:eastAsia="Times New Roman" w:hAnsi="Times New Roman" w:cs="Times New Roman"/>
          <w:sz w:val="28"/>
          <w:szCs w:val="28"/>
        </w:rPr>
        <w:t xml:space="preserve"> или проекта </w:t>
      </w:r>
      <w:r w:rsidRPr="00040BDD">
        <w:rPr>
          <w:rFonts w:ascii="Times New Roman" w:eastAsia="Times New Roman" w:hAnsi="Times New Roman" w:cs="Times New Roman"/>
          <w:sz w:val="28"/>
          <w:szCs w:val="28"/>
        </w:rPr>
        <w:t xml:space="preserve">уведомления об отказе осуществляет правовую экспертизу указанных документов на соответствие требованиям действующего законодательства, </w:t>
      </w:r>
      <w:r>
        <w:rPr>
          <w:rFonts w:ascii="Times New Roman" w:eastAsia="Times New Roman" w:hAnsi="Times New Roman" w:cs="Times New Roman"/>
          <w:sz w:val="28"/>
          <w:szCs w:val="28"/>
        </w:rPr>
        <w:t xml:space="preserve">готовит информацию </w:t>
      </w:r>
      <w:r w:rsidRPr="00383BC0">
        <w:rPr>
          <w:rFonts w:ascii="Times New Roman" w:eastAsia="Times New Roman" w:hAnsi="Times New Roman" w:cs="Times New Roman"/>
          <w:sz w:val="28"/>
          <w:szCs w:val="28"/>
        </w:rPr>
        <w:t xml:space="preserve">о наличии либо отсутствии судебных споров в отношении земельного участка, визирует проект </w:t>
      </w:r>
      <w:r w:rsidR="007C707B" w:rsidRPr="007C707B">
        <w:rPr>
          <w:rFonts w:ascii="Times New Roman" w:eastAsia="Times New Roman" w:hAnsi="Times New Roman" w:cs="Times New Roman"/>
          <w:sz w:val="28"/>
          <w:szCs w:val="28"/>
        </w:rPr>
        <w:t>документа</w:t>
      </w:r>
      <w:r w:rsidRPr="00383BC0">
        <w:rPr>
          <w:rFonts w:ascii="Times New Roman" w:eastAsia="Times New Roman" w:hAnsi="Times New Roman" w:cs="Times New Roman"/>
          <w:sz w:val="28"/>
          <w:szCs w:val="28"/>
        </w:rPr>
        <w:t xml:space="preserve"> или проект </w:t>
      </w:r>
      <w:r w:rsidRPr="00040BDD">
        <w:rPr>
          <w:rFonts w:ascii="Times New Roman" w:eastAsia="Times New Roman" w:hAnsi="Times New Roman" w:cs="Times New Roman"/>
          <w:sz w:val="28"/>
          <w:szCs w:val="28"/>
        </w:rPr>
        <w:t>уведомления об отказе</w:t>
      </w:r>
      <w:r>
        <w:rPr>
          <w:rFonts w:ascii="Times New Roman" w:eastAsia="Times New Roman" w:hAnsi="Times New Roman" w:cs="Times New Roman"/>
          <w:sz w:val="28"/>
          <w:szCs w:val="28"/>
        </w:rPr>
        <w:t>,</w:t>
      </w:r>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w:t>
      </w:r>
      <w:r>
        <w:rPr>
          <w:rFonts w:ascii="Times New Roman" w:eastAsia="Times New Roman" w:hAnsi="Times New Roman" w:cs="Times New Roman"/>
          <w:sz w:val="28"/>
          <w:szCs w:val="28"/>
        </w:rPr>
        <w:t>их</w:t>
      </w:r>
      <w:proofErr w:type="gramEnd"/>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в отдел градостроительств</w:t>
      </w:r>
      <w:r w:rsidR="000D468D">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на доработку или для подготовки проекта уведомления об отказе.</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Ответственность за проведение правовой экспертизы документов несет начальник юридического отдела Комитета.</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Доработка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A23E3">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Руководитель Комитета визирует проект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5A23E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812BB9"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007C707B" w:rsidRPr="007C707B">
        <w:rPr>
          <w:rFonts w:ascii="Times New Roman" w:eastAsia="Times New Roman" w:hAnsi="Times New Roman" w:cs="Times New Roman"/>
          <w:sz w:val="28"/>
          <w:szCs w:val="28"/>
        </w:rPr>
        <w:t>документа</w:t>
      </w:r>
      <w:r w:rsidR="00812BB9" w:rsidRPr="00812BB9">
        <w:rPr>
          <w:rFonts w:ascii="Times New Roman" w:eastAsia="Times New Roman" w:hAnsi="Times New Roman" w:cs="Times New Roman"/>
          <w:sz w:val="28"/>
          <w:szCs w:val="28"/>
        </w:rPr>
        <w:t xml:space="preserve"> </w:t>
      </w:r>
      <w:r w:rsidR="00812BB9">
        <w:rPr>
          <w:rFonts w:ascii="Times New Roman" w:eastAsia="Times New Roman" w:hAnsi="Times New Roman" w:cs="Times New Roman"/>
          <w:sz w:val="28"/>
          <w:szCs w:val="28"/>
        </w:rPr>
        <w:t>или проекта уведомления об отказе</w:t>
      </w:r>
      <w:r w:rsidR="00812BB9" w:rsidRPr="002D39EF">
        <w:rPr>
          <w:rFonts w:ascii="Times New Roman" w:eastAsia="Times New Roman" w:hAnsi="Times New Roman" w:cs="Times New Roman"/>
          <w:sz w:val="28"/>
          <w:szCs w:val="28"/>
        </w:rPr>
        <w:t xml:space="preserve"> </w:t>
      </w:r>
      <w:r w:rsidR="00812BB9" w:rsidRPr="00040BDD">
        <w:rPr>
          <w:rFonts w:ascii="Times New Roman" w:eastAsia="Times New Roman" w:hAnsi="Times New Roman" w:cs="Times New Roman"/>
          <w:sz w:val="28"/>
          <w:szCs w:val="28"/>
        </w:rPr>
        <w:t>направляет</w:t>
      </w:r>
      <w:r w:rsidR="00812BB9">
        <w:rPr>
          <w:rFonts w:ascii="Times New Roman" w:eastAsia="Times New Roman" w:hAnsi="Times New Roman" w:cs="Times New Roman"/>
          <w:sz w:val="28"/>
          <w:szCs w:val="28"/>
        </w:rPr>
        <w:t xml:space="preserve"> их </w:t>
      </w:r>
      <w:r w:rsidR="00812BB9" w:rsidRPr="00040BDD">
        <w:rPr>
          <w:rFonts w:ascii="Times New Roman" w:eastAsia="Times New Roman" w:hAnsi="Times New Roman" w:cs="Times New Roman"/>
          <w:sz w:val="28"/>
          <w:szCs w:val="28"/>
        </w:rPr>
        <w:t>в Администрацию по реестру передачи.</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6</w:t>
      </w:r>
      <w:r w:rsidR="005A23E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Максимальный срок подготовки в Комитете проекта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составляет </w:t>
      </w:r>
      <w:r w:rsidR="007C707B">
        <w:rPr>
          <w:rFonts w:ascii="Times New Roman" w:eastAsia="Times New Roman" w:hAnsi="Times New Roman" w:cs="Times New Roman"/>
          <w:sz w:val="28"/>
          <w:szCs w:val="28"/>
        </w:rPr>
        <w:t>пять</w:t>
      </w:r>
      <w:r w:rsidRPr="00A66AA8">
        <w:rPr>
          <w:rFonts w:ascii="Times New Roman" w:eastAsia="Times New Roman" w:hAnsi="Times New Roman" w:cs="Times New Roman"/>
          <w:sz w:val="28"/>
          <w:szCs w:val="28"/>
        </w:rPr>
        <w:t xml:space="preserve"> дней со </w:t>
      </w:r>
      <w:r w:rsidRPr="00655450">
        <w:rPr>
          <w:rFonts w:ascii="Times New Roman" w:eastAsia="Times New Roman" w:hAnsi="Times New Roman" w:cs="Times New Roman"/>
          <w:sz w:val="28"/>
          <w:szCs w:val="28"/>
        </w:rPr>
        <w:t>дня поступления в Комитет заявления о предоставлении муниципальной услуги и документов</w:t>
      </w:r>
      <w:r w:rsidRPr="00040BDD">
        <w:rPr>
          <w:rFonts w:ascii="Times New Roman" w:eastAsia="Times New Roman" w:hAnsi="Times New Roman" w:cs="Times New Roman"/>
          <w:sz w:val="28"/>
          <w:szCs w:val="28"/>
        </w:rPr>
        <w:t xml:space="preserve">, указанных в </w:t>
      </w:r>
      <w:r w:rsidRPr="00715B11">
        <w:rPr>
          <w:rFonts w:ascii="Times New Roman" w:eastAsia="Times New Roman" w:hAnsi="Times New Roman" w:cs="Times New Roman"/>
          <w:sz w:val="28"/>
          <w:szCs w:val="28"/>
        </w:rPr>
        <w:t>пункте 14 и 16 Административного регламента.</w:t>
      </w:r>
    </w:p>
    <w:p w:rsidR="00617233" w:rsidRPr="00715B11"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tabs>
          <w:tab w:val="left" w:pos="1120"/>
        </w:tabs>
        <w:spacing w:after="0" w:line="240" w:lineRule="auto"/>
        <w:ind w:firstLine="709"/>
        <w:jc w:val="both"/>
        <w:rPr>
          <w:rFonts w:ascii="Times New Roman" w:eastAsia="Times New Roman" w:hAnsi="Times New Roman" w:cs="Times New Roman"/>
          <w:sz w:val="28"/>
          <w:szCs w:val="28"/>
          <w:lang w:eastAsia="ru-RU"/>
        </w:rPr>
      </w:pPr>
      <w:r w:rsidRPr="00AA106F">
        <w:rPr>
          <w:rFonts w:ascii="Times New Roman" w:eastAsia="Times New Roman" w:hAnsi="Times New Roman" w:cs="Times New Roman"/>
          <w:sz w:val="28"/>
          <w:szCs w:val="28"/>
          <w:lang w:eastAsia="ru-RU"/>
        </w:rPr>
        <w:t>6</w:t>
      </w:r>
      <w:r w:rsidR="005A23E3">
        <w:rPr>
          <w:rFonts w:ascii="Times New Roman" w:eastAsia="Times New Roman" w:hAnsi="Times New Roman" w:cs="Times New Roman"/>
          <w:sz w:val="28"/>
          <w:szCs w:val="28"/>
          <w:lang w:eastAsia="ru-RU"/>
        </w:rPr>
        <w:t>2</w:t>
      </w:r>
      <w:r w:rsidRPr="00AA106F">
        <w:rPr>
          <w:rFonts w:ascii="Times New Roman" w:eastAsia="Times New Roman" w:hAnsi="Times New Roman" w:cs="Times New Roman"/>
          <w:sz w:val="28"/>
          <w:szCs w:val="28"/>
          <w:lang w:eastAsia="ru-RU"/>
        </w:rPr>
        <w:t xml:space="preserve">. Прохождение процедуры визирования и подписания проекта </w:t>
      </w:r>
      <w:r w:rsidR="007C707B" w:rsidRPr="007C707B">
        <w:rPr>
          <w:rFonts w:ascii="Times New Roman" w:eastAsia="Times New Roman" w:hAnsi="Times New Roman" w:cs="Times New Roman"/>
          <w:sz w:val="28"/>
          <w:szCs w:val="28"/>
        </w:rPr>
        <w:t>документа</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 xml:space="preserve">или проекта уведомления об отказе в Администрации осуществляется через </w:t>
      </w:r>
      <w:r w:rsidR="004B20E3" w:rsidRPr="00300678">
        <w:rPr>
          <w:rFonts w:ascii="Times New Roman" w:hAnsi="Times New Roman" w:cs="Times New Roman"/>
          <w:sz w:val="28"/>
          <w:szCs w:val="28"/>
        </w:rPr>
        <w:t xml:space="preserve">отдел по общим вопросам </w:t>
      </w:r>
      <w:r w:rsidRPr="00AA106F">
        <w:rPr>
          <w:rFonts w:ascii="Times New Roman" w:eastAsia="Times New Roman" w:hAnsi="Times New Roman" w:cs="Times New Roman"/>
          <w:sz w:val="28"/>
          <w:szCs w:val="28"/>
          <w:lang w:eastAsia="ru-RU"/>
        </w:rPr>
        <w:t xml:space="preserve">Администрации. Проект </w:t>
      </w:r>
      <w:r w:rsidR="007C707B" w:rsidRPr="007C707B">
        <w:rPr>
          <w:rFonts w:ascii="Times New Roman" w:eastAsia="Times New Roman" w:hAnsi="Times New Roman" w:cs="Times New Roman"/>
          <w:sz w:val="28"/>
          <w:szCs w:val="28"/>
        </w:rPr>
        <w:t>документа</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или проект уведомления об отказе</w:t>
      </w:r>
      <w:r w:rsidRPr="00AA106F">
        <w:rPr>
          <w:rFonts w:ascii="Times New Roman" w:eastAsia="Times New Roman" w:hAnsi="Times New Roman" w:cs="Times New Roman"/>
          <w:sz w:val="28"/>
          <w:szCs w:val="28"/>
        </w:rPr>
        <w:t xml:space="preserve"> </w:t>
      </w:r>
      <w:r w:rsidRPr="00AA106F">
        <w:rPr>
          <w:rFonts w:ascii="Times New Roman" w:eastAsia="Times New Roman" w:hAnsi="Times New Roman" w:cs="Times New Roman"/>
          <w:sz w:val="28"/>
          <w:szCs w:val="28"/>
          <w:lang w:eastAsia="ru-RU"/>
        </w:rPr>
        <w:t xml:space="preserve">возвращается каждым визирующим лицом Администрации в </w:t>
      </w:r>
      <w:r w:rsidR="004B20E3" w:rsidRPr="00300678">
        <w:rPr>
          <w:rFonts w:ascii="Times New Roman" w:hAnsi="Times New Roman" w:cs="Times New Roman"/>
          <w:sz w:val="28"/>
          <w:szCs w:val="28"/>
        </w:rPr>
        <w:t xml:space="preserve">отдел по общим вопросам </w:t>
      </w:r>
      <w:r w:rsidRPr="00AA106F">
        <w:rPr>
          <w:rFonts w:ascii="Times New Roman" w:eastAsia="Times New Roman" w:hAnsi="Times New Roman" w:cs="Times New Roman"/>
          <w:sz w:val="28"/>
          <w:szCs w:val="28"/>
          <w:lang w:eastAsia="ru-RU"/>
        </w:rPr>
        <w:t xml:space="preserve"> Администрации. </w:t>
      </w:r>
    </w:p>
    <w:p w:rsidR="00617233" w:rsidRPr="00AA106F" w:rsidRDefault="00617233" w:rsidP="00812BB9">
      <w:pPr>
        <w:tabs>
          <w:tab w:val="left" w:pos="1120"/>
        </w:tabs>
        <w:spacing w:after="0" w:line="240" w:lineRule="auto"/>
        <w:ind w:firstLine="709"/>
        <w:jc w:val="both"/>
        <w:rPr>
          <w:rFonts w:ascii="Times New Roman" w:eastAsia="Times New Roman" w:hAnsi="Times New Roman" w:cs="Times New Roman"/>
          <w:sz w:val="28"/>
          <w:szCs w:val="28"/>
          <w:lang w:eastAsia="ru-RU"/>
        </w:rPr>
      </w:pPr>
    </w:p>
    <w:p w:rsidR="004B20E3" w:rsidRDefault="00812BB9" w:rsidP="004B20E3">
      <w:pPr>
        <w:tabs>
          <w:tab w:val="left" w:pos="1120"/>
        </w:tabs>
        <w:spacing w:after="0" w:line="240" w:lineRule="auto"/>
        <w:ind w:firstLine="709"/>
        <w:jc w:val="both"/>
        <w:rPr>
          <w:rFonts w:ascii="Times New Roman" w:eastAsia="Times New Roman" w:hAnsi="Times New Roman" w:cs="Times New Roman"/>
          <w:sz w:val="28"/>
          <w:szCs w:val="28"/>
          <w:lang w:eastAsia="ru-RU"/>
        </w:rPr>
      </w:pPr>
      <w:r w:rsidRPr="00A66AA8">
        <w:rPr>
          <w:rFonts w:ascii="Times New Roman" w:eastAsia="Times New Roman" w:hAnsi="Times New Roman" w:cs="Times New Roman"/>
          <w:sz w:val="28"/>
          <w:szCs w:val="28"/>
          <w:lang w:eastAsia="ru-RU"/>
        </w:rPr>
        <w:t>6</w:t>
      </w:r>
      <w:r w:rsidR="005A23E3">
        <w:rPr>
          <w:rFonts w:ascii="Times New Roman" w:eastAsia="Times New Roman" w:hAnsi="Times New Roman" w:cs="Times New Roman"/>
          <w:sz w:val="28"/>
          <w:szCs w:val="28"/>
          <w:lang w:eastAsia="ru-RU"/>
        </w:rPr>
        <w:t>3</w:t>
      </w:r>
      <w:r w:rsidRPr="00A66AA8">
        <w:rPr>
          <w:rFonts w:ascii="Times New Roman" w:eastAsia="Times New Roman" w:hAnsi="Times New Roman" w:cs="Times New Roman"/>
          <w:sz w:val="28"/>
          <w:szCs w:val="28"/>
          <w:lang w:eastAsia="ru-RU"/>
        </w:rPr>
        <w:t xml:space="preserve">. Специалист </w:t>
      </w:r>
      <w:r w:rsidR="004B20E3" w:rsidRPr="00300678">
        <w:rPr>
          <w:rFonts w:ascii="Times New Roman" w:hAnsi="Times New Roman" w:cs="Times New Roman"/>
          <w:sz w:val="28"/>
          <w:szCs w:val="28"/>
        </w:rPr>
        <w:t>отдел</w:t>
      </w:r>
      <w:r w:rsidR="004B20E3">
        <w:rPr>
          <w:rFonts w:ascii="Times New Roman" w:hAnsi="Times New Roman" w:cs="Times New Roman"/>
          <w:sz w:val="28"/>
          <w:szCs w:val="28"/>
        </w:rPr>
        <w:t>а</w:t>
      </w:r>
      <w:r w:rsidR="004B20E3" w:rsidRPr="00300678">
        <w:rPr>
          <w:rFonts w:ascii="Times New Roman" w:hAnsi="Times New Roman" w:cs="Times New Roman"/>
          <w:sz w:val="28"/>
          <w:szCs w:val="28"/>
        </w:rPr>
        <w:t xml:space="preserve"> по общим вопросам </w:t>
      </w:r>
      <w:r w:rsidRPr="00A66AA8">
        <w:rPr>
          <w:rFonts w:ascii="Times New Roman" w:eastAsia="Times New Roman" w:hAnsi="Times New Roman" w:cs="Times New Roman"/>
          <w:sz w:val="28"/>
          <w:szCs w:val="28"/>
          <w:lang w:eastAsia="ru-RU"/>
        </w:rPr>
        <w:t xml:space="preserve">Администрации в день поступления проекта </w:t>
      </w:r>
      <w:r w:rsidR="007C707B" w:rsidRPr="007C707B">
        <w:rPr>
          <w:rFonts w:ascii="Times New Roman" w:eastAsia="Times New Roman" w:hAnsi="Times New Roman" w:cs="Times New Roman"/>
          <w:sz w:val="28"/>
          <w:szCs w:val="28"/>
        </w:rPr>
        <w:t>документа</w:t>
      </w:r>
      <w:r w:rsidRPr="00A66AA8">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lang w:eastAsia="ru-RU"/>
        </w:rPr>
        <w:t>или проекта уведомления об отказе</w:t>
      </w:r>
      <w:r w:rsidRPr="00A66AA8">
        <w:rPr>
          <w:rFonts w:ascii="Times New Roman" w:eastAsia="Times New Roman" w:hAnsi="Times New Roman" w:cs="Times New Roman"/>
          <w:sz w:val="28"/>
          <w:szCs w:val="28"/>
        </w:rPr>
        <w:t xml:space="preserve"> </w:t>
      </w:r>
      <w:r w:rsidRPr="00512C82">
        <w:rPr>
          <w:rFonts w:ascii="Times New Roman" w:eastAsia="Times New Roman" w:hAnsi="Times New Roman" w:cs="Times New Roman"/>
          <w:sz w:val="28"/>
          <w:szCs w:val="28"/>
          <w:lang w:eastAsia="ru-RU"/>
        </w:rPr>
        <w:t>направляет их следующему визирующему лицу Администрации.</w:t>
      </w:r>
    </w:p>
    <w:p w:rsidR="00617233" w:rsidRDefault="00617233" w:rsidP="004B20E3">
      <w:pPr>
        <w:tabs>
          <w:tab w:val="left" w:pos="1120"/>
        </w:tabs>
        <w:spacing w:after="0" w:line="240" w:lineRule="auto"/>
        <w:ind w:firstLine="709"/>
        <w:jc w:val="both"/>
        <w:rPr>
          <w:rFonts w:ascii="Times New Roman" w:eastAsia="Times New Roman" w:hAnsi="Times New Roman" w:cs="Times New Roman"/>
          <w:sz w:val="28"/>
          <w:szCs w:val="28"/>
          <w:lang w:eastAsia="ru-RU"/>
        </w:rPr>
      </w:pPr>
    </w:p>
    <w:p w:rsidR="00812BB9" w:rsidRDefault="00812BB9" w:rsidP="004B20E3">
      <w:pPr>
        <w:tabs>
          <w:tab w:val="left" w:pos="1120"/>
        </w:tabs>
        <w:spacing w:after="0" w:line="240" w:lineRule="auto"/>
        <w:ind w:firstLine="709"/>
        <w:jc w:val="both"/>
        <w:rPr>
          <w:rFonts w:ascii="Times New Roman" w:hAnsi="Times New Roman" w:cs="Times New Roman"/>
          <w:sz w:val="28"/>
          <w:szCs w:val="28"/>
        </w:rPr>
      </w:pPr>
      <w:r w:rsidRPr="004B20E3">
        <w:rPr>
          <w:rFonts w:ascii="Times New Roman" w:hAnsi="Times New Roman" w:cs="Times New Roman"/>
          <w:sz w:val="28"/>
          <w:szCs w:val="28"/>
        </w:rPr>
        <w:lastRenderedPageBreak/>
        <w:t>6</w:t>
      </w:r>
      <w:r w:rsidR="005A23E3" w:rsidRPr="004B20E3">
        <w:rPr>
          <w:rFonts w:ascii="Times New Roman" w:hAnsi="Times New Roman" w:cs="Times New Roman"/>
          <w:sz w:val="28"/>
          <w:szCs w:val="28"/>
        </w:rPr>
        <w:t>4</w:t>
      </w:r>
      <w:r w:rsidRPr="004B20E3">
        <w:rPr>
          <w:rFonts w:ascii="Times New Roman" w:hAnsi="Times New Roman" w:cs="Times New Roman"/>
          <w:sz w:val="28"/>
          <w:szCs w:val="28"/>
        </w:rPr>
        <w:t xml:space="preserve">. </w:t>
      </w:r>
      <w:proofErr w:type="gramStart"/>
      <w:r w:rsidRPr="004B20E3">
        <w:rPr>
          <w:rFonts w:ascii="Times New Roman" w:hAnsi="Times New Roman" w:cs="Times New Roman"/>
          <w:sz w:val="28"/>
          <w:szCs w:val="28"/>
        </w:rPr>
        <w:t xml:space="preserve">Руководитель </w:t>
      </w:r>
      <w:r w:rsidR="000D468D" w:rsidRPr="004B20E3">
        <w:rPr>
          <w:rFonts w:ascii="Times New Roman" w:hAnsi="Times New Roman" w:cs="Times New Roman"/>
          <w:sz w:val="28"/>
          <w:szCs w:val="28"/>
        </w:rPr>
        <w:t xml:space="preserve">отдела </w:t>
      </w:r>
      <w:r w:rsidR="004B20E3" w:rsidRPr="004B20E3">
        <w:rPr>
          <w:rFonts w:ascii="Times New Roman" w:hAnsi="Times New Roman" w:cs="Times New Roman"/>
          <w:sz w:val="28"/>
          <w:szCs w:val="28"/>
        </w:rPr>
        <w:t xml:space="preserve">по профилактике коррупционных правонарушений и экспертизе нормативно-правовых актов </w:t>
      </w:r>
      <w:r w:rsidR="000D468D" w:rsidRPr="004B20E3">
        <w:rPr>
          <w:rFonts w:ascii="Times New Roman" w:hAnsi="Times New Roman" w:cs="Times New Roman"/>
          <w:sz w:val="28"/>
          <w:szCs w:val="28"/>
        </w:rPr>
        <w:t>Ад</w:t>
      </w:r>
      <w:r w:rsidRPr="004B20E3">
        <w:rPr>
          <w:rFonts w:ascii="Times New Roman" w:hAnsi="Times New Roman" w:cs="Times New Roman"/>
          <w:sz w:val="28"/>
          <w:szCs w:val="28"/>
        </w:rPr>
        <w:t xml:space="preserve">министрации в течение двух дней со дня поступления проекта </w:t>
      </w:r>
      <w:r w:rsidR="007C707B" w:rsidRPr="004B20E3">
        <w:rPr>
          <w:rFonts w:ascii="Times New Roman" w:hAnsi="Times New Roman" w:cs="Times New Roman"/>
          <w:sz w:val="28"/>
          <w:szCs w:val="28"/>
        </w:rPr>
        <w:t>документа</w:t>
      </w:r>
      <w:r w:rsidRPr="004B20E3">
        <w:rPr>
          <w:rFonts w:ascii="Times New Roman" w:hAnsi="Times New Roman" w:cs="Times New Roman"/>
          <w:sz w:val="28"/>
          <w:szCs w:val="28"/>
        </w:rPr>
        <w:t xml:space="preserve"> или проекта уведомления об отказе осуществляет правовую экспертизу указанных документов на соответствие требованиям действующего законодательства, готовит информацию о наличии либо отсутствии судебных споров в отношении земельного участка, визирует проект </w:t>
      </w:r>
      <w:r w:rsidR="007C707B" w:rsidRPr="004B20E3">
        <w:rPr>
          <w:rFonts w:ascii="Times New Roman" w:hAnsi="Times New Roman" w:cs="Times New Roman"/>
          <w:sz w:val="28"/>
          <w:szCs w:val="28"/>
        </w:rPr>
        <w:t>документа</w:t>
      </w:r>
      <w:r w:rsidR="00C87085" w:rsidRPr="004B20E3">
        <w:rPr>
          <w:rFonts w:ascii="Times New Roman" w:hAnsi="Times New Roman" w:cs="Times New Roman"/>
          <w:sz w:val="28"/>
          <w:szCs w:val="28"/>
        </w:rPr>
        <w:t xml:space="preserve"> </w:t>
      </w:r>
      <w:r w:rsidRPr="004B20E3">
        <w:rPr>
          <w:rFonts w:ascii="Times New Roman" w:hAnsi="Times New Roman" w:cs="Times New Roman"/>
          <w:sz w:val="28"/>
          <w:szCs w:val="28"/>
        </w:rPr>
        <w:t>или проект уведомления об отказе, в случае несоответствия представленных документов</w:t>
      </w:r>
      <w:proofErr w:type="gramEnd"/>
      <w:r w:rsidRPr="004B20E3">
        <w:rPr>
          <w:rFonts w:ascii="Times New Roman" w:hAnsi="Times New Roman" w:cs="Times New Roman"/>
          <w:sz w:val="28"/>
          <w:szCs w:val="28"/>
        </w:rPr>
        <w:t xml:space="preserve"> требованиям законодательства подготавливает заключение и возвращает их в отдел градостроительств</w:t>
      </w:r>
      <w:r w:rsidR="000D468D" w:rsidRPr="004B20E3">
        <w:rPr>
          <w:rFonts w:ascii="Times New Roman" w:hAnsi="Times New Roman" w:cs="Times New Roman"/>
          <w:sz w:val="28"/>
          <w:szCs w:val="28"/>
        </w:rPr>
        <w:t>а</w:t>
      </w:r>
      <w:r w:rsidRPr="004B20E3">
        <w:rPr>
          <w:rFonts w:ascii="Times New Roman" w:hAnsi="Times New Roman" w:cs="Times New Roman"/>
          <w:sz w:val="28"/>
          <w:szCs w:val="28"/>
        </w:rPr>
        <w:t xml:space="preserve"> Комитета на доработку или для подготовки проекта уведомления об отказе.</w:t>
      </w:r>
    </w:p>
    <w:p w:rsidR="00617233" w:rsidRPr="004B20E3" w:rsidRDefault="00617233" w:rsidP="004B20E3">
      <w:pPr>
        <w:tabs>
          <w:tab w:val="left" w:pos="1120"/>
        </w:tabs>
        <w:spacing w:after="0" w:line="240" w:lineRule="auto"/>
        <w:ind w:firstLine="709"/>
        <w:jc w:val="both"/>
        <w:rPr>
          <w:rFonts w:ascii="Times New Roman" w:eastAsia="Times New Roman" w:hAnsi="Times New Roman" w:cs="Times New Roman"/>
          <w:sz w:val="28"/>
          <w:szCs w:val="28"/>
          <w:lang w:eastAsia="ru-RU"/>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6</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Ответственность за проведение правовой экспертизы несет руководитель </w:t>
      </w:r>
      <w:r w:rsidR="000D468D">
        <w:rPr>
          <w:rFonts w:ascii="Times New Roman" w:eastAsia="Times New Roman" w:hAnsi="Times New Roman" w:cs="Times New Roman"/>
          <w:sz w:val="28"/>
          <w:szCs w:val="28"/>
          <w:lang w:eastAsia="ru-RU"/>
        </w:rPr>
        <w:t xml:space="preserve">отдела </w:t>
      </w:r>
      <w:r w:rsidR="004B20E3" w:rsidRPr="004B20E3">
        <w:rPr>
          <w:rFonts w:ascii="Times New Roman" w:hAnsi="Times New Roman" w:cs="Times New Roman"/>
          <w:sz w:val="28"/>
          <w:szCs w:val="28"/>
        </w:rPr>
        <w:t xml:space="preserve">по профилактике коррупционных правонарушений и экспертизе нормативно-правовых актов </w:t>
      </w:r>
      <w:r w:rsidRPr="00040BDD">
        <w:rPr>
          <w:rFonts w:ascii="Times New Roman" w:eastAsia="Times New Roman" w:hAnsi="Times New Roman" w:cs="Times New Roman"/>
          <w:sz w:val="28"/>
          <w:szCs w:val="28"/>
          <w:lang w:eastAsia="ru-RU"/>
        </w:rPr>
        <w:t>Администрации.</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4B5B">
        <w:rPr>
          <w:rFonts w:ascii="Times New Roman" w:eastAsia="Times New Roman" w:hAnsi="Times New Roman" w:cs="Times New Roman"/>
          <w:sz w:val="28"/>
          <w:szCs w:val="28"/>
          <w:lang w:eastAsia="ru-RU"/>
        </w:rPr>
        <w:t>6</w:t>
      </w:r>
      <w:r w:rsidR="005A23E3">
        <w:rPr>
          <w:rFonts w:ascii="Times New Roman" w:eastAsia="Times New Roman" w:hAnsi="Times New Roman" w:cs="Times New Roman"/>
          <w:sz w:val="28"/>
          <w:szCs w:val="28"/>
          <w:lang w:eastAsia="ru-RU"/>
        </w:rPr>
        <w:t>6</w:t>
      </w:r>
      <w:r w:rsidRPr="00E24B5B">
        <w:rPr>
          <w:rFonts w:ascii="Times New Roman" w:eastAsia="Times New Roman" w:hAnsi="Times New Roman" w:cs="Times New Roman"/>
          <w:sz w:val="28"/>
          <w:szCs w:val="28"/>
          <w:lang w:eastAsia="ru-RU"/>
        </w:rPr>
        <w:t xml:space="preserve">. Руководитель </w:t>
      </w:r>
      <w:r w:rsidR="000D468D">
        <w:rPr>
          <w:rFonts w:ascii="Times New Roman" w:eastAsia="Times New Roman" w:hAnsi="Times New Roman" w:cs="Times New Roman"/>
          <w:sz w:val="28"/>
          <w:szCs w:val="28"/>
          <w:lang w:eastAsia="ru-RU"/>
        </w:rPr>
        <w:t>Комитета</w:t>
      </w:r>
      <w:r w:rsidRPr="00412A11">
        <w:rPr>
          <w:rFonts w:ascii="Times New Roman" w:eastAsia="Times New Roman" w:hAnsi="Times New Roman" w:cs="Times New Roman"/>
          <w:sz w:val="28"/>
          <w:szCs w:val="28"/>
          <w:lang w:eastAsia="ru-RU"/>
        </w:rPr>
        <w:t xml:space="preserve"> в день поступления проекта уведомления об отказе в течение двух дней </w:t>
      </w:r>
      <w:r w:rsidRPr="00412A11">
        <w:rPr>
          <w:rFonts w:ascii="Times New Roman" w:eastAsia="Times New Roman" w:hAnsi="Times New Roman" w:cs="Times New Roman"/>
          <w:sz w:val="28"/>
          <w:szCs w:val="28"/>
        </w:rPr>
        <w:t>осуществляет рассмотрение на соответствие требованиям действующего законодательства</w:t>
      </w:r>
      <w:r w:rsidRPr="00412A11">
        <w:rPr>
          <w:rFonts w:ascii="Times New Roman" w:eastAsia="Times New Roman" w:hAnsi="Times New Roman" w:cs="Times New Roman"/>
          <w:sz w:val="28"/>
          <w:szCs w:val="28"/>
          <w:lang w:eastAsia="ru-RU"/>
        </w:rPr>
        <w:t>, визирует его</w:t>
      </w:r>
      <w:r>
        <w:rPr>
          <w:rFonts w:ascii="Times New Roman" w:eastAsia="Times New Roman" w:hAnsi="Times New Roman" w:cs="Times New Roman"/>
          <w:sz w:val="28"/>
          <w:szCs w:val="28"/>
          <w:lang w:eastAsia="ru-RU"/>
        </w:rPr>
        <w:t>,</w:t>
      </w:r>
      <w:r w:rsidRPr="00412A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в случае </w:t>
      </w:r>
      <w:r w:rsidRPr="00040BDD">
        <w:rPr>
          <w:rFonts w:ascii="Times New Roman" w:eastAsia="Times New Roman" w:hAnsi="Times New Roman" w:cs="Times New Roman"/>
          <w:sz w:val="28"/>
          <w:szCs w:val="28"/>
        </w:rPr>
        <w:t>несоответстви</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представленных документов требованиям законодательства </w:t>
      </w:r>
      <w:r>
        <w:rPr>
          <w:rFonts w:ascii="Times New Roman" w:eastAsia="Times New Roman" w:hAnsi="Times New Roman" w:cs="Times New Roman"/>
          <w:sz w:val="28"/>
          <w:szCs w:val="28"/>
        </w:rPr>
        <w:t xml:space="preserve">подготавливает заключение и </w:t>
      </w:r>
      <w:r w:rsidRPr="00040BDD">
        <w:rPr>
          <w:rFonts w:ascii="Times New Roman" w:eastAsia="Times New Roman" w:hAnsi="Times New Roman" w:cs="Times New Roman"/>
          <w:sz w:val="28"/>
          <w:szCs w:val="28"/>
        </w:rPr>
        <w:t xml:space="preserve">возвращает в отдел </w:t>
      </w:r>
      <w:r w:rsidR="000D468D">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на доработку.</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D468D">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Курирующий заместитель главы Администрации подписывает </w:t>
      </w:r>
      <w:r w:rsidRPr="00715B11">
        <w:rPr>
          <w:rFonts w:ascii="Times New Roman" w:eastAsia="Times New Roman" w:hAnsi="Times New Roman" w:cs="Times New Roman"/>
          <w:sz w:val="28"/>
          <w:szCs w:val="28"/>
        </w:rPr>
        <w:t xml:space="preserve">проект уведомления об </w:t>
      </w:r>
      <w:r w:rsidRPr="00040BDD">
        <w:rPr>
          <w:rFonts w:ascii="Times New Roman" w:eastAsia="Times New Roman" w:hAnsi="Times New Roman" w:cs="Times New Roman"/>
          <w:sz w:val="28"/>
          <w:szCs w:val="28"/>
        </w:rPr>
        <w:t xml:space="preserve">отказе в </w:t>
      </w:r>
      <w:r w:rsidRPr="00655450">
        <w:rPr>
          <w:rFonts w:ascii="Times New Roman" w:eastAsia="Times New Roman" w:hAnsi="Times New Roman" w:cs="Times New Roman"/>
          <w:sz w:val="28"/>
          <w:szCs w:val="28"/>
        </w:rPr>
        <w:t xml:space="preserve">течение </w:t>
      </w:r>
      <w:r>
        <w:rPr>
          <w:rFonts w:ascii="Times New Roman" w:eastAsia="Times New Roman" w:hAnsi="Times New Roman" w:cs="Times New Roman"/>
          <w:sz w:val="28"/>
          <w:szCs w:val="28"/>
        </w:rPr>
        <w:t xml:space="preserve">двух </w:t>
      </w:r>
      <w:r w:rsidRPr="00655450">
        <w:rPr>
          <w:rFonts w:ascii="Times New Roman" w:eastAsia="Times New Roman" w:hAnsi="Times New Roman" w:cs="Times New Roman"/>
          <w:sz w:val="28"/>
          <w:szCs w:val="28"/>
        </w:rPr>
        <w:t>дн</w:t>
      </w:r>
      <w:r>
        <w:rPr>
          <w:rFonts w:ascii="Times New Roman" w:eastAsia="Times New Roman" w:hAnsi="Times New Roman" w:cs="Times New Roman"/>
          <w:sz w:val="28"/>
          <w:szCs w:val="28"/>
        </w:rPr>
        <w:t>ей</w:t>
      </w:r>
      <w:r w:rsidRPr="006554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 дня его поступления</w:t>
      </w:r>
      <w:r w:rsidRPr="00655450">
        <w:rPr>
          <w:rFonts w:ascii="Times New Roman" w:eastAsia="Times New Roman" w:hAnsi="Times New Roman" w:cs="Times New Roman"/>
          <w:sz w:val="28"/>
          <w:szCs w:val="28"/>
        </w:rPr>
        <w:t>.</w:t>
      </w:r>
    </w:p>
    <w:p w:rsidR="00617233" w:rsidRPr="00655450"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D468D">
        <w:rPr>
          <w:rFonts w:ascii="Times New Roman" w:eastAsia="Times New Roman" w:hAnsi="Times New Roman" w:cs="Times New Roman"/>
          <w:sz w:val="28"/>
          <w:szCs w:val="28"/>
        </w:rPr>
        <w:t xml:space="preserve">8. Специалист </w:t>
      </w:r>
      <w:r w:rsidR="004B20E3">
        <w:rPr>
          <w:rFonts w:ascii="Times New Roman" w:eastAsia="Times New Roman" w:hAnsi="Times New Roman" w:cs="Times New Roman"/>
          <w:sz w:val="28"/>
          <w:szCs w:val="28"/>
        </w:rPr>
        <w:t xml:space="preserve">отдела по </w:t>
      </w:r>
      <w:r w:rsidR="004B20E3" w:rsidRPr="00300678">
        <w:rPr>
          <w:rFonts w:ascii="Times New Roman" w:hAnsi="Times New Roman" w:cs="Times New Roman"/>
          <w:sz w:val="28"/>
          <w:szCs w:val="28"/>
        </w:rPr>
        <w:t xml:space="preserve">общим вопросам </w:t>
      </w:r>
      <w:r w:rsidRPr="00655450">
        <w:rPr>
          <w:rFonts w:ascii="Times New Roman" w:eastAsia="Times New Roman" w:hAnsi="Times New Roman" w:cs="Times New Roman"/>
          <w:sz w:val="28"/>
          <w:szCs w:val="28"/>
        </w:rPr>
        <w:t>Администрации в день подписания проекта</w:t>
      </w:r>
      <w:r w:rsidRPr="00715B11">
        <w:rPr>
          <w:rFonts w:ascii="Times New Roman" w:eastAsia="Times New Roman" w:hAnsi="Times New Roman" w:cs="Times New Roman"/>
          <w:sz w:val="28"/>
          <w:szCs w:val="28"/>
        </w:rPr>
        <w:t xml:space="preserve">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или проекта уведомления об отказе 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0D468D"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w:t>
      </w:r>
      <w:r w:rsidR="00812BB9" w:rsidRPr="00040BDD">
        <w:rPr>
          <w:rFonts w:ascii="Times New Roman" w:hAnsi="Times New Roman" w:cs="Times New Roman"/>
          <w:sz w:val="28"/>
          <w:szCs w:val="28"/>
        </w:rPr>
        <w:t xml:space="preserve">. Подлинники </w:t>
      </w:r>
      <w:r w:rsidR="007C707B">
        <w:rPr>
          <w:rFonts w:ascii="Times New Roman" w:hAnsi="Times New Roman" w:cs="Times New Roman"/>
          <w:sz w:val="28"/>
          <w:szCs w:val="28"/>
        </w:rPr>
        <w:t>подготовленного</w:t>
      </w:r>
      <w:r w:rsidR="00812BB9" w:rsidRPr="00040BDD">
        <w:rPr>
          <w:rFonts w:ascii="Times New Roman" w:hAnsi="Times New Roman" w:cs="Times New Roman"/>
          <w:sz w:val="28"/>
          <w:szCs w:val="28"/>
        </w:rPr>
        <w:t xml:space="preserve"> документ</w:t>
      </w:r>
      <w:r w:rsidR="007C707B">
        <w:rPr>
          <w:rFonts w:ascii="Times New Roman" w:hAnsi="Times New Roman" w:cs="Times New Roman"/>
          <w:sz w:val="28"/>
          <w:szCs w:val="28"/>
        </w:rPr>
        <w:t>а</w:t>
      </w:r>
      <w:r w:rsidR="00812BB9" w:rsidRPr="00040BDD">
        <w:rPr>
          <w:rFonts w:ascii="Times New Roman" w:hAnsi="Times New Roman" w:cs="Times New Roman"/>
          <w:sz w:val="28"/>
          <w:szCs w:val="28"/>
        </w:rPr>
        <w:t xml:space="preserve">, </w:t>
      </w:r>
      <w:r w:rsidR="007C707B">
        <w:rPr>
          <w:rFonts w:ascii="Times New Roman" w:hAnsi="Times New Roman" w:cs="Times New Roman"/>
          <w:sz w:val="28"/>
          <w:szCs w:val="28"/>
        </w:rPr>
        <w:t xml:space="preserve">и документы </w:t>
      </w:r>
      <w:r w:rsidR="00812BB9" w:rsidRPr="00040BDD">
        <w:rPr>
          <w:rFonts w:ascii="Times New Roman" w:hAnsi="Times New Roman" w:cs="Times New Roman"/>
          <w:sz w:val="28"/>
          <w:szCs w:val="28"/>
        </w:rPr>
        <w:t>необходим</w:t>
      </w:r>
      <w:r w:rsidR="007C707B">
        <w:rPr>
          <w:rFonts w:ascii="Times New Roman" w:hAnsi="Times New Roman" w:cs="Times New Roman"/>
          <w:sz w:val="28"/>
          <w:szCs w:val="28"/>
        </w:rPr>
        <w:t xml:space="preserve">ые </w:t>
      </w:r>
      <w:r w:rsidR="00812BB9" w:rsidRPr="00040BDD">
        <w:rPr>
          <w:rFonts w:ascii="Times New Roman" w:hAnsi="Times New Roman" w:cs="Times New Roman"/>
          <w:sz w:val="28"/>
          <w:szCs w:val="28"/>
        </w:rPr>
        <w:t xml:space="preserve">для предоставления муниципальной услуги, хранятся в </w:t>
      </w:r>
      <w:r w:rsidR="00C87085">
        <w:rPr>
          <w:rFonts w:ascii="Times New Roman" w:hAnsi="Times New Roman" w:cs="Times New Roman"/>
          <w:sz w:val="28"/>
          <w:szCs w:val="28"/>
        </w:rPr>
        <w:t>Комитете</w:t>
      </w:r>
      <w:r w:rsidR="00812BB9" w:rsidRPr="00040BDD">
        <w:rPr>
          <w:rFonts w:ascii="Times New Roman" w:hAnsi="Times New Roman" w:cs="Times New Roman"/>
          <w:sz w:val="28"/>
          <w:szCs w:val="28"/>
        </w:rPr>
        <w:t>.</w:t>
      </w:r>
    </w:p>
    <w:p w:rsidR="00617233" w:rsidRPr="00040BDD" w:rsidRDefault="00617233"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2BB9" w:rsidRDefault="005A23E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D468D">
        <w:rPr>
          <w:rFonts w:ascii="Times New Roman" w:eastAsia="Times New Roman" w:hAnsi="Times New Roman" w:cs="Times New Roman"/>
          <w:sz w:val="28"/>
          <w:szCs w:val="28"/>
        </w:rPr>
        <w:t>0</w:t>
      </w:r>
      <w:r w:rsidR="00812BB9" w:rsidRPr="00040BDD">
        <w:rPr>
          <w:rFonts w:ascii="Times New Roman" w:eastAsia="Times New Roman" w:hAnsi="Times New Roman" w:cs="Times New Roman"/>
          <w:sz w:val="28"/>
          <w:szCs w:val="28"/>
        </w:rPr>
        <w:t xml:space="preserve">. Максимальный срок визирования и подписания в </w:t>
      </w:r>
      <w:r w:rsidR="00C87085">
        <w:rPr>
          <w:rFonts w:ascii="Times New Roman" w:eastAsia="Times New Roman" w:hAnsi="Times New Roman" w:cs="Times New Roman"/>
          <w:sz w:val="28"/>
          <w:szCs w:val="28"/>
        </w:rPr>
        <w:t>Комитете</w:t>
      </w:r>
      <w:r w:rsidR="00812BB9" w:rsidRPr="00040BDD">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проекта </w:t>
      </w:r>
      <w:r w:rsidR="007C707B">
        <w:rPr>
          <w:rFonts w:ascii="Times New Roman" w:eastAsia="Times New Roman" w:hAnsi="Times New Roman" w:cs="Times New Roman"/>
          <w:sz w:val="28"/>
          <w:szCs w:val="28"/>
        </w:rPr>
        <w:t>документа</w:t>
      </w:r>
      <w:r w:rsidR="00812BB9">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или проекта уведомления об отказе </w:t>
      </w:r>
      <w:r w:rsidR="00812BB9" w:rsidRPr="005D6CAF">
        <w:rPr>
          <w:rFonts w:ascii="Times New Roman" w:eastAsia="Times New Roman" w:hAnsi="Times New Roman" w:cs="Times New Roman"/>
          <w:sz w:val="28"/>
          <w:szCs w:val="28"/>
        </w:rPr>
        <w:t xml:space="preserve">составляет </w:t>
      </w:r>
      <w:r w:rsidR="00C87085">
        <w:rPr>
          <w:rFonts w:ascii="Times New Roman" w:eastAsia="Times New Roman" w:hAnsi="Times New Roman" w:cs="Times New Roman"/>
          <w:sz w:val="28"/>
          <w:szCs w:val="28"/>
        </w:rPr>
        <w:t>пять</w:t>
      </w:r>
      <w:r w:rsidR="00812BB9" w:rsidRPr="005D6CAF">
        <w:rPr>
          <w:rFonts w:ascii="Times New Roman" w:eastAsia="Times New Roman" w:hAnsi="Times New Roman" w:cs="Times New Roman"/>
          <w:sz w:val="28"/>
          <w:szCs w:val="28"/>
        </w:rPr>
        <w:t xml:space="preserve"> дней со дня их поступления </w:t>
      </w:r>
      <w:r w:rsidR="00812BB9" w:rsidRPr="00655450">
        <w:rPr>
          <w:rFonts w:ascii="Times New Roman" w:eastAsia="Times New Roman" w:hAnsi="Times New Roman" w:cs="Times New Roman"/>
          <w:sz w:val="28"/>
          <w:szCs w:val="28"/>
        </w:rPr>
        <w:t>в Администрацию</w:t>
      </w:r>
      <w:r w:rsidR="00C87085">
        <w:rPr>
          <w:rFonts w:ascii="Times New Roman" w:eastAsia="Times New Roman" w:hAnsi="Times New Roman" w:cs="Times New Roman"/>
          <w:sz w:val="28"/>
          <w:szCs w:val="28"/>
        </w:rPr>
        <w:t>, Комитет</w:t>
      </w:r>
      <w:r w:rsidR="00812BB9" w:rsidRPr="00655450">
        <w:rPr>
          <w:rFonts w:ascii="Times New Roman" w:eastAsia="Times New Roman" w:hAnsi="Times New Roman" w:cs="Times New Roman"/>
          <w:sz w:val="28"/>
          <w:szCs w:val="28"/>
        </w:rPr>
        <w:t>.</w:t>
      </w:r>
    </w:p>
    <w:p w:rsidR="00617233" w:rsidRPr="00655450"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D468D">
        <w:rPr>
          <w:rFonts w:ascii="Times New Roman" w:eastAsia="Times New Roman" w:hAnsi="Times New Roman" w:cs="Times New Roman"/>
          <w:sz w:val="28"/>
          <w:szCs w:val="28"/>
        </w:rPr>
        <w:t>1</w:t>
      </w:r>
      <w:r w:rsidRPr="00655450">
        <w:rPr>
          <w:rFonts w:ascii="Times New Roman" w:eastAsia="Times New Roman" w:hAnsi="Times New Roman" w:cs="Times New Roman"/>
          <w:sz w:val="28"/>
          <w:szCs w:val="28"/>
        </w:rPr>
        <w:t xml:space="preserve">. Административная процедура в </w:t>
      </w:r>
      <w:r w:rsidR="00C87085">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sidR="007C707B">
        <w:rPr>
          <w:rFonts w:ascii="Times New Roman" w:eastAsia="Times New Roman" w:hAnsi="Times New Roman" w:cs="Times New Roman"/>
          <w:sz w:val="28"/>
          <w:szCs w:val="28"/>
        </w:rPr>
        <w:t>подготовленного документа</w:t>
      </w:r>
      <w:r>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либо уведомления об отказе в срок, указанный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617233" w:rsidRPr="00040BDD"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D468D">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неполучения заявителем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или проекта уведомления об отказе в указанный срок специалист </w:t>
      </w:r>
      <w:r w:rsidR="004B20E3">
        <w:rPr>
          <w:rFonts w:ascii="Times New Roman" w:eastAsia="Times New Roman" w:hAnsi="Times New Roman" w:cs="Times New Roman"/>
          <w:sz w:val="28"/>
          <w:szCs w:val="28"/>
        </w:rPr>
        <w:t xml:space="preserve">отдела по </w:t>
      </w:r>
      <w:r w:rsidR="004B20E3" w:rsidRPr="00300678">
        <w:rPr>
          <w:rFonts w:ascii="Times New Roman" w:hAnsi="Times New Roman" w:cs="Times New Roman"/>
          <w:sz w:val="28"/>
          <w:szCs w:val="28"/>
        </w:rPr>
        <w:t>общим вопросам</w:t>
      </w:r>
      <w:r w:rsidRPr="00715B11">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lastRenderedPageBreak/>
        <w:t xml:space="preserve">Администрации, специалист отдела по работе с заявителями Центра по истечении </w:t>
      </w:r>
      <w:r w:rsidR="00C87085">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w:t>
      </w:r>
      <w:proofErr w:type="gramEnd"/>
      <w:r w:rsidRPr="00715B11">
        <w:rPr>
          <w:rFonts w:ascii="Times New Roman" w:eastAsia="Times New Roman" w:hAnsi="Times New Roman" w:cs="Times New Roman"/>
          <w:sz w:val="28"/>
          <w:szCs w:val="28"/>
        </w:rPr>
        <w:t xml:space="preserve"> предоставления муниципальной услуги.</w:t>
      </w:r>
    </w:p>
    <w:p w:rsidR="00617233" w:rsidRPr="00715B11"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0D468D"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w:t>
      </w:r>
      <w:r w:rsidR="00812BB9" w:rsidRPr="00715B11">
        <w:rPr>
          <w:rFonts w:ascii="Times New Roman" w:eastAsia="Times New Roman" w:hAnsi="Times New Roman" w:cs="Times New Roman"/>
          <w:sz w:val="28"/>
          <w:szCs w:val="28"/>
        </w:rPr>
        <w:t xml:space="preserve">Если по истечении </w:t>
      </w:r>
      <w:r w:rsidR="00C87085">
        <w:rPr>
          <w:rFonts w:ascii="Times New Roman" w:eastAsia="Times New Roman" w:hAnsi="Times New Roman" w:cs="Times New Roman"/>
          <w:sz w:val="28"/>
          <w:szCs w:val="28"/>
        </w:rPr>
        <w:t>одной недели</w:t>
      </w:r>
      <w:r w:rsidR="00812BB9"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sidR="007C707B">
        <w:rPr>
          <w:rFonts w:ascii="Times New Roman" w:eastAsia="Times New Roman" w:hAnsi="Times New Roman" w:cs="Times New Roman"/>
          <w:sz w:val="28"/>
          <w:szCs w:val="28"/>
        </w:rPr>
        <w:t>документ</w:t>
      </w:r>
      <w:r w:rsidR="00C87085" w:rsidRPr="00C87085">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sidR="00C87085">
        <w:rPr>
          <w:rFonts w:ascii="Times New Roman" w:eastAsia="Times New Roman" w:hAnsi="Times New Roman" w:cs="Times New Roman"/>
          <w:sz w:val="28"/>
          <w:szCs w:val="28"/>
        </w:rPr>
        <w:t>Комитет.</w:t>
      </w:r>
    </w:p>
    <w:p w:rsidR="00617233" w:rsidRPr="00715B11" w:rsidRDefault="00617233"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2BB9" w:rsidRDefault="00812BB9"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5A23E3">
        <w:rPr>
          <w:rFonts w:ascii="Times New Roman" w:eastAsia="Times New Roman" w:hAnsi="Times New Roman" w:cs="Times New Roman"/>
          <w:sz w:val="28"/>
          <w:szCs w:val="28"/>
        </w:rPr>
        <w:t>4</w:t>
      </w:r>
      <w:r w:rsidRPr="00715B11">
        <w:rPr>
          <w:rFonts w:ascii="Times New Roman" w:eastAsia="Times New Roman" w:hAnsi="Times New Roman" w:cs="Times New Roman"/>
          <w:sz w:val="28"/>
          <w:szCs w:val="28"/>
        </w:rPr>
        <w:t xml:space="preserve">. Ответственность за выдачу заявителю </w:t>
      </w:r>
      <w:r w:rsid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или уведомления об отказе в</w:t>
      </w:r>
      <w:r w:rsidRPr="00040BDD">
        <w:rPr>
          <w:rFonts w:ascii="Times New Roman" w:eastAsia="Times New Roman" w:hAnsi="Times New Roman" w:cs="Times New Roman"/>
          <w:sz w:val="28"/>
          <w:szCs w:val="28"/>
        </w:rPr>
        <w:t xml:space="preserve"> Центре – руководитель отдела по работ</w:t>
      </w:r>
      <w:r w:rsidR="00C87085">
        <w:rPr>
          <w:rFonts w:ascii="Times New Roman" w:eastAsia="Times New Roman" w:hAnsi="Times New Roman" w:cs="Times New Roman"/>
          <w:sz w:val="28"/>
          <w:szCs w:val="28"/>
        </w:rPr>
        <w:t>е с заявителями Центра,</w:t>
      </w:r>
      <w:r w:rsidR="00C87085" w:rsidRPr="00C87085">
        <w:t xml:space="preserve"> </w:t>
      </w:r>
      <w:r w:rsidR="00C87085">
        <w:rPr>
          <w:rFonts w:ascii="Times New Roman" w:eastAsia="Times New Roman" w:hAnsi="Times New Roman" w:cs="Times New Roman"/>
          <w:sz w:val="28"/>
          <w:szCs w:val="28"/>
        </w:rPr>
        <w:t xml:space="preserve">в Комитете – начальник отдела </w:t>
      </w:r>
      <w:r w:rsidR="000D468D">
        <w:rPr>
          <w:rFonts w:ascii="Times New Roman" w:eastAsia="Times New Roman" w:hAnsi="Times New Roman" w:cs="Times New Roman"/>
          <w:sz w:val="28"/>
          <w:szCs w:val="28"/>
        </w:rPr>
        <w:t>градостроительства</w:t>
      </w:r>
      <w:r w:rsidR="00C87085" w:rsidRPr="00C87085">
        <w:rPr>
          <w:rFonts w:ascii="Times New Roman" w:eastAsia="Times New Roman" w:hAnsi="Times New Roman" w:cs="Times New Roman"/>
          <w:sz w:val="28"/>
          <w:szCs w:val="28"/>
        </w:rPr>
        <w:t xml:space="preserve"> Комитета</w:t>
      </w:r>
      <w:r w:rsidR="00C87085">
        <w:rPr>
          <w:rFonts w:ascii="Times New Roman" w:eastAsia="Times New Roman" w:hAnsi="Times New Roman" w:cs="Times New Roman"/>
          <w:sz w:val="28"/>
          <w:szCs w:val="28"/>
        </w:rPr>
        <w:t>.</w:t>
      </w:r>
    </w:p>
    <w:p w:rsidR="00C87085" w:rsidRPr="00040BDD" w:rsidRDefault="00C87085"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9D6D96" w:rsidRPr="00040BDD" w:rsidRDefault="00E35899"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03273">
        <w:rPr>
          <w:rFonts w:ascii="Times New Roman" w:eastAsia="Times New Roman" w:hAnsi="Times New Roman" w:cs="Times New Roman"/>
          <w:sz w:val="28"/>
          <w:szCs w:val="28"/>
          <w:lang w:eastAsia="ru-RU"/>
        </w:rPr>
        <w:t xml:space="preserve">IV. </w:t>
      </w:r>
      <w:r w:rsidR="009D6D96" w:rsidRPr="00040BDD">
        <w:rPr>
          <w:rFonts w:ascii="Times New Roman" w:eastAsia="Times New Roman" w:hAnsi="Times New Roman" w:cs="Times New Roman"/>
          <w:sz w:val="28"/>
          <w:szCs w:val="28"/>
        </w:rPr>
        <w:t>Формы контроля за исполнением</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9D6D96" w:rsidRPr="00040BDD" w:rsidRDefault="009D6D96" w:rsidP="009D6D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Default="009D6D96" w:rsidP="00C66F6C">
      <w:pPr>
        <w:spacing w:after="0" w:line="240" w:lineRule="auto"/>
        <w:ind w:firstLine="708"/>
        <w:jc w:val="both"/>
        <w:rPr>
          <w:rFonts w:ascii="Times New Roman" w:hAnsi="Times New Roman" w:cs="Times New Roman"/>
          <w:sz w:val="28"/>
          <w:szCs w:val="28"/>
        </w:rPr>
      </w:pPr>
      <w:bookmarkStart w:id="14" w:name="Par505"/>
      <w:bookmarkEnd w:id="14"/>
      <w:r w:rsidRPr="00C66F6C">
        <w:rPr>
          <w:rFonts w:ascii="Times New Roman" w:hAnsi="Times New Roman" w:cs="Times New Roman"/>
          <w:sz w:val="28"/>
          <w:szCs w:val="28"/>
        </w:rPr>
        <w:t>7</w:t>
      </w:r>
      <w:r w:rsidR="005A23E3" w:rsidRPr="00C66F6C">
        <w:rPr>
          <w:rFonts w:ascii="Times New Roman" w:hAnsi="Times New Roman" w:cs="Times New Roman"/>
          <w:sz w:val="28"/>
          <w:szCs w:val="28"/>
        </w:rPr>
        <w:t>5</w:t>
      </w:r>
      <w:r w:rsidRPr="00C66F6C">
        <w:rPr>
          <w:rFonts w:ascii="Times New Roman" w:hAnsi="Times New Roman" w:cs="Times New Roman"/>
          <w:sz w:val="28"/>
          <w:szCs w:val="28"/>
        </w:rPr>
        <w:t xml:space="preserve">. Текущий </w:t>
      </w:r>
      <w:proofErr w:type="gramStart"/>
      <w:r w:rsidRPr="00C66F6C">
        <w:rPr>
          <w:rFonts w:ascii="Times New Roman" w:hAnsi="Times New Roman" w:cs="Times New Roman"/>
          <w:sz w:val="28"/>
          <w:szCs w:val="28"/>
        </w:rPr>
        <w:t>контроль за</w:t>
      </w:r>
      <w:proofErr w:type="gramEnd"/>
      <w:r w:rsidRPr="00C66F6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617233" w:rsidRPr="00C66F6C" w:rsidRDefault="00617233" w:rsidP="00C66F6C">
      <w:pPr>
        <w:spacing w:after="0" w:line="240" w:lineRule="auto"/>
        <w:ind w:firstLine="708"/>
        <w:jc w:val="both"/>
        <w:rPr>
          <w:rFonts w:ascii="Times New Roman" w:hAnsi="Times New Roman" w:cs="Times New Roman"/>
          <w:sz w:val="28"/>
          <w:szCs w:val="28"/>
        </w:rPr>
      </w:pPr>
    </w:p>
    <w:p w:rsidR="009D6D96" w:rsidRDefault="009D6D96" w:rsidP="00C66F6C">
      <w:pPr>
        <w:spacing w:after="0" w:line="240" w:lineRule="auto"/>
        <w:ind w:firstLine="708"/>
        <w:jc w:val="both"/>
        <w:rPr>
          <w:rFonts w:ascii="Times New Roman" w:hAnsi="Times New Roman" w:cs="Times New Roman"/>
          <w:sz w:val="28"/>
          <w:szCs w:val="28"/>
        </w:rPr>
      </w:pPr>
      <w:bookmarkStart w:id="15" w:name="Par507"/>
      <w:bookmarkEnd w:id="15"/>
      <w:r w:rsidRPr="00C66F6C">
        <w:rPr>
          <w:rFonts w:ascii="Times New Roman" w:hAnsi="Times New Roman" w:cs="Times New Roman"/>
          <w:sz w:val="28"/>
          <w:szCs w:val="28"/>
        </w:rPr>
        <w:t>7</w:t>
      </w:r>
      <w:r w:rsidR="005A23E3" w:rsidRPr="00C66F6C">
        <w:rPr>
          <w:rFonts w:ascii="Times New Roman" w:hAnsi="Times New Roman" w:cs="Times New Roman"/>
          <w:sz w:val="28"/>
          <w:szCs w:val="28"/>
        </w:rPr>
        <w:t>6</w:t>
      </w:r>
      <w:r w:rsidRPr="00C66F6C">
        <w:rPr>
          <w:rFonts w:ascii="Times New Roman" w:hAnsi="Times New Roman" w:cs="Times New Roman"/>
          <w:sz w:val="28"/>
          <w:szCs w:val="28"/>
        </w:rPr>
        <w:t xml:space="preserve">. </w:t>
      </w:r>
      <w:proofErr w:type="gramStart"/>
      <w:r w:rsidRPr="00C66F6C">
        <w:rPr>
          <w:rFonts w:ascii="Times New Roman" w:hAnsi="Times New Roman" w:cs="Times New Roman"/>
          <w:sz w:val="28"/>
          <w:szCs w:val="28"/>
        </w:rPr>
        <w:t xml:space="preserve">Контроль за полнотой и качеством предоставления муниципальной услуги осуществляется заместителем главы Администрации, </w:t>
      </w:r>
      <w:r w:rsidR="00C66F6C" w:rsidRPr="00C66F6C">
        <w:rPr>
          <w:rFonts w:ascii="Times New Roman" w:hAnsi="Times New Roman" w:cs="Times New Roman"/>
          <w:sz w:val="28"/>
          <w:szCs w:val="28"/>
        </w:rPr>
        <w:t>отдела по профилактике коррупционных правонарушений и экспертизе нормативно-правовых актов</w:t>
      </w:r>
      <w:r w:rsidRPr="00C66F6C">
        <w:rPr>
          <w:rFonts w:ascii="Times New Roman" w:hAnsi="Times New Roman" w:cs="Times New Roman"/>
          <w:sz w:val="28"/>
          <w:szCs w:val="28"/>
        </w:rPr>
        <w:t xml:space="preserve"> Администрации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w:t>
      </w:r>
      <w:proofErr w:type="gramEnd"/>
      <w:r w:rsidRPr="00C66F6C">
        <w:rPr>
          <w:rFonts w:ascii="Times New Roman" w:hAnsi="Times New Roman" w:cs="Times New Roman"/>
          <w:sz w:val="28"/>
          <w:szCs w:val="28"/>
        </w:rPr>
        <w:t xml:space="preserve"> предоставлению муниципальной услуги.</w:t>
      </w:r>
    </w:p>
    <w:p w:rsidR="00617233" w:rsidRPr="00C66F6C" w:rsidRDefault="00617233" w:rsidP="00C66F6C">
      <w:pPr>
        <w:spacing w:after="0" w:line="240" w:lineRule="auto"/>
        <w:ind w:firstLine="708"/>
        <w:jc w:val="both"/>
        <w:rPr>
          <w:rFonts w:ascii="Times New Roman" w:hAnsi="Times New Roman" w:cs="Times New Roman"/>
          <w:sz w:val="28"/>
          <w:szCs w:val="28"/>
        </w:rPr>
      </w:pPr>
    </w:p>
    <w:p w:rsidR="009D6D96" w:rsidRDefault="009D6D96" w:rsidP="00C66F6C">
      <w:pPr>
        <w:spacing w:after="0" w:line="240" w:lineRule="auto"/>
        <w:ind w:firstLine="708"/>
        <w:jc w:val="both"/>
        <w:rPr>
          <w:rFonts w:ascii="Times New Roman" w:eastAsia="Times New Roman" w:hAnsi="Times New Roman" w:cs="Times New Roman"/>
          <w:sz w:val="28"/>
          <w:szCs w:val="28"/>
          <w:lang w:eastAsia="ru-RU"/>
        </w:rPr>
      </w:pPr>
      <w:r w:rsidRPr="00C66F6C">
        <w:rPr>
          <w:rFonts w:ascii="Times New Roman" w:hAnsi="Times New Roman" w:cs="Times New Roman"/>
          <w:sz w:val="28"/>
          <w:szCs w:val="28"/>
        </w:rPr>
        <w:t>7</w:t>
      </w:r>
      <w:r w:rsidR="005A23E3" w:rsidRPr="00C66F6C">
        <w:rPr>
          <w:rFonts w:ascii="Times New Roman" w:hAnsi="Times New Roman" w:cs="Times New Roman"/>
          <w:sz w:val="28"/>
          <w:szCs w:val="28"/>
        </w:rPr>
        <w:t>7</w:t>
      </w:r>
      <w:r w:rsidRPr="00C66F6C">
        <w:rPr>
          <w:rFonts w:ascii="Times New Roman" w:hAnsi="Times New Roman" w:cs="Times New Roman"/>
          <w:sz w:val="28"/>
          <w:szCs w:val="28"/>
        </w:rPr>
        <w:t xml:space="preserve">. </w:t>
      </w:r>
      <w:proofErr w:type="gramStart"/>
      <w:r w:rsidRPr="00C66F6C">
        <w:rPr>
          <w:rFonts w:ascii="Times New Roman" w:hAnsi="Times New Roman" w:cs="Times New Roman"/>
          <w:sz w:val="28"/>
          <w:szCs w:val="28"/>
        </w:rPr>
        <w:t>Контроль за</w:t>
      </w:r>
      <w:proofErr w:type="gramEnd"/>
      <w:r w:rsidRPr="00C66F6C">
        <w:rPr>
          <w:rFonts w:ascii="Times New Roman" w:hAnsi="Times New Roman" w:cs="Times New Roman"/>
          <w:sz w:val="28"/>
          <w:szCs w:val="28"/>
        </w:rPr>
        <w:t xml:space="preserve"> полнотой и качеством предоставления муниципальной услуги осуществляется как в плановом порядке, так и путем проведения</w:t>
      </w:r>
      <w:r w:rsidRPr="00C66F6C">
        <w:rPr>
          <w:rFonts w:ascii="Times New Roman" w:eastAsia="Times New Roman" w:hAnsi="Times New Roman" w:cs="Times New Roman"/>
          <w:sz w:val="28"/>
          <w:szCs w:val="28"/>
          <w:lang w:eastAsia="ru-RU"/>
        </w:rPr>
        <w:t xml:space="preserve"> </w:t>
      </w:r>
      <w:r w:rsidRPr="00040BDD">
        <w:rPr>
          <w:rFonts w:ascii="Times New Roman" w:eastAsia="Times New Roman" w:hAnsi="Times New Roman" w:cs="Times New Roman"/>
          <w:sz w:val="28"/>
          <w:szCs w:val="28"/>
          <w:lang w:eastAsia="ru-RU"/>
        </w:rPr>
        <w:t>внеплановых контрольных мероприятий, в том числе по конкретному обращению заявителя.</w:t>
      </w:r>
    </w:p>
    <w:p w:rsidR="00617233" w:rsidRPr="00040BDD" w:rsidRDefault="00617233" w:rsidP="00C66F6C">
      <w:pPr>
        <w:spacing w:after="0" w:line="240" w:lineRule="auto"/>
        <w:ind w:firstLine="708"/>
        <w:jc w:val="both"/>
        <w:rPr>
          <w:rFonts w:ascii="Times New Roman" w:eastAsia="Times New Roman" w:hAnsi="Times New Roman" w:cs="Times New Roman"/>
          <w:sz w:val="28"/>
          <w:szCs w:val="28"/>
          <w:lang w:eastAsia="ru-RU"/>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5A23E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009D6D96" w:rsidRPr="00040BDD">
        <w:rPr>
          <w:rFonts w:ascii="Times New Roman" w:eastAsia="Times New Roman" w:hAnsi="Times New Roman" w:cs="Times New Roman"/>
          <w:sz w:val="28"/>
          <w:szCs w:val="28"/>
        </w:rPr>
        <w:t xml:space="preserve">. Для проведения проверки полноты и качества предоставления муниципальной услуги </w:t>
      </w:r>
      <w:r w:rsidR="004B20E3">
        <w:rPr>
          <w:rFonts w:ascii="Times New Roman" w:eastAsia="Times New Roman" w:hAnsi="Times New Roman" w:cs="Times New Roman"/>
          <w:sz w:val="28"/>
          <w:szCs w:val="28"/>
        </w:rPr>
        <w:t xml:space="preserve">курирующим </w:t>
      </w:r>
      <w:r w:rsidR="009D6D96" w:rsidRPr="00040BDD">
        <w:rPr>
          <w:rFonts w:ascii="Times New Roman" w:eastAsia="Times New Roman" w:hAnsi="Times New Roman" w:cs="Times New Roman"/>
          <w:sz w:val="28"/>
          <w:szCs w:val="28"/>
        </w:rPr>
        <w:t xml:space="preserve">заместителем главы Администрации </w:t>
      </w:r>
      <w:r w:rsidR="009D6D96" w:rsidRPr="00040BDD">
        <w:rPr>
          <w:rFonts w:ascii="Times New Roman" w:eastAsia="Times New Roman" w:hAnsi="Times New Roman" w:cs="Times New Roman"/>
          <w:sz w:val="28"/>
          <w:szCs w:val="28"/>
        </w:rPr>
        <w:lastRenderedPageBreak/>
        <w:t>формируется комиссия в составе должностных лиц Администрации, специалистов Комитета и Центра.</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5A23E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9D6D96" w:rsidRPr="00040BDD">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AE0764" w:rsidRPr="00040BDD" w:rsidRDefault="00AE076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6" w:name="Par515"/>
      <w:bookmarkEnd w:id="16"/>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Pr="00040BDD">
          <w:rPr>
            <w:rFonts w:ascii="Times New Roman" w:eastAsia="Times New Roman" w:hAnsi="Times New Roman" w:cs="Times New Roman"/>
            <w:sz w:val="28"/>
            <w:szCs w:val="28"/>
          </w:rPr>
          <w:t>пункте 3</w:t>
        </w:r>
      </w:hyperlink>
      <w:r w:rsidR="007E56B3" w:rsidRPr="007E56B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617233" w:rsidRPr="00040BDD" w:rsidRDefault="00617233"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ar518"/>
      <w:bookmarkEnd w:id="17"/>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lang w:eastAsia="ru-RU"/>
        </w:rPr>
        <w:t xml:space="preserve">Контроль за предоставлением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со стороны граждан</w:t>
      </w:r>
      <w:r w:rsidRPr="00040BDD">
        <w:rPr>
          <w:rFonts w:ascii="Times New Roman" w:eastAsia="Times New Roman" w:hAnsi="Times New Roman" w:cs="Times New Roman"/>
          <w:sz w:val="28"/>
          <w:szCs w:val="28"/>
        </w:rPr>
        <w:t>, их объединений и организаций</w:t>
      </w:r>
      <w:r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Pr="00040BDD">
        <w:rPr>
          <w:rFonts w:ascii="Times New Roman" w:eastAsia="Times New Roman" w:hAnsi="Times New Roman" w:cs="Times New Roman"/>
          <w:sz w:val="28"/>
          <w:szCs w:val="28"/>
        </w:rPr>
        <w:t>муниципальной</w:t>
      </w:r>
    </w:p>
    <w:p w:rsidR="009D6D96" w:rsidRPr="00040BDD" w:rsidRDefault="009D6D96" w:rsidP="009D6D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9D6D96" w:rsidRPr="00040BDD" w:rsidRDefault="009D6D96" w:rsidP="009D6D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9D6D96" w:rsidRPr="00040BDD" w:rsidRDefault="0014661A"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03273">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lang w:eastAsia="ru-RU"/>
        </w:rPr>
        <w:t xml:space="preserve"> </w:t>
      </w:r>
      <w:r w:rsidR="009D6D96" w:rsidRPr="00040BDD">
        <w:rPr>
          <w:rFonts w:ascii="Times New Roman" w:eastAsia="Times New Roman" w:hAnsi="Times New Roman" w:cs="Times New Roman"/>
          <w:sz w:val="28"/>
          <w:szCs w:val="28"/>
        </w:rPr>
        <w:t>Досудебный (внесудебный) порядок обжалования решения</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35"/>
      <w:bookmarkEnd w:id="18"/>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05BA5" w:rsidRPr="00040BDD" w:rsidRDefault="00205BA5" w:rsidP="00205B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w:t>
      </w:r>
      <w:r w:rsidR="004B20E3">
        <w:rPr>
          <w:rFonts w:ascii="Times New Roman" w:eastAsia="Times New Roman" w:hAnsi="Times New Roman" w:cs="Times New Roman"/>
          <w:sz w:val="28"/>
          <w:szCs w:val="28"/>
        </w:rPr>
        <w:t xml:space="preserve"> июля </w:t>
      </w:r>
      <w:r>
        <w:rPr>
          <w:rFonts w:ascii="Times New Roman" w:eastAsia="Times New Roman" w:hAnsi="Times New Roman" w:cs="Times New Roman"/>
          <w:sz w:val="28"/>
          <w:szCs w:val="28"/>
        </w:rPr>
        <w:t>2010</w:t>
      </w:r>
      <w:r w:rsidR="004B20E3">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 210-ФЗ</w:t>
      </w:r>
      <w:r w:rsidR="00B84B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w:t>
      </w:r>
      <w:proofErr w:type="gramEnd"/>
      <w:r>
        <w:rPr>
          <w:rFonts w:ascii="Times New Roman" w:eastAsia="Times New Roman" w:hAnsi="Times New Roman" w:cs="Times New Roman"/>
          <w:sz w:val="28"/>
          <w:szCs w:val="28"/>
        </w:rPr>
        <w:t xml:space="preserve"> услуг», либо в порядке, установленным антимонопольным </w:t>
      </w:r>
      <w:r>
        <w:rPr>
          <w:rFonts w:ascii="Times New Roman" w:eastAsia="Times New Roman" w:hAnsi="Times New Roman" w:cs="Times New Roman"/>
          <w:sz w:val="28"/>
          <w:szCs w:val="28"/>
        </w:rPr>
        <w:lastRenderedPageBreak/>
        <w:t>законодательством Российской Федерации, в антимонопольный орган.</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F54770" w:rsidRDefault="009D6D96" w:rsidP="00F547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Заявитель может обратиться с жалобой, в</w:t>
      </w:r>
      <w:r w:rsidR="00F54770">
        <w:rPr>
          <w:rFonts w:ascii="Times New Roman" w:eastAsia="Times New Roman" w:hAnsi="Times New Roman" w:cs="Times New Roman"/>
          <w:sz w:val="28"/>
          <w:szCs w:val="28"/>
        </w:rPr>
        <w:t xml:space="preserve"> том числе в следующих случаях:</w:t>
      </w:r>
    </w:p>
    <w:p w:rsidR="00B84B28" w:rsidRPr="00B84B28" w:rsidRDefault="00B84B28" w:rsidP="00F547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4B28">
        <w:rPr>
          <w:rFonts w:ascii="Times New Roman" w:eastAsia="Times New Roman" w:hAnsi="Times New Roman" w:cs="Times New Roman"/>
          <w:sz w:val="28"/>
          <w:szCs w:val="28"/>
          <w:lang w:eastAsia="ru-RU"/>
        </w:rPr>
        <w:t>1) нарушение срока регистрации заявления о предоставлении муниципальной услуги, комплексного запроса;</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2) нарушение Комитетом, должностным лицом, муниципальным служащим Комитета, специалистом Комитета срока предоставления муниципальной услуги;</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r>
      <w:proofErr w:type="gramStart"/>
      <w:r w:rsidRPr="00B84B28">
        <w:rPr>
          <w:rFonts w:ascii="Times New Roman" w:eastAsia="Times New Roman" w:hAnsi="Times New Roman" w:cs="Times New Roman"/>
          <w:sz w:val="28"/>
          <w:szCs w:val="28"/>
          <w:lang w:eastAsia="ru-RU"/>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8) нарушение срока или порядка выдачи документов по результатам предоставления муниципальной услуги;</w:t>
      </w:r>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r>
      <w:proofErr w:type="gramStart"/>
      <w:r w:rsidRPr="00B84B28">
        <w:rPr>
          <w:rFonts w:ascii="Times New Roman" w:eastAsia="Times New Roman" w:hAnsi="Times New Roman" w:cs="Times New Roman"/>
          <w:sz w:val="28"/>
          <w:szCs w:val="28"/>
          <w:lang w:eastAsia="ru-RU"/>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B84B28" w:rsidRPr="00B84B28" w:rsidRDefault="00B84B28" w:rsidP="00B84B2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B28">
        <w:rPr>
          <w:rFonts w:ascii="Times New Roman" w:eastAsia="Times New Roman" w:hAnsi="Times New Roman" w:cs="Times New Roman"/>
          <w:sz w:val="28"/>
          <w:szCs w:val="28"/>
          <w:lang w:eastAsia="ru-RU"/>
        </w:rPr>
        <w:tab/>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9D6D96" w:rsidRPr="00040BDD" w:rsidRDefault="009D6D96" w:rsidP="009D6D96">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sidR="00C87085">
        <w:rPr>
          <w:rFonts w:ascii="Times New Roman" w:eastAsia="Times New Roman" w:hAnsi="Times New Roman" w:cs="Times New Roman"/>
          <w:sz w:val="28"/>
          <w:szCs w:val="28"/>
        </w:rPr>
        <w:t xml:space="preserve">муниципального </w:t>
      </w:r>
      <w:proofErr w:type="gramStart"/>
      <w:r w:rsidR="00C87085">
        <w:rPr>
          <w:rFonts w:ascii="Times New Roman" w:eastAsia="Times New Roman" w:hAnsi="Times New Roman" w:cs="Times New Roman"/>
          <w:sz w:val="28"/>
          <w:szCs w:val="28"/>
        </w:rPr>
        <w:t>округа</w:t>
      </w:r>
      <w:proofErr w:type="gramEnd"/>
      <w:r w:rsidRPr="00040BDD">
        <w:rPr>
          <w:rFonts w:ascii="Times New Roman" w:eastAsia="Times New Roman" w:hAnsi="Times New Roman" w:cs="Times New Roman"/>
          <w:sz w:val="28"/>
          <w:szCs w:val="28"/>
        </w:rPr>
        <w:t xml:space="preserve"> уполномоченные на рассмотрение жалобы должностные лица, которым может быть направлена жалоба</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544"/>
      <w:bookmarkEnd w:id="19"/>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AE0764" w:rsidRPr="00040BDD" w:rsidRDefault="00AE076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5A23E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E1AA7">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F54770">
        <w:rPr>
          <w:rFonts w:ascii="Times New Roman" w:eastAsia="Times New Roman" w:hAnsi="Times New Roman" w:cs="Times New Roman"/>
          <w:sz w:val="28"/>
          <w:szCs w:val="28"/>
        </w:rPr>
        <w:t xml:space="preserve">Шпаковского муниципального </w:t>
      </w:r>
      <w:r w:rsidR="004C45AC">
        <w:rPr>
          <w:rFonts w:ascii="Times New Roman" w:eastAsia="Times New Roman" w:hAnsi="Times New Roman" w:cs="Times New Roman"/>
          <w:sz w:val="28"/>
          <w:szCs w:val="28"/>
        </w:rPr>
        <w:t>округа</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w:t>
      </w:r>
      <w:r w:rsidR="00F54770">
        <w:rPr>
          <w:rFonts w:ascii="Times New Roman" w:eastAsia="Times New Roman" w:hAnsi="Times New Roman" w:cs="Times New Roman"/>
          <w:sz w:val="28"/>
          <w:szCs w:val="28"/>
        </w:rPr>
        <w:t>Администрации</w:t>
      </w:r>
      <w:r w:rsidRPr="00040BDD">
        <w:rPr>
          <w:rFonts w:ascii="Times New Roman" w:eastAsia="Times New Roman" w:hAnsi="Times New Roman" w:cs="Times New Roman"/>
          <w:sz w:val="28"/>
          <w:szCs w:val="28"/>
        </w:rPr>
        <w:t xml:space="preserve">,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Жалоба должна содержать:</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D96" w:rsidRPr="00040BDD" w:rsidRDefault="009D6D96" w:rsidP="0066448C">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ar554"/>
      <w:bookmarkEnd w:id="20"/>
      <w:r w:rsidRPr="00040BDD">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w:t>
      </w:r>
      <w:r w:rsidRPr="00040BDD">
        <w:rPr>
          <w:rFonts w:ascii="Times New Roman" w:eastAsia="Times New Roman" w:hAnsi="Times New Roman" w:cs="Times New Roman"/>
          <w:sz w:val="28"/>
          <w:szCs w:val="28"/>
        </w:rPr>
        <w:lastRenderedPageBreak/>
        <w:t>Центра. Заявителем могут быть представлены документы (при наличии), подтверждающие доводы заявителя, либо их копии.</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1" w:name="Par558"/>
      <w:bookmarkEnd w:id="21"/>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AE0764" w:rsidRPr="00040BDD" w:rsidRDefault="00AE076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B05077">
        <w:rPr>
          <w:rFonts w:ascii="Times New Roman" w:eastAsia="Times New Roman" w:hAnsi="Times New Roman" w:cs="Times New Roman"/>
          <w:sz w:val="28"/>
          <w:szCs w:val="28"/>
        </w:rPr>
        <w:t>15</w:t>
      </w:r>
      <w:r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40BDD">
        <w:rPr>
          <w:rFonts w:ascii="Times New Roman" w:eastAsia="Times New Roman" w:hAnsi="Times New Roman" w:cs="Times New Roman"/>
          <w:sz w:val="28"/>
          <w:szCs w:val="28"/>
        </w:rPr>
        <w:t xml:space="preserve">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617233" w:rsidRPr="00040BDD" w:rsidRDefault="00617233"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D6D96" w:rsidRPr="00040BDD" w:rsidRDefault="009D6D9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F54770" w:rsidRPr="00040BDD" w:rsidRDefault="00F54770"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C87085">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9D6D96"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617233" w:rsidRPr="00040BDD" w:rsidRDefault="00617233"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A23E3">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6D96" w:rsidRPr="00040BDD" w:rsidRDefault="009D6D96" w:rsidP="009D6D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9D6D96" w:rsidRPr="00040BDD" w:rsidRDefault="009D6D96" w:rsidP="0079339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Default="005A23E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009D6D96" w:rsidRPr="00040BDD">
        <w:rPr>
          <w:rFonts w:ascii="Times New Roman" w:eastAsia="Times New Roman" w:hAnsi="Times New Roman" w:cs="Times New Roman"/>
          <w:sz w:val="28"/>
          <w:szCs w:val="28"/>
        </w:rPr>
        <w:t xml:space="preserve">. Мотивированный ответ о результатах рассмотрения жалобы </w:t>
      </w:r>
      <w:r w:rsidR="009D6D96" w:rsidRPr="00040BDD">
        <w:rPr>
          <w:rFonts w:ascii="Times New Roman" w:eastAsia="Times New Roman" w:hAnsi="Times New Roman" w:cs="Times New Roman"/>
          <w:sz w:val="28"/>
          <w:szCs w:val="28"/>
        </w:rPr>
        <w:lastRenderedPageBreak/>
        <w:t>направляется заявителю в письменной форме не позднее дня, следующего за днем принятия решения по жалобе.</w:t>
      </w:r>
    </w:p>
    <w:p w:rsidR="00617233" w:rsidRPr="00040BDD" w:rsidRDefault="00617233"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5A23E3">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F6485D" w:rsidRDefault="00F6485D" w:rsidP="00F6485D">
      <w:pPr>
        <w:spacing w:after="0" w:line="240" w:lineRule="exact"/>
        <w:ind w:right="57"/>
        <w:rPr>
          <w:rFonts w:ascii="Times New Roman" w:hAnsi="Times New Roman"/>
          <w:sz w:val="28"/>
          <w:szCs w:val="28"/>
        </w:rPr>
      </w:pPr>
    </w:p>
    <w:p w:rsidR="00F6485D" w:rsidRDefault="00F6485D" w:rsidP="00F6485D">
      <w:pPr>
        <w:spacing w:after="0" w:line="240" w:lineRule="exact"/>
        <w:ind w:right="57"/>
        <w:rPr>
          <w:rFonts w:ascii="Times New Roman" w:hAnsi="Times New Roman"/>
          <w:sz w:val="28"/>
          <w:szCs w:val="28"/>
        </w:rPr>
      </w:pPr>
    </w:p>
    <w:p w:rsidR="00793392" w:rsidRDefault="00793392" w:rsidP="00F6485D">
      <w:pPr>
        <w:spacing w:after="0" w:line="240" w:lineRule="exact"/>
        <w:ind w:right="57"/>
        <w:rPr>
          <w:rFonts w:ascii="Times New Roman" w:hAnsi="Times New Roman"/>
          <w:sz w:val="28"/>
          <w:szCs w:val="28"/>
        </w:rPr>
      </w:pPr>
    </w:p>
    <w:p w:rsidR="00417808" w:rsidRDefault="00AB3C80" w:rsidP="00AB3C80">
      <w:pPr>
        <w:tabs>
          <w:tab w:val="left" w:pos="0"/>
        </w:tabs>
        <w:suppressAutoHyphens/>
        <w:spacing w:after="0" w:line="240" w:lineRule="exact"/>
        <w:jc w:val="center"/>
        <w:rPr>
          <w:rFonts w:ascii="Times New Roman" w:hAnsi="Times New Roman" w:cs="Times New Roman"/>
          <w:sz w:val="28"/>
          <w:szCs w:val="28"/>
        </w:rPr>
      </w:pPr>
      <w:r>
        <w:rPr>
          <w:rFonts w:ascii="Times New Roman" w:hAnsi="Times New Roman" w:cs="Times New Roman"/>
          <w:sz w:val="28"/>
          <w:szCs w:val="28"/>
        </w:rPr>
        <w:t>___________</w:t>
      </w:r>
    </w:p>
    <w:sectPr w:rsidR="00417808" w:rsidSect="00617233">
      <w:headerReference w:type="default" r:id="rId22"/>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2A" w:rsidRDefault="00F6532A" w:rsidP="003E417B">
      <w:pPr>
        <w:spacing w:after="0" w:line="240" w:lineRule="auto"/>
      </w:pPr>
      <w:r>
        <w:separator/>
      </w:r>
    </w:p>
  </w:endnote>
  <w:endnote w:type="continuationSeparator" w:id="0">
    <w:p w:rsidR="00F6532A" w:rsidRDefault="00F6532A"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2A" w:rsidRDefault="00F6532A" w:rsidP="003E417B">
      <w:pPr>
        <w:spacing w:after="0" w:line="240" w:lineRule="auto"/>
      </w:pPr>
      <w:r>
        <w:separator/>
      </w:r>
    </w:p>
  </w:footnote>
  <w:footnote w:type="continuationSeparator" w:id="0">
    <w:p w:rsidR="00F6532A" w:rsidRDefault="00F6532A"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617233" w:rsidRPr="0091071D" w:rsidRDefault="00617233">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E571C8">
          <w:rPr>
            <w:rFonts w:ascii="Times New Roman" w:hAnsi="Times New Roman" w:cs="Times New Roman"/>
            <w:noProof/>
            <w:sz w:val="28"/>
            <w:szCs w:val="28"/>
          </w:rPr>
          <w:t>28</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0964EB"/>
    <w:multiLevelType w:val="hybridMultilevel"/>
    <w:tmpl w:val="CF20B526"/>
    <w:lvl w:ilvl="0" w:tplc="B8C051AE">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CB1417A"/>
    <w:multiLevelType w:val="hybridMultilevel"/>
    <w:tmpl w:val="68388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5E000DA"/>
    <w:multiLevelType w:val="hybridMultilevel"/>
    <w:tmpl w:val="DBF8616C"/>
    <w:lvl w:ilvl="0" w:tplc="E22AEF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6"/>
  </w:num>
  <w:num w:numId="4">
    <w:abstractNumId w:val="10"/>
  </w:num>
  <w:num w:numId="5">
    <w:abstractNumId w:val="13"/>
  </w:num>
  <w:num w:numId="6">
    <w:abstractNumId w:val="12"/>
  </w:num>
  <w:num w:numId="7">
    <w:abstractNumId w:val="14"/>
  </w:num>
  <w:num w:numId="8">
    <w:abstractNumId w:val="1"/>
  </w:num>
  <w:num w:numId="9">
    <w:abstractNumId w:val="8"/>
  </w:num>
  <w:num w:numId="10">
    <w:abstractNumId w:val="5"/>
  </w:num>
  <w:num w:numId="11">
    <w:abstractNumId w:val="3"/>
  </w:num>
  <w:num w:numId="12">
    <w:abstractNumId w:val="2"/>
  </w:num>
  <w:num w:numId="13">
    <w:abstractNumId w:val="4"/>
  </w:num>
  <w:num w:numId="14">
    <w:abstractNumId w:val="9"/>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380F"/>
    <w:rsid w:val="000273C0"/>
    <w:rsid w:val="00035BBA"/>
    <w:rsid w:val="0004016F"/>
    <w:rsid w:val="00044D0E"/>
    <w:rsid w:val="000459DD"/>
    <w:rsid w:val="000505C7"/>
    <w:rsid w:val="0005320E"/>
    <w:rsid w:val="000672F5"/>
    <w:rsid w:val="0006750F"/>
    <w:rsid w:val="000676B3"/>
    <w:rsid w:val="000767E4"/>
    <w:rsid w:val="00080273"/>
    <w:rsid w:val="00080FD1"/>
    <w:rsid w:val="00083B29"/>
    <w:rsid w:val="0008428A"/>
    <w:rsid w:val="00092E34"/>
    <w:rsid w:val="000A26E3"/>
    <w:rsid w:val="000A4F84"/>
    <w:rsid w:val="000B2E07"/>
    <w:rsid w:val="000D3CDA"/>
    <w:rsid w:val="000D468D"/>
    <w:rsid w:val="000D4E6D"/>
    <w:rsid w:val="000F1887"/>
    <w:rsid w:val="000F3150"/>
    <w:rsid w:val="000F3B0F"/>
    <w:rsid w:val="000F56E4"/>
    <w:rsid w:val="000F6421"/>
    <w:rsid w:val="001035AF"/>
    <w:rsid w:val="00104060"/>
    <w:rsid w:val="001119E6"/>
    <w:rsid w:val="00115867"/>
    <w:rsid w:val="00126AA7"/>
    <w:rsid w:val="00132BAF"/>
    <w:rsid w:val="0013684A"/>
    <w:rsid w:val="001377D1"/>
    <w:rsid w:val="00140520"/>
    <w:rsid w:val="00141AF9"/>
    <w:rsid w:val="001457BD"/>
    <w:rsid w:val="0014661A"/>
    <w:rsid w:val="0015033C"/>
    <w:rsid w:val="0015203B"/>
    <w:rsid w:val="001544B0"/>
    <w:rsid w:val="0015467E"/>
    <w:rsid w:val="001656B3"/>
    <w:rsid w:val="001806DE"/>
    <w:rsid w:val="00184591"/>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BA5"/>
    <w:rsid w:val="002116A4"/>
    <w:rsid w:val="002158D4"/>
    <w:rsid w:val="00217305"/>
    <w:rsid w:val="00225043"/>
    <w:rsid w:val="002326DF"/>
    <w:rsid w:val="00235A9E"/>
    <w:rsid w:val="00244591"/>
    <w:rsid w:val="00247E4F"/>
    <w:rsid w:val="0025015E"/>
    <w:rsid w:val="00251527"/>
    <w:rsid w:val="00251FC1"/>
    <w:rsid w:val="0025271E"/>
    <w:rsid w:val="00254E2E"/>
    <w:rsid w:val="00256C90"/>
    <w:rsid w:val="00264C68"/>
    <w:rsid w:val="00267F65"/>
    <w:rsid w:val="00284182"/>
    <w:rsid w:val="00286DEA"/>
    <w:rsid w:val="00290CE5"/>
    <w:rsid w:val="00295A0C"/>
    <w:rsid w:val="002A18DB"/>
    <w:rsid w:val="002A7077"/>
    <w:rsid w:val="002B784D"/>
    <w:rsid w:val="002D0A03"/>
    <w:rsid w:val="002D4B08"/>
    <w:rsid w:val="002E1F5E"/>
    <w:rsid w:val="002E3327"/>
    <w:rsid w:val="002E64C8"/>
    <w:rsid w:val="002E7539"/>
    <w:rsid w:val="002F124B"/>
    <w:rsid w:val="002F20E7"/>
    <w:rsid w:val="002F340A"/>
    <w:rsid w:val="00300678"/>
    <w:rsid w:val="00300E1D"/>
    <w:rsid w:val="00305C5E"/>
    <w:rsid w:val="003201AD"/>
    <w:rsid w:val="003267CB"/>
    <w:rsid w:val="00332A45"/>
    <w:rsid w:val="00341712"/>
    <w:rsid w:val="00355705"/>
    <w:rsid w:val="0036292F"/>
    <w:rsid w:val="003658A1"/>
    <w:rsid w:val="003742BB"/>
    <w:rsid w:val="003852A6"/>
    <w:rsid w:val="00396DA4"/>
    <w:rsid w:val="003A3BC8"/>
    <w:rsid w:val="003B6DC9"/>
    <w:rsid w:val="003C2451"/>
    <w:rsid w:val="003C3827"/>
    <w:rsid w:val="003C5711"/>
    <w:rsid w:val="003D1437"/>
    <w:rsid w:val="003E0735"/>
    <w:rsid w:val="003E417B"/>
    <w:rsid w:val="003F3F0D"/>
    <w:rsid w:val="003F4B4A"/>
    <w:rsid w:val="003F7294"/>
    <w:rsid w:val="00406F26"/>
    <w:rsid w:val="004127E8"/>
    <w:rsid w:val="00415FBA"/>
    <w:rsid w:val="004161E9"/>
    <w:rsid w:val="00417616"/>
    <w:rsid w:val="00417808"/>
    <w:rsid w:val="00431250"/>
    <w:rsid w:val="004323D1"/>
    <w:rsid w:val="004369F1"/>
    <w:rsid w:val="0045574B"/>
    <w:rsid w:val="004578F0"/>
    <w:rsid w:val="00461986"/>
    <w:rsid w:val="00466AC7"/>
    <w:rsid w:val="0047623A"/>
    <w:rsid w:val="004A6105"/>
    <w:rsid w:val="004B20E3"/>
    <w:rsid w:val="004B37D5"/>
    <w:rsid w:val="004B4D1F"/>
    <w:rsid w:val="004C45AC"/>
    <w:rsid w:val="004C5F54"/>
    <w:rsid w:val="004D419A"/>
    <w:rsid w:val="004D5970"/>
    <w:rsid w:val="004E0646"/>
    <w:rsid w:val="00511D80"/>
    <w:rsid w:val="00531BE7"/>
    <w:rsid w:val="0053495C"/>
    <w:rsid w:val="00541361"/>
    <w:rsid w:val="00542EA8"/>
    <w:rsid w:val="005439C5"/>
    <w:rsid w:val="00582CB3"/>
    <w:rsid w:val="0058363F"/>
    <w:rsid w:val="00585ECD"/>
    <w:rsid w:val="00593AC1"/>
    <w:rsid w:val="0059612E"/>
    <w:rsid w:val="005A1059"/>
    <w:rsid w:val="005A177B"/>
    <w:rsid w:val="005A23E3"/>
    <w:rsid w:val="005A7769"/>
    <w:rsid w:val="005C5149"/>
    <w:rsid w:val="005C5B9D"/>
    <w:rsid w:val="005C6E4F"/>
    <w:rsid w:val="005D30BB"/>
    <w:rsid w:val="005D5AE8"/>
    <w:rsid w:val="005D6EBC"/>
    <w:rsid w:val="005F6FF6"/>
    <w:rsid w:val="00603925"/>
    <w:rsid w:val="00605022"/>
    <w:rsid w:val="00613D74"/>
    <w:rsid w:val="00617233"/>
    <w:rsid w:val="00623B62"/>
    <w:rsid w:val="0063067C"/>
    <w:rsid w:val="00640F60"/>
    <w:rsid w:val="0064297B"/>
    <w:rsid w:val="0064331A"/>
    <w:rsid w:val="00654AAA"/>
    <w:rsid w:val="0066448C"/>
    <w:rsid w:val="00665F12"/>
    <w:rsid w:val="00680124"/>
    <w:rsid w:val="00680AE1"/>
    <w:rsid w:val="006810B6"/>
    <w:rsid w:val="006823E9"/>
    <w:rsid w:val="00684C69"/>
    <w:rsid w:val="00685C3D"/>
    <w:rsid w:val="00693F54"/>
    <w:rsid w:val="00694BAD"/>
    <w:rsid w:val="006A0390"/>
    <w:rsid w:val="006B3342"/>
    <w:rsid w:val="006B4EF7"/>
    <w:rsid w:val="006C06AD"/>
    <w:rsid w:val="006C070F"/>
    <w:rsid w:val="006C1F65"/>
    <w:rsid w:val="006C59DB"/>
    <w:rsid w:val="006D759C"/>
    <w:rsid w:val="006E2F94"/>
    <w:rsid w:val="006F097F"/>
    <w:rsid w:val="006F45ED"/>
    <w:rsid w:val="006F5BF3"/>
    <w:rsid w:val="00701452"/>
    <w:rsid w:val="007179E0"/>
    <w:rsid w:val="00720F22"/>
    <w:rsid w:val="00736800"/>
    <w:rsid w:val="0074483E"/>
    <w:rsid w:val="0074512E"/>
    <w:rsid w:val="007462C4"/>
    <w:rsid w:val="00746ADE"/>
    <w:rsid w:val="007476A6"/>
    <w:rsid w:val="00750275"/>
    <w:rsid w:val="00750291"/>
    <w:rsid w:val="00753CCB"/>
    <w:rsid w:val="00764E62"/>
    <w:rsid w:val="00773D06"/>
    <w:rsid w:val="00787DDB"/>
    <w:rsid w:val="00793392"/>
    <w:rsid w:val="007A2B91"/>
    <w:rsid w:val="007C0B6F"/>
    <w:rsid w:val="007C4FD3"/>
    <w:rsid w:val="007C707B"/>
    <w:rsid w:val="007D139E"/>
    <w:rsid w:val="007D3A1D"/>
    <w:rsid w:val="007E3E5E"/>
    <w:rsid w:val="007E3FEA"/>
    <w:rsid w:val="007E56B3"/>
    <w:rsid w:val="007F21E7"/>
    <w:rsid w:val="007F41E6"/>
    <w:rsid w:val="007F527D"/>
    <w:rsid w:val="007F5DAA"/>
    <w:rsid w:val="00812B2C"/>
    <w:rsid w:val="00812BB9"/>
    <w:rsid w:val="00817E2B"/>
    <w:rsid w:val="008459D9"/>
    <w:rsid w:val="00847EE9"/>
    <w:rsid w:val="00855CF2"/>
    <w:rsid w:val="008708B9"/>
    <w:rsid w:val="00874CC0"/>
    <w:rsid w:val="00881C93"/>
    <w:rsid w:val="00881D2D"/>
    <w:rsid w:val="008829D2"/>
    <w:rsid w:val="0088590A"/>
    <w:rsid w:val="008906F3"/>
    <w:rsid w:val="008B1927"/>
    <w:rsid w:val="008C644E"/>
    <w:rsid w:val="008C6AEE"/>
    <w:rsid w:val="008C6BE4"/>
    <w:rsid w:val="008E599E"/>
    <w:rsid w:val="008F39D0"/>
    <w:rsid w:val="008F6254"/>
    <w:rsid w:val="0090023D"/>
    <w:rsid w:val="0090344F"/>
    <w:rsid w:val="0091071D"/>
    <w:rsid w:val="00913D31"/>
    <w:rsid w:val="00916460"/>
    <w:rsid w:val="0092254D"/>
    <w:rsid w:val="009253D1"/>
    <w:rsid w:val="00926EF1"/>
    <w:rsid w:val="00927DF0"/>
    <w:rsid w:val="0093686E"/>
    <w:rsid w:val="009665D8"/>
    <w:rsid w:val="00980DAA"/>
    <w:rsid w:val="00981D9E"/>
    <w:rsid w:val="009A4BAC"/>
    <w:rsid w:val="009B39C7"/>
    <w:rsid w:val="009C1B8E"/>
    <w:rsid w:val="009C275B"/>
    <w:rsid w:val="009D42C1"/>
    <w:rsid w:val="009D6D96"/>
    <w:rsid w:val="009E2F07"/>
    <w:rsid w:val="009F0DFC"/>
    <w:rsid w:val="009F3362"/>
    <w:rsid w:val="00A02780"/>
    <w:rsid w:val="00A03488"/>
    <w:rsid w:val="00A03F73"/>
    <w:rsid w:val="00A07057"/>
    <w:rsid w:val="00A34B3C"/>
    <w:rsid w:val="00A42660"/>
    <w:rsid w:val="00A5028D"/>
    <w:rsid w:val="00A53042"/>
    <w:rsid w:val="00A54C7C"/>
    <w:rsid w:val="00A57FDC"/>
    <w:rsid w:val="00A6313C"/>
    <w:rsid w:val="00A70F6D"/>
    <w:rsid w:val="00A725E9"/>
    <w:rsid w:val="00A75E55"/>
    <w:rsid w:val="00A77E91"/>
    <w:rsid w:val="00A80082"/>
    <w:rsid w:val="00A813C9"/>
    <w:rsid w:val="00A860CD"/>
    <w:rsid w:val="00A87254"/>
    <w:rsid w:val="00A90AE9"/>
    <w:rsid w:val="00A95434"/>
    <w:rsid w:val="00AA51A0"/>
    <w:rsid w:val="00AB3C80"/>
    <w:rsid w:val="00AB7921"/>
    <w:rsid w:val="00AC00FA"/>
    <w:rsid w:val="00AE0764"/>
    <w:rsid w:val="00AE0D57"/>
    <w:rsid w:val="00B05077"/>
    <w:rsid w:val="00B0555B"/>
    <w:rsid w:val="00B25CC4"/>
    <w:rsid w:val="00B32EE1"/>
    <w:rsid w:val="00B3328F"/>
    <w:rsid w:val="00B4681A"/>
    <w:rsid w:val="00B52E48"/>
    <w:rsid w:val="00B625AC"/>
    <w:rsid w:val="00B63A40"/>
    <w:rsid w:val="00B67482"/>
    <w:rsid w:val="00B84B28"/>
    <w:rsid w:val="00B90ECC"/>
    <w:rsid w:val="00BA79FA"/>
    <w:rsid w:val="00BA7F3E"/>
    <w:rsid w:val="00BC01F1"/>
    <w:rsid w:val="00BC5980"/>
    <w:rsid w:val="00BC59C9"/>
    <w:rsid w:val="00BD186D"/>
    <w:rsid w:val="00BD754A"/>
    <w:rsid w:val="00BE1AA7"/>
    <w:rsid w:val="00BE20AA"/>
    <w:rsid w:val="00BE2106"/>
    <w:rsid w:val="00BE2513"/>
    <w:rsid w:val="00BE6EF4"/>
    <w:rsid w:val="00C100CB"/>
    <w:rsid w:val="00C1555F"/>
    <w:rsid w:val="00C53689"/>
    <w:rsid w:val="00C6507A"/>
    <w:rsid w:val="00C66F6C"/>
    <w:rsid w:val="00C708E5"/>
    <w:rsid w:val="00C83913"/>
    <w:rsid w:val="00C84D6F"/>
    <w:rsid w:val="00C87085"/>
    <w:rsid w:val="00C94204"/>
    <w:rsid w:val="00CA1962"/>
    <w:rsid w:val="00CB1937"/>
    <w:rsid w:val="00CD2CA6"/>
    <w:rsid w:val="00CD6C22"/>
    <w:rsid w:val="00CF029C"/>
    <w:rsid w:val="00CF0F87"/>
    <w:rsid w:val="00CF7489"/>
    <w:rsid w:val="00D004DC"/>
    <w:rsid w:val="00D02FE3"/>
    <w:rsid w:val="00D07F94"/>
    <w:rsid w:val="00D10850"/>
    <w:rsid w:val="00D15503"/>
    <w:rsid w:val="00D17890"/>
    <w:rsid w:val="00D20308"/>
    <w:rsid w:val="00D323F7"/>
    <w:rsid w:val="00D43963"/>
    <w:rsid w:val="00D50C4A"/>
    <w:rsid w:val="00D7094D"/>
    <w:rsid w:val="00D752EE"/>
    <w:rsid w:val="00D76381"/>
    <w:rsid w:val="00D8046F"/>
    <w:rsid w:val="00D84072"/>
    <w:rsid w:val="00D96B3E"/>
    <w:rsid w:val="00DA0DA9"/>
    <w:rsid w:val="00DA1725"/>
    <w:rsid w:val="00DA7F0F"/>
    <w:rsid w:val="00DB056D"/>
    <w:rsid w:val="00DC0E08"/>
    <w:rsid w:val="00DC1933"/>
    <w:rsid w:val="00DC2E66"/>
    <w:rsid w:val="00DC3121"/>
    <w:rsid w:val="00DC32EA"/>
    <w:rsid w:val="00DF17AA"/>
    <w:rsid w:val="00E02C7E"/>
    <w:rsid w:val="00E0468E"/>
    <w:rsid w:val="00E0702A"/>
    <w:rsid w:val="00E13226"/>
    <w:rsid w:val="00E16172"/>
    <w:rsid w:val="00E35899"/>
    <w:rsid w:val="00E43D2B"/>
    <w:rsid w:val="00E47E63"/>
    <w:rsid w:val="00E5008E"/>
    <w:rsid w:val="00E51AAB"/>
    <w:rsid w:val="00E56348"/>
    <w:rsid w:val="00E566E4"/>
    <w:rsid w:val="00E571C8"/>
    <w:rsid w:val="00E579A0"/>
    <w:rsid w:val="00E747F0"/>
    <w:rsid w:val="00E76A0B"/>
    <w:rsid w:val="00E80005"/>
    <w:rsid w:val="00E8112D"/>
    <w:rsid w:val="00E9231E"/>
    <w:rsid w:val="00E93623"/>
    <w:rsid w:val="00EB7CEC"/>
    <w:rsid w:val="00ED2608"/>
    <w:rsid w:val="00ED3041"/>
    <w:rsid w:val="00ED3626"/>
    <w:rsid w:val="00EE1AA1"/>
    <w:rsid w:val="00EE530A"/>
    <w:rsid w:val="00EE6E73"/>
    <w:rsid w:val="00EE7579"/>
    <w:rsid w:val="00EE7BC1"/>
    <w:rsid w:val="00EF1C9C"/>
    <w:rsid w:val="00EF32E9"/>
    <w:rsid w:val="00EF669E"/>
    <w:rsid w:val="00F037C3"/>
    <w:rsid w:val="00F07DFC"/>
    <w:rsid w:val="00F10A49"/>
    <w:rsid w:val="00F24452"/>
    <w:rsid w:val="00F34AA2"/>
    <w:rsid w:val="00F36A0B"/>
    <w:rsid w:val="00F43C26"/>
    <w:rsid w:val="00F47DEF"/>
    <w:rsid w:val="00F507B6"/>
    <w:rsid w:val="00F51AD6"/>
    <w:rsid w:val="00F54770"/>
    <w:rsid w:val="00F55F86"/>
    <w:rsid w:val="00F60F89"/>
    <w:rsid w:val="00F63030"/>
    <w:rsid w:val="00F63BBD"/>
    <w:rsid w:val="00F6485D"/>
    <w:rsid w:val="00F6532A"/>
    <w:rsid w:val="00F65C5F"/>
    <w:rsid w:val="00F768EC"/>
    <w:rsid w:val="00F873B3"/>
    <w:rsid w:val="00F873D9"/>
    <w:rsid w:val="00FC095D"/>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EF32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C708E5"/>
    <w:pPr>
      <w:spacing w:after="0" w:line="240" w:lineRule="auto"/>
    </w:pPr>
    <w:rPr>
      <w:rFonts w:ascii="Calibri" w:eastAsia="Calibri" w:hAnsi="Calibri"/>
    </w:rPr>
  </w:style>
  <w:style w:type="character" w:customStyle="1" w:styleId="af">
    <w:name w:val="Без интервала Знак"/>
    <w:link w:val="ae"/>
    <w:uiPriority w:val="1"/>
    <w:locked/>
    <w:rsid w:val="00C708E5"/>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EF32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C708E5"/>
    <w:pPr>
      <w:spacing w:after="0" w:line="240" w:lineRule="auto"/>
    </w:pPr>
    <w:rPr>
      <w:rFonts w:ascii="Calibri" w:eastAsia="Calibri" w:hAnsi="Calibri"/>
    </w:rPr>
  </w:style>
  <w:style w:type="character" w:customStyle="1" w:styleId="af">
    <w:name w:val="Без интервала Знак"/>
    <w:link w:val="ae"/>
    <w:uiPriority w:val="1"/>
    <w:locked/>
    <w:rsid w:val="00C708E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 w:id="1762677367">
      <w:bodyDiv w:val="1"/>
      <w:marLeft w:val="0"/>
      <w:marRight w:val="0"/>
      <w:marTop w:val="0"/>
      <w:marBottom w:val="0"/>
      <w:divBdr>
        <w:top w:val="none" w:sz="0" w:space="0" w:color="auto"/>
        <w:left w:val="none" w:sz="0" w:space="0" w:color="auto"/>
        <w:bottom w:val="none" w:sz="0" w:space="0" w:color="auto"/>
        <w:right w:val="none" w:sz="0" w:space="0" w:color="auto"/>
      </w:divBdr>
    </w:div>
    <w:div w:id="19680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2E220E25FDBE211DF0DDECE1C7557794AFF5044676E63D05BA8A95B3J9S8L" TargetMode="External"/><Relationship Id="rId18" Type="http://schemas.openxmlformats.org/officeDocument/2006/relationships/hyperlink" Target="consultantplus://offline/ref=632E220E25FDBE211DF0DDECE1C7557794AEF0054375E63D05BA8A95B3J9S8L" TargetMode="External"/><Relationship Id="rId3" Type="http://schemas.openxmlformats.org/officeDocument/2006/relationships/styles" Target="styles.xml"/><Relationship Id="rId21" Type="http://schemas.openxmlformats.org/officeDocument/2006/relationships/hyperlink" Target="http://www.consultant.ru/document/cons_doc_LAW_355880/a2588b2a1374c05e0939bb4df8e54fc0dfd6e000/" TargetMode="External"/><Relationship Id="rId7" Type="http://schemas.openxmlformats.org/officeDocument/2006/relationships/footnotes" Target="footnotes.xml"/><Relationship Id="rId12" Type="http://schemas.openxmlformats.org/officeDocument/2006/relationships/hyperlink" Target="consultantplus://offline/ref=632E220E25FDBE211DF0DDECE1C7557797A0F2004922B13F54EF84J9S0L" TargetMode="External"/><Relationship Id="rId17" Type="http://schemas.openxmlformats.org/officeDocument/2006/relationships/hyperlink" Target="consultantplus://offline/ref=632E220E25FDBE211DF0DDECE1C7557794AEF3054775E63D05BA8A95B3J9S8L" TargetMode="External"/><Relationship Id="rId2" Type="http://schemas.openxmlformats.org/officeDocument/2006/relationships/numbering" Target="numbering.xml"/><Relationship Id="rId16" Type="http://schemas.openxmlformats.org/officeDocument/2006/relationships/hyperlink" Target="consultantplus://offline/ref=632E220E25FDBE211DF0DDECE1C7557794AEF0064271E63D05BA8A95B398C32B1F036A679DB565D0J5SEL" TargetMode="External"/><Relationship Id="rId20" Type="http://schemas.openxmlformats.org/officeDocument/2006/relationships/hyperlink" Target="http://zakon.scli.ru/ru/legal_texts/act_municipal_education/extended/index.php?do4=document&amp;id4=4f48675c-2dc2-4b7b-8f43-c7d17ab907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9D7EED53D14705F0475277592280590B97EF6762E26F7E152BA9BE3309F43E29A91615C4D0D8EED4lA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32E220E25FDBE211DF0DDECE1C7557794AFF6054675E63D05BA8A95B3J9S8L" TargetMode="External"/><Relationship Id="rId23" Type="http://schemas.openxmlformats.org/officeDocument/2006/relationships/fontTable" Target="fontTable.xml"/><Relationship Id="rId10" Type="http://schemas.openxmlformats.org/officeDocument/2006/relationships/hyperlink" Target="consultantplus://offline/ref=429D7EED53D14705F0475277592280590B97EF6762E26F7E152BA9BE3309F43E29A91617DCl1F" TargetMode="External"/><Relationship Id="rId19" Type="http://schemas.openxmlformats.org/officeDocument/2006/relationships/hyperlink" Target="consultantplus://offline/ref=C9A359690BDDFE417094A94CE935EFF901DFEB497806CF75A5FC619ABFMBA4M" TargetMode="External"/><Relationship Id="rId4" Type="http://schemas.microsoft.com/office/2007/relationships/stylesWithEffects" Target="stylesWithEffects.xml"/><Relationship Id="rId9" Type="http://schemas.openxmlformats.org/officeDocument/2006/relationships/hyperlink" Target="mailto:shpak-mfc@mail.ru" TargetMode="External"/><Relationship Id="rId14" Type="http://schemas.openxmlformats.org/officeDocument/2006/relationships/hyperlink" Target="consultantplus://offline/ref=632E220E25FDBE211DF0DDECE1C7557794AFF5074175E63D05BA8A95B3J9S8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9DB8-98A5-4E4D-9055-6D7BED0A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9842</Words>
  <Characters>56106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Князь Александра Николаевна</cp:lastModifiedBy>
  <cp:revision>20</cp:revision>
  <cp:lastPrinted>2021-04-27T14:28:00Z</cp:lastPrinted>
  <dcterms:created xsi:type="dcterms:W3CDTF">2021-04-27T14:28:00Z</dcterms:created>
  <dcterms:modified xsi:type="dcterms:W3CDTF">2021-05-31T13:53:00Z</dcterms:modified>
</cp:coreProperties>
</file>