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F1" w:rsidRPr="00F65EF1" w:rsidRDefault="00F65EF1" w:rsidP="00F65EF1">
      <w:pPr>
        <w:pStyle w:val="ConsPlusTitle"/>
        <w:spacing w:line="240" w:lineRule="exact"/>
        <w:jc w:val="center"/>
        <w:outlineLvl w:val="0"/>
        <w:rPr>
          <w:sz w:val="24"/>
          <w:szCs w:val="24"/>
        </w:rPr>
      </w:pPr>
      <w:r w:rsidRPr="00F65EF1">
        <w:rPr>
          <w:sz w:val="24"/>
          <w:szCs w:val="24"/>
        </w:rPr>
        <w:t>МИНИСТЕРСТВО ЖИЛИЩНО-КОММУНАЛЬНОГО ХОЗЯЙСТВА</w:t>
      </w: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r w:rsidRPr="00F65EF1">
        <w:rPr>
          <w:sz w:val="24"/>
          <w:szCs w:val="24"/>
        </w:rPr>
        <w:t>СТАВРОПОЛЬСКОГО КРАЯ</w:t>
      </w: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r w:rsidRPr="00F65EF1">
        <w:rPr>
          <w:sz w:val="24"/>
          <w:szCs w:val="24"/>
        </w:rPr>
        <w:t>ПРИКАЗ</w:t>
      </w: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r w:rsidRPr="00F65EF1">
        <w:rPr>
          <w:sz w:val="24"/>
          <w:szCs w:val="24"/>
        </w:rPr>
        <w:t>от 11 марта 2016 г. N 87</w:t>
      </w: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r w:rsidRPr="00F65EF1">
        <w:rPr>
          <w:sz w:val="24"/>
          <w:szCs w:val="24"/>
        </w:rPr>
        <w:t>ОБ УТВЕРЖДЕНИИ НОРМАТИВОВ ПОТРЕБЛЕНИЯ КОММУНАЛЬНОЙ УСЛУГИ</w:t>
      </w: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r w:rsidRPr="00F65EF1">
        <w:rPr>
          <w:sz w:val="24"/>
          <w:szCs w:val="24"/>
        </w:rPr>
        <w:t>ПО ГАЗОСНАБЖЕНИЮ В СТАВРОПОЛЬСКОМ КРАЕ</w:t>
      </w:r>
    </w:p>
    <w:p w:rsidR="00F65EF1" w:rsidRDefault="00F65EF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5E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F65EF1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F65EF1">
              <w:rPr>
                <w:color w:val="392C69"/>
                <w:sz w:val="22"/>
                <w:szCs w:val="22"/>
              </w:rPr>
              <w:t>(в ред. приказов министерства жилищно-коммунального хозяйства</w:t>
            </w:r>
            <w:proofErr w:type="gramEnd"/>
          </w:p>
          <w:p w:rsidR="00F65EF1" w:rsidRDefault="00F65EF1" w:rsidP="00F65EF1">
            <w:pPr>
              <w:pStyle w:val="ConsPlusNormal"/>
              <w:spacing w:line="240" w:lineRule="exact"/>
              <w:jc w:val="center"/>
            </w:pPr>
            <w:proofErr w:type="gramStart"/>
            <w:r w:rsidRPr="00F65EF1">
              <w:rPr>
                <w:color w:val="392C69"/>
                <w:sz w:val="22"/>
                <w:szCs w:val="22"/>
              </w:rPr>
              <w:t xml:space="preserve">Ставропольского края от 29.03.2016 </w:t>
            </w:r>
            <w:hyperlink r:id="rId5" w:history="1">
              <w:r w:rsidRPr="00F65EF1">
                <w:rPr>
                  <w:color w:val="0000FF"/>
                  <w:sz w:val="22"/>
                  <w:szCs w:val="22"/>
                </w:rPr>
                <w:t>N 101</w:t>
              </w:r>
            </w:hyperlink>
            <w:r w:rsidRPr="00F65EF1">
              <w:rPr>
                <w:color w:val="392C69"/>
                <w:sz w:val="22"/>
                <w:szCs w:val="22"/>
              </w:rPr>
              <w:t xml:space="preserve">, от 19.04.2016 </w:t>
            </w:r>
            <w:hyperlink r:id="rId6" w:history="1">
              <w:r w:rsidRPr="00F65EF1">
                <w:rPr>
                  <w:color w:val="0000FF"/>
                  <w:sz w:val="22"/>
                  <w:szCs w:val="22"/>
                </w:rPr>
                <w:t>N 120</w:t>
              </w:r>
            </w:hyperlink>
            <w:r w:rsidRPr="00F65EF1">
              <w:rPr>
                <w:color w:val="392C69"/>
                <w:sz w:val="22"/>
                <w:szCs w:val="22"/>
              </w:rPr>
              <w:t>)</w:t>
            </w:r>
            <w:proofErr w:type="gramEnd"/>
          </w:p>
        </w:tc>
      </w:tr>
    </w:tbl>
    <w:p w:rsidR="00F65EF1" w:rsidRDefault="00F65EF1">
      <w:pPr>
        <w:pStyle w:val="ConsPlusNormal"/>
        <w:jc w:val="both"/>
      </w:pPr>
    </w:p>
    <w:p w:rsidR="00F65EF1" w:rsidRDefault="00F65EF1" w:rsidP="00F65EF1">
      <w:pPr>
        <w:pStyle w:val="ConsPlusNormal"/>
        <w:spacing w:line="280" w:lineRule="exact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 статьи 157</w:t>
        </w:r>
      </w:hyperlink>
      <w:r>
        <w:t xml:space="preserve"> Жилищного кодекса Российской Федерации,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мая 2006 г. N 306 "Об утверждении правил установления и определения нормативов потребления коммунальных услуг",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министерстве жилищно-коммунального хозяйства Ставропольского края, утвержденным постановлением Правительства Ставропольского края от 25 декабря 2014 г. N 545-п, приказываю:</w:t>
      </w:r>
      <w:proofErr w:type="gramEnd"/>
    </w:p>
    <w:p w:rsidR="00F65EF1" w:rsidRDefault="00F65EF1" w:rsidP="00F65EF1">
      <w:pPr>
        <w:pStyle w:val="ConsPlusNormal"/>
        <w:spacing w:line="280" w:lineRule="exact"/>
        <w:jc w:val="both"/>
      </w:pPr>
    </w:p>
    <w:p w:rsidR="00F65EF1" w:rsidRDefault="00F65EF1" w:rsidP="00F65EF1">
      <w:pPr>
        <w:pStyle w:val="ConsPlusNormal"/>
        <w:spacing w:line="280" w:lineRule="exact"/>
        <w:ind w:firstLine="540"/>
        <w:jc w:val="both"/>
      </w:pPr>
      <w:r>
        <w:t>1. Утвердить:</w:t>
      </w:r>
    </w:p>
    <w:p w:rsidR="00F65EF1" w:rsidRDefault="00F65EF1" w:rsidP="00F65EF1">
      <w:pPr>
        <w:pStyle w:val="ConsPlusNormal"/>
        <w:spacing w:before="280" w:line="280" w:lineRule="exact"/>
        <w:ind w:firstLine="540"/>
        <w:jc w:val="both"/>
      </w:pPr>
      <w:r>
        <w:t xml:space="preserve">1.1. </w:t>
      </w:r>
      <w:hyperlink w:anchor="P35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газоснабжению, определенные с применением расчетного метода, согласно приложению 1 к настоящему Приказу.</w:t>
      </w:r>
    </w:p>
    <w:p w:rsidR="00F65EF1" w:rsidRDefault="00F65EF1" w:rsidP="00F65EF1">
      <w:pPr>
        <w:pStyle w:val="ConsPlusNormal"/>
        <w:spacing w:before="280" w:line="280" w:lineRule="exact"/>
        <w:ind w:firstLine="540"/>
        <w:jc w:val="both"/>
      </w:pPr>
      <w:r>
        <w:t xml:space="preserve">1.2. </w:t>
      </w:r>
      <w:hyperlink w:anchor="P84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газоснабжению при использовании земельного участка и надворных построек, определенные с применением расчетного метода, согласно приложению 2 к настоящему Приказу.</w:t>
      </w:r>
    </w:p>
    <w:p w:rsidR="00F65EF1" w:rsidRDefault="00F65EF1" w:rsidP="00F65EF1">
      <w:pPr>
        <w:pStyle w:val="ConsPlusNormal"/>
        <w:spacing w:before="280" w:line="280" w:lineRule="exact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жилищно-коммунального хозяйства Ставропольского края </w:t>
      </w:r>
      <w:proofErr w:type="spellStart"/>
      <w:r>
        <w:t>Штепу</w:t>
      </w:r>
      <w:proofErr w:type="spellEnd"/>
      <w:r>
        <w:t xml:space="preserve"> Е.В.</w:t>
      </w:r>
    </w:p>
    <w:p w:rsidR="00F65EF1" w:rsidRDefault="00F65EF1" w:rsidP="00F65EF1">
      <w:pPr>
        <w:pStyle w:val="ConsPlusNormal"/>
        <w:spacing w:before="280" w:line="280" w:lineRule="exact"/>
        <w:ind w:firstLine="540"/>
        <w:jc w:val="both"/>
      </w:pPr>
      <w:r>
        <w:t>3. Настоящий приказ вступает в силу с 01 мая 2016 года.</w:t>
      </w:r>
    </w:p>
    <w:p w:rsidR="00F65EF1" w:rsidRDefault="00F65EF1" w:rsidP="00F65EF1">
      <w:pPr>
        <w:pStyle w:val="ConsPlusNormal"/>
        <w:spacing w:line="280" w:lineRule="exact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министерства жилищно-коммунального хозяйства Ставропольского края от 29.03.2016 N 101)</w:t>
      </w:r>
    </w:p>
    <w:p w:rsidR="00F65EF1" w:rsidRDefault="00F65EF1" w:rsidP="00F65EF1">
      <w:pPr>
        <w:pStyle w:val="ConsPlusNormal"/>
        <w:spacing w:line="280" w:lineRule="exact"/>
        <w:jc w:val="both"/>
      </w:pPr>
    </w:p>
    <w:p w:rsidR="00F65EF1" w:rsidRDefault="00F65EF1" w:rsidP="00F65EF1">
      <w:pPr>
        <w:pStyle w:val="ConsPlusNormal"/>
        <w:spacing w:line="280" w:lineRule="exact"/>
        <w:jc w:val="right"/>
      </w:pPr>
      <w:r>
        <w:t>Министр</w:t>
      </w:r>
    </w:p>
    <w:p w:rsidR="00F65EF1" w:rsidRDefault="00F65EF1" w:rsidP="00F65EF1">
      <w:pPr>
        <w:pStyle w:val="ConsPlusNormal"/>
        <w:spacing w:line="280" w:lineRule="exact"/>
        <w:jc w:val="right"/>
      </w:pPr>
      <w:r>
        <w:t>Р.А.МАРЧЕНКО</w:t>
      </w:r>
    </w:p>
    <w:p w:rsidR="00F65EF1" w:rsidRDefault="00F65EF1">
      <w:pPr>
        <w:pStyle w:val="ConsPlusNormal"/>
        <w:jc w:val="both"/>
      </w:pPr>
    </w:p>
    <w:p w:rsidR="00F65EF1" w:rsidRDefault="00F65EF1">
      <w:pPr>
        <w:pStyle w:val="ConsPlusNormal"/>
        <w:jc w:val="right"/>
        <w:outlineLvl w:val="0"/>
      </w:pPr>
    </w:p>
    <w:p w:rsidR="00F65EF1" w:rsidRDefault="00F65EF1">
      <w:pPr>
        <w:pStyle w:val="ConsPlusNormal"/>
        <w:jc w:val="right"/>
        <w:outlineLvl w:val="0"/>
      </w:pPr>
    </w:p>
    <w:p w:rsidR="00F65EF1" w:rsidRDefault="00F65EF1">
      <w:pPr>
        <w:pStyle w:val="ConsPlusNormal"/>
        <w:jc w:val="right"/>
        <w:outlineLvl w:val="0"/>
      </w:pPr>
    </w:p>
    <w:p w:rsidR="00F65EF1" w:rsidRDefault="00F65EF1">
      <w:pPr>
        <w:pStyle w:val="ConsPlusNormal"/>
        <w:jc w:val="right"/>
        <w:outlineLvl w:val="0"/>
      </w:pPr>
    </w:p>
    <w:p w:rsidR="00F65EF1" w:rsidRDefault="00F65EF1">
      <w:pPr>
        <w:pStyle w:val="ConsPlusNormal"/>
        <w:jc w:val="right"/>
        <w:outlineLvl w:val="0"/>
      </w:pPr>
    </w:p>
    <w:p w:rsidR="00F65EF1" w:rsidRDefault="00F65EF1">
      <w:pPr>
        <w:pStyle w:val="ConsPlusNormal"/>
        <w:jc w:val="right"/>
        <w:outlineLvl w:val="0"/>
      </w:pPr>
    </w:p>
    <w:p w:rsidR="00F65EF1" w:rsidRDefault="00F65EF1">
      <w:pPr>
        <w:pStyle w:val="ConsPlusNormal"/>
        <w:jc w:val="right"/>
        <w:outlineLvl w:val="0"/>
      </w:pPr>
    </w:p>
    <w:p w:rsidR="00F65EF1" w:rsidRPr="00F65EF1" w:rsidRDefault="00F65EF1">
      <w:pPr>
        <w:pStyle w:val="ConsPlusNormal"/>
        <w:jc w:val="right"/>
        <w:outlineLvl w:val="0"/>
        <w:rPr>
          <w:sz w:val="22"/>
          <w:szCs w:val="22"/>
        </w:rPr>
      </w:pPr>
      <w:r w:rsidRPr="00F65EF1">
        <w:rPr>
          <w:sz w:val="22"/>
          <w:szCs w:val="22"/>
        </w:rPr>
        <w:lastRenderedPageBreak/>
        <w:t>Приложение 1</w:t>
      </w:r>
    </w:p>
    <w:p w:rsidR="00F65EF1" w:rsidRPr="00F65EF1" w:rsidRDefault="00F65EF1">
      <w:pPr>
        <w:pStyle w:val="ConsPlusNormal"/>
        <w:jc w:val="right"/>
        <w:rPr>
          <w:sz w:val="22"/>
          <w:szCs w:val="22"/>
        </w:rPr>
      </w:pPr>
      <w:r w:rsidRPr="00F65EF1">
        <w:rPr>
          <w:sz w:val="22"/>
          <w:szCs w:val="22"/>
        </w:rPr>
        <w:t>к приказу</w:t>
      </w:r>
    </w:p>
    <w:p w:rsidR="00F65EF1" w:rsidRPr="00F65EF1" w:rsidRDefault="00F65EF1">
      <w:pPr>
        <w:pStyle w:val="ConsPlusNormal"/>
        <w:jc w:val="right"/>
        <w:rPr>
          <w:sz w:val="22"/>
          <w:szCs w:val="22"/>
        </w:rPr>
      </w:pPr>
      <w:r w:rsidRPr="00F65EF1">
        <w:rPr>
          <w:sz w:val="22"/>
          <w:szCs w:val="22"/>
        </w:rPr>
        <w:t>министерства жилищно-коммунального хозяйства</w:t>
      </w:r>
    </w:p>
    <w:p w:rsidR="00F65EF1" w:rsidRPr="00F65EF1" w:rsidRDefault="00F65EF1">
      <w:pPr>
        <w:pStyle w:val="ConsPlusNormal"/>
        <w:jc w:val="right"/>
        <w:rPr>
          <w:sz w:val="22"/>
          <w:szCs w:val="22"/>
        </w:rPr>
      </w:pPr>
      <w:r w:rsidRPr="00F65EF1">
        <w:rPr>
          <w:sz w:val="22"/>
          <w:szCs w:val="22"/>
        </w:rPr>
        <w:t>Ставропольского края</w:t>
      </w:r>
    </w:p>
    <w:p w:rsidR="00F65EF1" w:rsidRPr="00F65EF1" w:rsidRDefault="00F65EF1">
      <w:pPr>
        <w:pStyle w:val="ConsPlusNormal"/>
        <w:jc w:val="right"/>
        <w:rPr>
          <w:sz w:val="22"/>
          <w:szCs w:val="22"/>
        </w:rPr>
      </w:pPr>
      <w:r w:rsidRPr="00F65EF1">
        <w:rPr>
          <w:sz w:val="22"/>
          <w:szCs w:val="22"/>
        </w:rPr>
        <w:t>от 11 марта 2016 г. N 87</w:t>
      </w:r>
    </w:p>
    <w:p w:rsidR="00F65EF1" w:rsidRDefault="00F65EF1">
      <w:pPr>
        <w:pStyle w:val="ConsPlusNormal"/>
        <w:jc w:val="both"/>
      </w:pP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bookmarkStart w:id="0" w:name="P35"/>
      <w:bookmarkEnd w:id="0"/>
      <w:r w:rsidRPr="00F65EF1">
        <w:rPr>
          <w:sz w:val="24"/>
          <w:szCs w:val="24"/>
        </w:rPr>
        <w:t>НОРМАТИВЫ</w:t>
      </w: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r w:rsidRPr="00F65EF1">
        <w:rPr>
          <w:sz w:val="24"/>
          <w:szCs w:val="24"/>
        </w:rPr>
        <w:t>ПОТРЕБЛЕНИЯ КОММУНАЛЬНОЙ УСЛУГИ ПО ГАЗОСНАБЖЕНИЮ,</w:t>
      </w: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proofErr w:type="gramStart"/>
      <w:r w:rsidRPr="00F65EF1">
        <w:rPr>
          <w:sz w:val="24"/>
          <w:szCs w:val="24"/>
        </w:rPr>
        <w:t>ОПРЕДЕЛЕННЫЕ</w:t>
      </w:r>
      <w:proofErr w:type="gramEnd"/>
      <w:r w:rsidRPr="00F65EF1">
        <w:rPr>
          <w:sz w:val="24"/>
          <w:szCs w:val="24"/>
        </w:rPr>
        <w:t xml:space="preserve"> С ПРИМЕНЕНИЕМ РАСЧЕТНОГО МЕТОДА</w:t>
      </w:r>
    </w:p>
    <w:p w:rsidR="00F65EF1" w:rsidRDefault="00F65EF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F65E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F65EF1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F65EF1">
              <w:rPr>
                <w:color w:val="392C69"/>
                <w:sz w:val="22"/>
                <w:szCs w:val="22"/>
              </w:rPr>
              <w:t xml:space="preserve">(в ред. </w:t>
            </w:r>
            <w:hyperlink r:id="rId11" w:history="1">
              <w:r w:rsidRPr="00F65EF1">
                <w:rPr>
                  <w:color w:val="0000FF"/>
                  <w:sz w:val="22"/>
                  <w:szCs w:val="22"/>
                </w:rPr>
                <w:t>приказа</w:t>
              </w:r>
            </w:hyperlink>
            <w:r w:rsidRPr="00F65EF1">
              <w:rPr>
                <w:color w:val="392C69"/>
                <w:sz w:val="22"/>
                <w:szCs w:val="22"/>
              </w:rPr>
              <w:t xml:space="preserve"> министерства жилищно-коммунального хозяйства</w:t>
            </w:r>
            <w:proofErr w:type="gramEnd"/>
          </w:p>
          <w:p w:rsidR="00F65EF1" w:rsidRDefault="00F65EF1" w:rsidP="00F65EF1">
            <w:pPr>
              <w:pStyle w:val="ConsPlusNormal"/>
              <w:spacing w:line="240" w:lineRule="exact"/>
              <w:jc w:val="center"/>
            </w:pPr>
            <w:proofErr w:type="gramStart"/>
            <w:r w:rsidRPr="00F65EF1">
              <w:rPr>
                <w:color w:val="392C69"/>
                <w:sz w:val="22"/>
                <w:szCs w:val="22"/>
              </w:rPr>
              <w:t>Ставропольского края от 19.04.2016 N 120)</w:t>
            </w:r>
            <w:proofErr w:type="gramEnd"/>
          </w:p>
        </w:tc>
      </w:tr>
    </w:tbl>
    <w:p w:rsidR="00F65EF1" w:rsidRDefault="00F65E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819"/>
        <w:gridCol w:w="2381"/>
        <w:gridCol w:w="1656"/>
      </w:tblGrid>
      <w:tr w:rsidR="00F65EF1">
        <w:tc>
          <w:tcPr>
            <w:tcW w:w="5556" w:type="dxa"/>
            <w:gridSpan w:val="2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Категория многоквартирного (жилого) дома</w:t>
            </w:r>
          </w:p>
        </w:tc>
        <w:tc>
          <w:tcPr>
            <w:tcW w:w="238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56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Норматив потребления</w:t>
            </w:r>
          </w:p>
        </w:tc>
      </w:tr>
      <w:tr w:rsidR="00F65EF1">
        <w:tc>
          <w:tcPr>
            <w:tcW w:w="9593" w:type="dxa"/>
            <w:gridSpan w:val="4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outlineLvl w:val="1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1. Для приготовления пищи при газоснабжении природным газом</w:t>
            </w:r>
          </w:p>
        </w:tc>
      </w:tr>
      <w:tr w:rsidR="00F65EF1">
        <w:tc>
          <w:tcPr>
            <w:tcW w:w="737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1.1.</w:t>
            </w:r>
          </w:p>
        </w:tc>
        <w:tc>
          <w:tcPr>
            <w:tcW w:w="481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Многоквартирные и жилые дома, оборудованные газовой плитой</w:t>
            </w:r>
          </w:p>
        </w:tc>
        <w:tc>
          <w:tcPr>
            <w:tcW w:w="238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куб. метр на человека в месяц</w:t>
            </w:r>
          </w:p>
        </w:tc>
        <w:tc>
          <w:tcPr>
            <w:tcW w:w="1656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10,0</w:t>
            </w:r>
          </w:p>
        </w:tc>
      </w:tr>
      <w:tr w:rsidR="00F65EF1">
        <w:tc>
          <w:tcPr>
            <w:tcW w:w="9593" w:type="dxa"/>
            <w:gridSpan w:val="4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outlineLvl w:val="1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2. Для подогрева воды при газоснабжении природным газом</w:t>
            </w:r>
          </w:p>
        </w:tc>
      </w:tr>
      <w:tr w:rsidR="00F65EF1">
        <w:tc>
          <w:tcPr>
            <w:tcW w:w="737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2.1.</w:t>
            </w:r>
          </w:p>
        </w:tc>
        <w:tc>
          <w:tcPr>
            <w:tcW w:w="481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Многоквартирные и жилые дома, оборудованные газовым водонагревателем (при отсутствии централизованного горячего водоснабжения)</w:t>
            </w:r>
          </w:p>
        </w:tc>
        <w:tc>
          <w:tcPr>
            <w:tcW w:w="238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куб. метр на человека в месяц</w:t>
            </w:r>
          </w:p>
        </w:tc>
        <w:tc>
          <w:tcPr>
            <w:tcW w:w="1656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20,0</w:t>
            </w:r>
          </w:p>
        </w:tc>
      </w:tr>
      <w:tr w:rsidR="00F65EF1">
        <w:tc>
          <w:tcPr>
            <w:tcW w:w="737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2.2.</w:t>
            </w:r>
          </w:p>
        </w:tc>
        <w:tc>
          <w:tcPr>
            <w:tcW w:w="481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Многоквартирные и жилые дома, оборудованные газовой плитой и не оборудованные газовым водонагревателем (при отсутствии централизованного горячего водоснабжения)</w:t>
            </w:r>
          </w:p>
        </w:tc>
        <w:tc>
          <w:tcPr>
            <w:tcW w:w="238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куб. метр на человека в месяц</w:t>
            </w:r>
          </w:p>
        </w:tc>
        <w:tc>
          <w:tcPr>
            <w:tcW w:w="1656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5,0</w:t>
            </w:r>
          </w:p>
        </w:tc>
      </w:tr>
      <w:tr w:rsidR="00F65EF1">
        <w:tc>
          <w:tcPr>
            <w:tcW w:w="9593" w:type="dxa"/>
            <w:gridSpan w:val="4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outlineLvl w:val="1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3. Для приготовления пищи и подогрева воды при газоснабжении природным газом</w:t>
            </w:r>
          </w:p>
        </w:tc>
      </w:tr>
      <w:tr w:rsidR="00F65EF1">
        <w:tc>
          <w:tcPr>
            <w:tcW w:w="737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3.1.</w:t>
            </w:r>
          </w:p>
        </w:tc>
        <w:tc>
          <w:tcPr>
            <w:tcW w:w="481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Многоквартирные и жилые дома, оборудованные газовой плитой и газовым водонагревателем (при отсутствии централизованного горячего водоснабжения)</w:t>
            </w:r>
          </w:p>
        </w:tc>
        <w:tc>
          <w:tcPr>
            <w:tcW w:w="238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куб. метр на человека в месяц</w:t>
            </w:r>
          </w:p>
        </w:tc>
        <w:tc>
          <w:tcPr>
            <w:tcW w:w="1656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30,0</w:t>
            </w:r>
          </w:p>
        </w:tc>
      </w:tr>
      <w:tr w:rsidR="00F65EF1">
        <w:tc>
          <w:tcPr>
            <w:tcW w:w="737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3.2.</w:t>
            </w:r>
          </w:p>
        </w:tc>
        <w:tc>
          <w:tcPr>
            <w:tcW w:w="481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Многоквартирные и жилые дома, оборудованные газовой плитой и не оборудованные газовым водонагревателем (при отсутствии централизованного горячего водоснабжения)</w:t>
            </w:r>
          </w:p>
        </w:tc>
        <w:tc>
          <w:tcPr>
            <w:tcW w:w="238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куб. метр на человека в месяц</w:t>
            </w:r>
          </w:p>
        </w:tc>
        <w:tc>
          <w:tcPr>
            <w:tcW w:w="1656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15,0</w:t>
            </w:r>
          </w:p>
        </w:tc>
      </w:tr>
      <w:tr w:rsidR="00F65EF1">
        <w:tc>
          <w:tcPr>
            <w:tcW w:w="9593" w:type="dxa"/>
            <w:gridSpan w:val="4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outlineLvl w:val="1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4. Для отопления жилых помещений при газоснабжении природным газом</w:t>
            </w:r>
          </w:p>
        </w:tc>
      </w:tr>
      <w:tr w:rsidR="00F65EF1">
        <w:tc>
          <w:tcPr>
            <w:tcW w:w="737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4.1.</w:t>
            </w:r>
          </w:p>
        </w:tc>
        <w:tc>
          <w:tcPr>
            <w:tcW w:w="481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Многоквартирные и жилые дома</w:t>
            </w:r>
          </w:p>
        </w:tc>
        <w:tc>
          <w:tcPr>
            <w:tcW w:w="238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куб. метр на кв. метр общей площади жилых помещений в месяц</w:t>
            </w:r>
          </w:p>
        </w:tc>
        <w:tc>
          <w:tcPr>
            <w:tcW w:w="1656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8,2</w:t>
            </w:r>
          </w:p>
        </w:tc>
      </w:tr>
    </w:tbl>
    <w:p w:rsidR="00F65EF1" w:rsidRDefault="00F65EF1">
      <w:pPr>
        <w:sectPr w:rsidR="00F65EF1" w:rsidSect="00F65EF1">
          <w:pgSz w:w="11905" w:h="16838"/>
          <w:pgMar w:top="1134" w:right="850" w:bottom="1134" w:left="1701" w:header="0" w:footer="0" w:gutter="0"/>
          <w:cols w:space="720"/>
          <w:docGrid w:linePitch="381"/>
        </w:sectPr>
      </w:pPr>
    </w:p>
    <w:p w:rsidR="00F65EF1" w:rsidRPr="00F65EF1" w:rsidRDefault="00F65EF1" w:rsidP="00F65EF1">
      <w:pPr>
        <w:pStyle w:val="ConsPlusNormal"/>
        <w:spacing w:line="240" w:lineRule="exact"/>
        <w:jc w:val="right"/>
        <w:outlineLvl w:val="0"/>
        <w:rPr>
          <w:sz w:val="22"/>
          <w:szCs w:val="22"/>
        </w:rPr>
      </w:pPr>
      <w:r w:rsidRPr="00F65EF1">
        <w:rPr>
          <w:sz w:val="22"/>
          <w:szCs w:val="22"/>
        </w:rPr>
        <w:lastRenderedPageBreak/>
        <w:t>Приложение 2</w:t>
      </w:r>
    </w:p>
    <w:p w:rsidR="00F65EF1" w:rsidRPr="00F65EF1" w:rsidRDefault="00F65EF1" w:rsidP="00F65EF1">
      <w:pPr>
        <w:pStyle w:val="ConsPlusNormal"/>
        <w:spacing w:line="240" w:lineRule="exact"/>
        <w:jc w:val="right"/>
        <w:rPr>
          <w:sz w:val="22"/>
          <w:szCs w:val="22"/>
        </w:rPr>
      </w:pPr>
      <w:r w:rsidRPr="00F65EF1">
        <w:rPr>
          <w:sz w:val="22"/>
          <w:szCs w:val="22"/>
        </w:rPr>
        <w:t>к приказу</w:t>
      </w:r>
    </w:p>
    <w:p w:rsidR="00F65EF1" w:rsidRPr="00F65EF1" w:rsidRDefault="00F65EF1" w:rsidP="00F65EF1">
      <w:pPr>
        <w:pStyle w:val="ConsPlusNormal"/>
        <w:spacing w:line="240" w:lineRule="exact"/>
        <w:jc w:val="right"/>
        <w:rPr>
          <w:sz w:val="22"/>
          <w:szCs w:val="22"/>
        </w:rPr>
      </w:pPr>
      <w:r w:rsidRPr="00F65EF1">
        <w:rPr>
          <w:sz w:val="22"/>
          <w:szCs w:val="22"/>
        </w:rPr>
        <w:t>министерства жилищно-коммунального хозяйства</w:t>
      </w:r>
    </w:p>
    <w:p w:rsidR="00F65EF1" w:rsidRPr="00F65EF1" w:rsidRDefault="00F65EF1" w:rsidP="00F65EF1">
      <w:pPr>
        <w:pStyle w:val="ConsPlusNormal"/>
        <w:spacing w:line="240" w:lineRule="exact"/>
        <w:jc w:val="right"/>
        <w:rPr>
          <w:sz w:val="22"/>
          <w:szCs w:val="22"/>
        </w:rPr>
      </w:pPr>
      <w:r w:rsidRPr="00F65EF1">
        <w:rPr>
          <w:sz w:val="22"/>
          <w:szCs w:val="22"/>
        </w:rPr>
        <w:t>Ставропольского края</w:t>
      </w:r>
    </w:p>
    <w:p w:rsidR="00F65EF1" w:rsidRPr="00F65EF1" w:rsidRDefault="00F65EF1" w:rsidP="00F65EF1">
      <w:pPr>
        <w:pStyle w:val="ConsPlusNormal"/>
        <w:spacing w:line="240" w:lineRule="exact"/>
        <w:jc w:val="right"/>
        <w:rPr>
          <w:sz w:val="22"/>
          <w:szCs w:val="22"/>
        </w:rPr>
      </w:pPr>
      <w:r w:rsidRPr="00F65EF1">
        <w:rPr>
          <w:sz w:val="22"/>
          <w:szCs w:val="22"/>
        </w:rPr>
        <w:t>от 11 марта 2016 г. N 87</w:t>
      </w:r>
    </w:p>
    <w:p w:rsidR="00F65EF1" w:rsidRDefault="00F65EF1">
      <w:pPr>
        <w:pStyle w:val="ConsPlusNormal"/>
        <w:jc w:val="both"/>
      </w:pP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bookmarkStart w:id="1" w:name="P84"/>
      <w:bookmarkEnd w:id="1"/>
      <w:r w:rsidRPr="00F65EF1">
        <w:rPr>
          <w:sz w:val="24"/>
          <w:szCs w:val="24"/>
        </w:rPr>
        <w:t>НОРМАТИВЫ</w:t>
      </w: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r w:rsidRPr="00F65EF1">
        <w:rPr>
          <w:sz w:val="24"/>
          <w:szCs w:val="24"/>
        </w:rPr>
        <w:t>ПОТРЕБЛЕНИЯ КОММУНАЛЬНОЙ УСЛУГИ ПО ГАЗОСНАБЖЕНИЮ</w:t>
      </w: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r w:rsidRPr="00F65EF1">
        <w:rPr>
          <w:sz w:val="24"/>
          <w:szCs w:val="24"/>
        </w:rPr>
        <w:t>ПРИ ИСПОЛЬЗОВАНИИ ЗЕМЕЛЬНОГО УЧАСТКА И НАДВОРНЫХ ПОСТРОЕК,</w:t>
      </w:r>
    </w:p>
    <w:p w:rsidR="00F65EF1" w:rsidRPr="00F65EF1" w:rsidRDefault="00F65EF1" w:rsidP="00F65EF1">
      <w:pPr>
        <w:pStyle w:val="ConsPlusTitle"/>
        <w:spacing w:line="240" w:lineRule="exact"/>
        <w:jc w:val="center"/>
        <w:rPr>
          <w:sz w:val="24"/>
          <w:szCs w:val="24"/>
        </w:rPr>
      </w:pPr>
      <w:proofErr w:type="gramStart"/>
      <w:r w:rsidRPr="00F65EF1">
        <w:rPr>
          <w:sz w:val="24"/>
          <w:szCs w:val="24"/>
        </w:rPr>
        <w:t>ОПРЕДЕЛЕННЫЕ</w:t>
      </w:r>
      <w:proofErr w:type="gramEnd"/>
      <w:r w:rsidRPr="00F65EF1">
        <w:rPr>
          <w:sz w:val="24"/>
          <w:szCs w:val="24"/>
        </w:rPr>
        <w:t xml:space="preserve"> С ПРИМЕНЕНИЕМ РАСЧЕТНОГО МЕТОДА</w:t>
      </w:r>
    </w:p>
    <w:p w:rsidR="00F65EF1" w:rsidRDefault="00F65EF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5EF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F65EF1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F65EF1">
              <w:rPr>
                <w:color w:val="392C69"/>
                <w:sz w:val="22"/>
                <w:szCs w:val="22"/>
              </w:rPr>
              <w:t xml:space="preserve">(в ред. </w:t>
            </w:r>
            <w:hyperlink r:id="rId12" w:history="1">
              <w:r w:rsidRPr="00F65EF1">
                <w:rPr>
                  <w:color w:val="0000FF"/>
                  <w:sz w:val="22"/>
                  <w:szCs w:val="22"/>
                </w:rPr>
                <w:t>приказа</w:t>
              </w:r>
            </w:hyperlink>
            <w:r w:rsidRPr="00F65EF1">
              <w:rPr>
                <w:color w:val="392C69"/>
                <w:sz w:val="22"/>
                <w:szCs w:val="22"/>
              </w:rPr>
              <w:t xml:space="preserve"> министерства жилищно-коммунального хозяйства</w:t>
            </w:r>
            <w:proofErr w:type="gramEnd"/>
          </w:p>
          <w:p w:rsidR="00F65EF1" w:rsidRDefault="00F65EF1" w:rsidP="00F65EF1">
            <w:pPr>
              <w:pStyle w:val="ConsPlusNormal"/>
              <w:spacing w:line="240" w:lineRule="exact"/>
              <w:jc w:val="center"/>
            </w:pPr>
            <w:proofErr w:type="gramStart"/>
            <w:r w:rsidRPr="00F65EF1">
              <w:rPr>
                <w:color w:val="392C69"/>
                <w:sz w:val="22"/>
                <w:szCs w:val="22"/>
              </w:rPr>
              <w:t>Ставропольского края от 29.03.2016 N 101)</w:t>
            </w:r>
            <w:proofErr w:type="gramEnd"/>
          </w:p>
        </w:tc>
      </w:tr>
    </w:tbl>
    <w:p w:rsidR="00F65EF1" w:rsidRDefault="00F65E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450"/>
        <w:gridCol w:w="2309"/>
        <w:gridCol w:w="1651"/>
      </w:tblGrid>
      <w:tr w:rsidR="00F65EF1">
        <w:tc>
          <w:tcPr>
            <w:tcW w:w="5170" w:type="dxa"/>
            <w:gridSpan w:val="2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Направление использования коммунального ресурса</w:t>
            </w:r>
          </w:p>
        </w:tc>
        <w:tc>
          <w:tcPr>
            <w:tcW w:w="230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5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Норматив потребления</w:t>
            </w:r>
          </w:p>
        </w:tc>
      </w:tr>
      <w:tr w:rsidR="00F65EF1">
        <w:tc>
          <w:tcPr>
            <w:tcW w:w="9130" w:type="dxa"/>
            <w:gridSpan w:val="4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outlineLvl w:val="1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1. Отопление надворных построек, расположенных на земельном участке, при газоснабжении природным газо</w:t>
            </w:r>
            <w:bookmarkStart w:id="2" w:name="_GoBack"/>
            <w:bookmarkEnd w:id="2"/>
            <w:r w:rsidRPr="00F65EF1">
              <w:rPr>
                <w:sz w:val="24"/>
                <w:szCs w:val="24"/>
              </w:rPr>
              <w:t>м</w:t>
            </w:r>
          </w:p>
        </w:tc>
      </w:tr>
      <w:tr w:rsidR="00F65EF1">
        <w:tc>
          <w:tcPr>
            <w:tcW w:w="720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1.1.</w:t>
            </w:r>
          </w:p>
        </w:tc>
        <w:tc>
          <w:tcPr>
            <w:tcW w:w="4450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Отопление бани</w:t>
            </w:r>
          </w:p>
        </w:tc>
        <w:tc>
          <w:tcPr>
            <w:tcW w:w="230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куб. метр на куб. метр в месяц</w:t>
            </w:r>
          </w:p>
        </w:tc>
        <w:tc>
          <w:tcPr>
            <w:tcW w:w="165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1,7</w:t>
            </w:r>
          </w:p>
        </w:tc>
      </w:tr>
      <w:tr w:rsidR="00F65EF1">
        <w:tc>
          <w:tcPr>
            <w:tcW w:w="720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1.2.</w:t>
            </w:r>
          </w:p>
        </w:tc>
        <w:tc>
          <w:tcPr>
            <w:tcW w:w="4450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Отопление теплицы</w:t>
            </w:r>
          </w:p>
        </w:tc>
        <w:tc>
          <w:tcPr>
            <w:tcW w:w="230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куб. метр на куб. метр в месяц</w:t>
            </w:r>
          </w:p>
        </w:tc>
        <w:tc>
          <w:tcPr>
            <w:tcW w:w="165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30,5</w:t>
            </w:r>
          </w:p>
        </w:tc>
      </w:tr>
      <w:tr w:rsidR="00F65EF1">
        <w:tc>
          <w:tcPr>
            <w:tcW w:w="720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1.3.</w:t>
            </w:r>
          </w:p>
        </w:tc>
        <w:tc>
          <w:tcPr>
            <w:tcW w:w="4450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Отопление гаража</w:t>
            </w:r>
          </w:p>
        </w:tc>
        <w:tc>
          <w:tcPr>
            <w:tcW w:w="230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куб. метр на куб. метр в месяц</w:t>
            </w:r>
          </w:p>
        </w:tc>
        <w:tc>
          <w:tcPr>
            <w:tcW w:w="165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3,9</w:t>
            </w:r>
          </w:p>
        </w:tc>
      </w:tr>
      <w:tr w:rsidR="00F65EF1">
        <w:tc>
          <w:tcPr>
            <w:tcW w:w="5170" w:type="dxa"/>
            <w:gridSpan w:val="2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outlineLvl w:val="1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2. Приготовление пищи и подогрев воды для крупного рогатого скота при газоснабжении природным газом</w:t>
            </w:r>
          </w:p>
        </w:tc>
        <w:tc>
          <w:tcPr>
            <w:tcW w:w="230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куб. метр в месяц на голову животного</w:t>
            </w:r>
          </w:p>
        </w:tc>
        <w:tc>
          <w:tcPr>
            <w:tcW w:w="165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16,6</w:t>
            </w:r>
          </w:p>
        </w:tc>
      </w:tr>
      <w:tr w:rsidR="00F65EF1">
        <w:tc>
          <w:tcPr>
            <w:tcW w:w="5170" w:type="dxa"/>
            <w:gridSpan w:val="2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outlineLvl w:val="1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3. Приготовление пищи и подогрев воды для иных сельскохозяйственных животных при газоснабжении природным газом</w:t>
            </w:r>
          </w:p>
        </w:tc>
        <w:tc>
          <w:tcPr>
            <w:tcW w:w="2309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куб. метр в месяц на голову животного</w:t>
            </w:r>
          </w:p>
        </w:tc>
        <w:tc>
          <w:tcPr>
            <w:tcW w:w="1651" w:type="dxa"/>
            <w:vAlign w:val="center"/>
          </w:tcPr>
          <w:p w:rsidR="00F65EF1" w:rsidRPr="00F65EF1" w:rsidRDefault="00F65EF1" w:rsidP="00F65EF1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F65EF1">
              <w:rPr>
                <w:sz w:val="24"/>
                <w:szCs w:val="24"/>
              </w:rPr>
              <w:t>1,66</w:t>
            </w:r>
          </w:p>
        </w:tc>
      </w:tr>
    </w:tbl>
    <w:p w:rsidR="00F65EF1" w:rsidRDefault="00F65EF1">
      <w:pPr>
        <w:pStyle w:val="ConsPlusNormal"/>
        <w:jc w:val="both"/>
      </w:pPr>
    </w:p>
    <w:p w:rsidR="00F65EF1" w:rsidRDefault="00F65EF1">
      <w:pPr>
        <w:pStyle w:val="ConsPlusNormal"/>
        <w:jc w:val="both"/>
      </w:pPr>
    </w:p>
    <w:p w:rsidR="00F65EF1" w:rsidRDefault="00F65E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4042" w:rsidRDefault="00754042"/>
    <w:sectPr w:rsidR="00754042" w:rsidSect="00EA220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F1"/>
    <w:rsid w:val="00754042"/>
    <w:rsid w:val="00F6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EF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65EF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F65E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EF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65EF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F65E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DE77A76BA46C6DED48C1775D5A00C945B814DB86D2526AD4F8574722EB02DC100117B2LCV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DE77A76BA46C6DED48C1775D5A00C945B71ADA8ED2526AD4F8574722EB02DC100117B5C2LBVCH" TargetMode="External"/><Relationship Id="rId12" Type="http://schemas.openxmlformats.org/officeDocument/2006/relationships/hyperlink" Target="consultantplus://offline/ref=63DE77A76BA46C6DED48DF7A4B365EC340B443D586D159348EAD51107DBB0489504111E781F0DA479881FC69L0V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DE77A76BA46C6DED48DF7A4B365EC340B443D586D1593A80A551107DBB0489504111E781F0DA479881FC69L0V8H" TargetMode="External"/><Relationship Id="rId11" Type="http://schemas.openxmlformats.org/officeDocument/2006/relationships/hyperlink" Target="consultantplus://offline/ref=63DE77A76BA46C6DED48DF7A4B365EC340B443D586D1593A80A551107DBB0489504111E781F0DA479881FC69L0V8H" TargetMode="External"/><Relationship Id="rId5" Type="http://schemas.openxmlformats.org/officeDocument/2006/relationships/hyperlink" Target="consultantplus://offline/ref=63DE77A76BA46C6DED48DF7A4B365EC340B443D586D159348EAD51107DBB0489504111E781F0DA479881FC69L0V8H" TargetMode="External"/><Relationship Id="rId10" Type="http://schemas.openxmlformats.org/officeDocument/2006/relationships/hyperlink" Target="consultantplus://offline/ref=63DE77A76BA46C6DED48DF7A4B365EC340B443D586D159348EAD51107DBB0489504111E781F0DA479881FC69L0V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DE77A76BA46C6DED48DF7A4B365EC340B443D586D35F3B8CAC51107DBB0489504111E781F0DA479881FC6FL0V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User53</cp:lastModifiedBy>
  <cp:revision>2</cp:revision>
  <dcterms:created xsi:type="dcterms:W3CDTF">2018-02-14T07:21:00Z</dcterms:created>
  <dcterms:modified xsi:type="dcterms:W3CDTF">2018-02-14T07:25:00Z</dcterms:modified>
</cp:coreProperties>
</file>