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92" w:rsidRDefault="00A32092" w:rsidP="008813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</w:t>
      </w:r>
      <w:r w:rsidR="008813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Пелагиадского территориального отдела </w:t>
      </w:r>
      <w:r w:rsidR="00881308">
        <w:rPr>
          <w:sz w:val="28"/>
          <w:szCs w:val="28"/>
        </w:rPr>
        <w:t>администрации Ш</w:t>
      </w:r>
      <w:r>
        <w:rPr>
          <w:sz w:val="28"/>
          <w:szCs w:val="28"/>
        </w:rPr>
        <w:t>паковского муниципального округа</w:t>
      </w:r>
      <w:r w:rsidR="00881308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Ставропольского края</w:t>
      </w:r>
      <w:r w:rsidR="00881308">
        <w:rPr>
          <w:sz w:val="28"/>
          <w:szCs w:val="28"/>
        </w:rPr>
        <w:t xml:space="preserve"> от </w:t>
      </w:r>
      <w:r w:rsidR="0029580A">
        <w:rPr>
          <w:sz w:val="28"/>
          <w:szCs w:val="28"/>
        </w:rPr>
        <w:t xml:space="preserve">27 мая 2026 г.  № </w:t>
      </w:r>
      <w:r w:rsidR="0029580A" w:rsidRPr="0029580A">
        <w:rPr>
          <w:sz w:val="28"/>
          <w:szCs w:val="28"/>
        </w:rPr>
        <w:t>7</w:t>
      </w:r>
      <w:r w:rsidR="00FE6342">
        <w:rPr>
          <w:sz w:val="28"/>
          <w:szCs w:val="28"/>
        </w:rPr>
        <w:t>8</w:t>
      </w:r>
      <w:r>
        <w:rPr>
          <w:sz w:val="28"/>
          <w:szCs w:val="28"/>
        </w:rPr>
        <w:t>- р</w:t>
      </w:r>
      <w:r w:rsidR="00881308">
        <w:rPr>
          <w:sz w:val="28"/>
          <w:szCs w:val="28"/>
        </w:rPr>
        <w:t xml:space="preserve"> «</w:t>
      </w:r>
      <w:r>
        <w:rPr>
          <w:sz w:val="28"/>
        </w:rPr>
        <w:t xml:space="preserve">О мерах по подготовке к купальному сезону и запрете купания на необорудованных водоёмах, расположенных на территории </w:t>
      </w:r>
      <w:proofErr w:type="spellStart"/>
      <w:r>
        <w:rPr>
          <w:sz w:val="28"/>
        </w:rPr>
        <w:t>с.Пелагиада</w:t>
      </w:r>
      <w:proofErr w:type="spellEnd"/>
      <w:r>
        <w:rPr>
          <w:sz w:val="28"/>
        </w:rPr>
        <w:t xml:space="preserve"> в летний купальный период </w:t>
      </w:r>
      <w:r w:rsidR="003517C8">
        <w:rPr>
          <w:sz w:val="28"/>
        </w:rPr>
        <w:t>2026</w:t>
      </w:r>
      <w:r w:rsidR="0040726B">
        <w:rPr>
          <w:sz w:val="28"/>
        </w:rPr>
        <w:t xml:space="preserve"> </w:t>
      </w:r>
      <w:r>
        <w:rPr>
          <w:sz w:val="28"/>
        </w:rPr>
        <w:t>года</w:t>
      </w:r>
      <w:r w:rsidR="00881308">
        <w:rPr>
          <w:sz w:val="28"/>
          <w:szCs w:val="28"/>
        </w:rPr>
        <w:t>»,</w:t>
      </w:r>
      <w:r>
        <w:rPr>
          <w:sz w:val="28"/>
          <w:szCs w:val="28"/>
        </w:rPr>
        <w:t xml:space="preserve"> с требованиями постановления Правительства Ставропольского края от 26.06.2006г. № 98-п «Правила охраны жизни людей на воде в Ставропольском крае», Водным кодексом РФ, Федеральным законом от 06.10.2003 г. № 131 - ФЗ «Об общих принципах организации местного самоуправления в Российск</w:t>
      </w:r>
      <w:r w:rsidR="0029580A">
        <w:rPr>
          <w:sz w:val="28"/>
          <w:szCs w:val="28"/>
        </w:rPr>
        <w:t>ой Федерации»,</w:t>
      </w:r>
      <w:r w:rsidR="0029580A" w:rsidRPr="0029580A">
        <w:rPr>
          <w:sz w:val="28"/>
          <w:szCs w:val="28"/>
        </w:rPr>
        <w:t xml:space="preserve"> </w:t>
      </w:r>
      <w:r w:rsidR="0029580A">
        <w:rPr>
          <w:sz w:val="28"/>
          <w:szCs w:val="28"/>
        </w:rPr>
        <w:t xml:space="preserve">», в соответствии с протоколом № 7 от 26.05.2026г. «О мерах по обеспечению безопасности людей на водных объектах Шпаковского муниципального округа Ставропольского края в период подготовки и проведения купального сезона 2026 года», </w:t>
      </w:r>
      <w:r>
        <w:rPr>
          <w:sz w:val="28"/>
          <w:szCs w:val="28"/>
        </w:rPr>
        <w:t>в целях обеспечения безопасности населения на водных объектах, охране их жизни и здоровья</w:t>
      </w:r>
    </w:p>
    <w:p w:rsidR="00A32092" w:rsidRDefault="00A32092" w:rsidP="00A32092">
      <w:pPr>
        <w:spacing w:line="240" w:lineRule="exact"/>
        <w:ind w:firstLine="720"/>
        <w:jc w:val="both"/>
        <w:rPr>
          <w:sz w:val="28"/>
          <w:szCs w:val="28"/>
        </w:rPr>
      </w:pPr>
    </w:p>
    <w:p w:rsidR="00A32092" w:rsidRDefault="00A32092" w:rsidP="00A32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срок купального сезона на терри</w:t>
      </w:r>
      <w:r w:rsidR="0029580A">
        <w:rPr>
          <w:sz w:val="28"/>
          <w:szCs w:val="28"/>
        </w:rPr>
        <w:t xml:space="preserve">тории </w:t>
      </w:r>
      <w:proofErr w:type="spellStart"/>
      <w:r w:rsidR="0029580A">
        <w:rPr>
          <w:sz w:val="28"/>
          <w:szCs w:val="28"/>
        </w:rPr>
        <w:t>с.Пелагиада</w:t>
      </w:r>
      <w:proofErr w:type="spellEnd"/>
      <w:r w:rsidR="0029580A">
        <w:rPr>
          <w:sz w:val="28"/>
          <w:szCs w:val="28"/>
        </w:rPr>
        <w:t xml:space="preserve"> с 01 июня 2026</w:t>
      </w:r>
      <w:r w:rsidR="0040726B">
        <w:rPr>
          <w:sz w:val="28"/>
          <w:szCs w:val="28"/>
        </w:rPr>
        <w:t xml:space="preserve"> года до 31 августа 202</w:t>
      </w:r>
      <w:r w:rsidR="0029580A" w:rsidRPr="0029580A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A32092" w:rsidRDefault="00A32092" w:rsidP="00A32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следующие водоемы на территории </w:t>
      </w:r>
      <w:proofErr w:type="spellStart"/>
      <w:r>
        <w:rPr>
          <w:sz w:val="28"/>
          <w:szCs w:val="28"/>
        </w:rPr>
        <w:t>с.Пелагиада</w:t>
      </w:r>
      <w:proofErr w:type="spellEnd"/>
      <w:r>
        <w:rPr>
          <w:sz w:val="28"/>
          <w:szCs w:val="28"/>
        </w:rPr>
        <w:t>, используемые населением для купания и отдыха:</w:t>
      </w:r>
    </w:p>
    <w:p w:rsidR="00A32092" w:rsidRDefault="00A32092" w:rsidP="00A32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акватория пруда «Холодный ручей» ИП Пшеничный И.А. по адресу: Ставропольский край, Шпаковский район, </w:t>
      </w:r>
      <w:proofErr w:type="spellStart"/>
      <w:r>
        <w:rPr>
          <w:sz w:val="28"/>
          <w:szCs w:val="28"/>
        </w:rPr>
        <w:t>с.Пелагиада</w:t>
      </w:r>
      <w:proofErr w:type="spellEnd"/>
      <w:r>
        <w:rPr>
          <w:sz w:val="28"/>
          <w:szCs w:val="28"/>
        </w:rPr>
        <w:t xml:space="preserve">, примерно 2 км на юг от </w:t>
      </w:r>
      <w:proofErr w:type="spellStart"/>
      <w:r>
        <w:rPr>
          <w:sz w:val="28"/>
          <w:szCs w:val="28"/>
        </w:rPr>
        <w:t>с.Пелагиада</w:t>
      </w:r>
      <w:proofErr w:type="spellEnd"/>
      <w:r>
        <w:rPr>
          <w:sz w:val="28"/>
          <w:szCs w:val="28"/>
        </w:rPr>
        <w:t>;</w:t>
      </w:r>
    </w:p>
    <w:p w:rsidR="00A32092" w:rsidRDefault="00A32092" w:rsidP="00A32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пруд № 1 и пруд № 2 на территории спортивно-оздоровительного комплекса ООО «Пелагиада» по адресу: Ставропольский край, Шпаковский район, </w:t>
      </w:r>
      <w:proofErr w:type="spellStart"/>
      <w:r>
        <w:rPr>
          <w:sz w:val="28"/>
          <w:szCs w:val="28"/>
        </w:rPr>
        <w:t>с.Пелагиада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ул.Софиевская</w:t>
      </w:r>
      <w:proofErr w:type="spellEnd"/>
      <w:r>
        <w:rPr>
          <w:sz w:val="28"/>
          <w:szCs w:val="28"/>
        </w:rPr>
        <w:t xml:space="preserve">, № 1 </w:t>
      </w:r>
      <w:proofErr w:type="gramStart"/>
      <w:r>
        <w:rPr>
          <w:sz w:val="28"/>
          <w:szCs w:val="28"/>
        </w:rPr>
        <w:t>корп.А</w:t>
      </w:r>
      <w:proofErr w:type="gramEnd"/>
    </w:p>
    <w:p w:rsidR="00A32092" w:rsidRDefault="00A32092" w:rsidP="00A32092">
      <w:pPr>
        <w:pStyle w:val="1"/>
        <w:ind w:firstLine="567"/>
        <w:jc w:val="both"/>
      </w:pPr>
      <w:r>
        <w:t xml:space="preserve">3. Запретить купание на необорудованных </w:t>
      </w:r>
      <w:r>
        <w:rPr>
          <w:szCs w:val="28"/>
        </w:rPr>
        <w:t>водоёмах</w:t>
      </w:r>
      <w:r>
        <w:t>, расположенных на террит</w:t>
      </w:r>
      <w:r w:rsidR="00270FF1">
        <w:t xml:space="preserve">ории территориального отдела </w:t>
      </w:r>
      <w:r>
        <w:t>в летний купал</w:t>
      </w:r>
      <w:r w:rsidR="003517C8">
        <w:t>ьный период 2026</w:t>
      </w:r>
      <w:r>
        <w:t xml:space="preserve"> года в </w:t>
      </w:r>
      <w:r>
        <w:rPr>
          <w:szCs w:val="28"/>
        </w:rPr>
        <w:t>соответствии с требованиями постановления Правительства Ставропольского края от 26.06.2006 г. № 98-п «Правила охраны жизни людей на воде в Ставропольском крае» (в редакции постановления Правительства Ставропольского края от 10.11.2010 г. № 172-п)</w:t>
      </w:r>
      <w:r>
        <w:t>.</w:t>
      </w:r>
    </w:p>
    <w:p w:rsidR="00A32092" w:rsidRDefault="00E90E4F" w:rsidP="00A32092">
      <w:pPr>
        <w:pStyle w:val="1"/>
        <w:ind w:firstLine="567"/>
        <w:jc w:val="both"/>
      </w:pPr>
      <w:r>
        <w:t>4</w:t>
      </w:r>
      <w:r w:rsidR="00A32092">
        <w:t>. Водоемы, не получившие разрешения органов санитарно - эпидемиологического надзора в соответствии с действующим законодательством и при соблюдении всех норм безопасности в соответствии с требованиями Федерального Закона от 30.03.1999 г. № 52 - ФЗ «О санитарно - эпидемиологическом благополучии населения» считать пригодными для водопоя сельскохозяйственных животных.</w:t>
      </w:r>
    </w:p>
    <w:p w:rsidR="003B637E" w:rsidRDefault="00E90E4F" w:rsidP="00A32092">
      <w:pPr>
        <w:pStyle w:val="1"/>
        <w:ind w:firstLine="567"/>
        <w:jc w:val="both"/>
      </w:pPr>
      <w:r>
        <w:t>5</w:t>
      </w:r>
      <w:r w:rsidR="00A32092">
        <w:t xml:space="preserve">. Собственникам и арендаторам водных объектов осуществлять ежедневный контроль качества воды водных объектов. </w:t>
      </w:r>
    </w:p>
    <w:p w:rsidR="00A32092" w:rsidRDefault="00E90E4F" w:rsidP="00A32092">
      <w:pPr>
        <w:pStyle w:val="1"/>
        <w:ind w:firstLine="567"/>
        <w:jc w:val="both"/>
      </w:pPr>
      <w:r>
        <w:t>6</w:t>
      </w:r>
      <w:r w:rsidR="00A32092">
        <w:t>. Собственникам и арендаторам водных объектов необходимо:</w:t>
      </w:r>
    </w:p>
    <w:p w:rsidR="00A32092" w:rsidRDefault="00A32092" w:rsidP="00A32092">
      <w:pPr>
        <w:pStyle w:val="1"/>
        <w:ind w:firstLine="567"/>
        <w:jc w:val="both"/>
      </w:pPr>
      <w:r>
        <w:t xml:space="preserve">оборудовать места для купания в полном соответствии с требованиями, изложенными в постановлении Правительства Ставропольского края </w:t>
      </w:r>
      <w:r>
        <w:rPr>
          <w:szCs w:val="28"/>
        </w:rPr>
        <w:t xml:space="preserve">от 26.06.2006 г. № 98-п «Правила охраны жизни людей на воде в </w:t>
      </w:r>
      <w:r>
        <w:rPr>
          <w:szCs w:val="28"/>
        </w:rPr>
        <w:lastRenderedPageBreak/>
        <w:t>Ставропольском крае» (в редакции постановления Правительства Ставропольского края от 10.11.2010 г. № 172-п)</w:t>
      </w:r>
      <w:r>
        <w:t>;</w:t>
      </w:r>
    </w:p>
    <w:p w:rsidR="00A32092" w:rsidRDefault="0029580A" w:rsidP="00A32092">
      <w:pPr>
        <w:pStyle w:val="1"/>
        <w:ind w:firstLine="567"/>
        <w:jc w:val="both"/>
      </w:pPr>
      <w:r>
        <w:t>установить с 01 июня 2026</w:t>
      </w:r>
      <w:r w:rsidR="00A32092">
        <w:t xml:space="preserve"> года на необорудованных водоёмах и не получивших разрешения органов санитарно - эпидемиологического надзора, </w:t>
      </w:r>
      <w:bookmarkStart w:id="0" w:name="_GoBack"/>
      <w:bookmarkEnd w:id="0"/>
      <w:r w:rsidR="003517C8">
        <w:t>знаки,</w:t>
      </w:r>
      <w:r w:rsidR="00A32092">
        <w:t xml:space="preserve"> запрещающие купание;</w:t>
      </w:r>
    </w:p>
    <w:p w:rsidR="00A32092" w:rsidRDefault="00A32092" w:rsidP="00A32092">
      <w:pPr>
        <w:pStyle w:val="1"/>
        <w:ind w:firstLine="567"/>
        <w:jc w:val="both"/>
      </w:pPr>
      <w:r>
        <w:t>не допускать посещение пляжей и зон рекреации детьми без сопровождения родителей и взрослых;</w:t>
      </w:r>
    </w:p>
    <w:p w:rsidR="00A32092" w:rsidRDefault="00A32092" w:rsidP="00A32092">
      <w:pPr>
        <w:pStyle w:val="1"/>
        <w:ind w:firstLine="567"/>
        <w:jc w:val="both"/>
      </w:pPr>
      <w:r>
        <w:t>принять меры по недопущению продажи алкогольной продукции на пляжах, водных объектах и в других местах массового отдыха населения;</w:t>
      </w:r>
    </w:p>
    <w:p w:rsidR="00A32092" w:rsidRDefault="00A32092" w:rsidP="00A32092">
      <w:pPr>
        <w:pStyle w:val="1"/>
        <w:ind w:firstLine="567"/>
        <w:jc w:val="both"/>
      </w:pPr>
      <w:r>
        <w:t>обеспечить выставление временных спасательных постов в праздничные дни, в неорганизованных местах отдыха населения с целью предупреждения несчастных случаев с людьми на воде.</w:t>
      </w:r>
    </w:p>
    <w:p w:rsidR="00A32092" w:rsidRDefault="00E90E4F" w:rsidP="00A32092">
      <w:pPr>
        <w:pStyle w:val="1"/>
        <w:ind w:firstLine="567"/>
        <w:jc w:val="both"/>
      </w:pPr>
      <w:r>
        <w:t>7</w:t>
      </w:r>
      <w:r w:rsidR="00A32092">
        <w:t>. Собственникам и арендаторам водных объектов провести противоклещевую обработку территорий, прилегающих к водным объектам, а также дезинсекционные мероприятия по снижению численности комаров-переносчиков трансмиссионных болезней.</w:t>
      </w:r>
    </w:p>
    <w:sectPr w:rsidR="00A32092" w:rsidSect="00D6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092"/>
    <w:rsid w:val="00057B86"/>
    <w:rsid w:val="00270FF1"/>
    <w:rsid w:val="0029580A"/>
    <w:rsid w:val="002D7CE5"/>
    <w:rsid w:val="003517C8"/>
    <w:rsid w:val="003B637E"/>
    <w:rsid w:val="003C1086"/>
    <w:rsid w:val="0040726B"/>
    <w:rsid w:val="00881308"/>
    <w:rsid w:val="009072D7"/>
    <w:rsid w:val="00A32092"/>
    <w:rsid w:val="00C4473E"/>
    <w:rsid w:val="00D64179"/>
    <w:rsid w:val="00E90E4F"/>
    <w:rsid w:val="00F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38B2"/>
  <w15:docId w15:val="{E481C7D4-9EBA-4625-A80C-3270C609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0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sid w:val="00A32092"/>
    <w:rPr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32092"/>
    <w:pPr>
      <w:shd w:val="clear" w:color="auto" w:fill="FFFFFF"/>
      <w:autoSpaceDE/>
      <w:autoSpaceDN/>
      <w:spacing w:before="420" w:after="720" w:line="240" w:lineRule="atLeast"/>
      <w:ind w:hanging="26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">
    <w:name w:val="Обычный1"/>
    <w:uiPriority w:val="99"/>
    <w:rsid w:val="00A32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10</cp:revision>
  <dcterms:created xsi:type="dcterms:W3CDTF">2022-06-06T05:10:00Z</dcterms:created>
  <dcterms:modified xsi:type="dcterms:W3CDTF">2026-06-10T07:42:00Z</dcterms:modified>
</cp:coreProperties>
</file>