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0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93789" w:rsidRPr="009F3272" w:rsidRDefault="00793789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793789">
        <w:rPr>
          <w:rFonts w:ascii="Times New Roman" w:hAnsi="Times New Roman"/>
          <w:b/>
          <w:sz w:val="24"/>
          <w:szCs w:val="28"/>
        </w:rPr>
        <w:t>ОКРУГА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D15BC0" w:rsidRDefault="00733EFA" w:rsidP="00733EFA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733EFA">
        <w:rPr>
          <w:rFonts w:ascii="Times New Roman" w:hAnsi="Times New Roman"/>
          <w:sz w:val="28"/>
          <w:szCs w:val="24"/>
        </w:rPr>
        <w:t>10 октября 2022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054B5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733EFA">
        <w:rPr>
          <w:rFonts w:ascii="Times New Roman" w:hAnsi="Times New Roman"/>
          <w:sz w:val="28"/>
          <w:szCs w:val="24"/>
        </w:rPr>
        <w:t>№ 14</w:t>
      </w:r>
      <w:r w:rsidR="00DB09BE">
        <w:rPr>
          <w:rFonts w:ascii="Times New Roman" w:hAnsi="Times New Roman"/>
          <w:sz w:val="28"/>
          <w:szCs w:val="24"/>
        </w:rPr>
        <w:t>4</w:t>
      </w:r>
      <w:r w:rsidRPr="00733EFA">
        <w:rPr>
          <w:rFonts w:ascii="Times New Roman" w:hAnsi="Times New Roman"/>
          <w:sz w:val="28"/>
          <w:szCs w:val="24"/>
        </w:rPr>
        <w:t>7</w:t>
      </w:r>
    </w:p>
    <w:p w:rsidR="004A0FB4" w:rsidRDefault="004A0FB4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054B50" w:rsidRPr="000F4CBE" w:rsidRDefault="00054B50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472CCC" w:rsidRPr="000F4CBE" w:rsidRDefault="00472CCC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472CCC" w:rsidRDefault="005A4962" w:rsidP="0027316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7D7B1E" w:rsidRPr="007D7B1E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D7B1E" w:rsidRPr="007D7B1E">
        <w:rPr>
          <w:rFonts w:ascii="Times New Roman" w:hAnsi="Times New Roman" w:cs="Times New Roman"/>
          <w:bCs/>
          <w:sz w:val="28"/>
          <w:szCs w:val="28"/>
        </w:rPr>
        <w:t xml:space="preserve"> персонифицированного финансирования дополнительного образования детей в Шпаковском муниципальном округе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утвержденные постановлением администрации Шпаковского муниципального округа Ставропольского края </w:t>
      </w:r>
      <w:r w:rsidR="002D205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26 июля 2021 г. № 947 </w:t>
      </w:r>
    </w:p>
    <w:p w:rsidR="00273163" w:rsidRDefault="00273163" w:rsidP="00E60A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7A54" w:rsidRPr="000F4CBE" w:rsidRDefault="00A67A5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1613" w:rsidRPr="005B1613" w:rsidRDefault="007D7B1E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 w:rsidR="002D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сентября </w:t>
      </w:r>
      <w:r w:rsidR="00E1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года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2D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распоряжени</w:t>
      </w:r>
      <w:r w:rsidR="00B3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Ставропольского края</w:t>
      </w:r>
      <w:r w:rsidR="00E1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16 октября 2020 года</w:t>
      </w:r>
      <w:r w:rsidR="00A15C17" w:rsidRPr="00A1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571-рп «О мерах по реализации на территории Ставропольского края мероприятия по формированию современных управленческих решений и организационно-экономических</w:t>
      </w:r>
      <w:proofErr w:type="gramEnd"/>
      <w:r w:rsidR="00B3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5C17" w:rsidRPr="00A1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</w:t>
      </w:r>
      <w:r w:rsidR="00B3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15C17" w:rsidRPr="00A1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дополнительного образования детей в рамках федерального проекта «Успех каждого ребенка» национального проекта «Образование»</w:t>
      </w:r>
      <w:r w:rsidR="00A1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1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F5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2021 года № 103</w:t>
      </w:r>
      <w:r w:rsidR="0018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</w:rPr>
        <w:t>О внедрении системы персонифицированного финансирования дополнительного образования детей в Ставропольском крае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gramStart"/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Шпаковского муниципальн</w:t>
      </w:r>
      <w:r w:rsidR="001E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округа Ставропольского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Шпаковского 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Ставропольского края</w:t>
      </w:r>
    </w:p>
    <w:p w:rsidR="009F3904" w:rsidRPr="000F4CBE" w:rsidRDefault="009F390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3591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B915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изменения в</w:t>
      </w:r>
      <w:r w:rsidR="004243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Правила персонифицированного финансирования дополнительного образования детей в Шпаковском муниципальном округе Ставропольского края</w:t>
      </w:r>
      <w:r w:rsidR="00CB6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утвержденыые постановлением администрации Шпаковского муниципального округа Ставропольского края </w:t>
      </w:r>
      <w:r w:rsidR="00CB652A" w:rsidRPr="00CB6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26 июля 2021 г. № 947</w:t>
      </w:r>
      <w:r w:rsidR="00881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402C4E" w:rsidRP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Правил персонифицированного финансирования дополнительного образования детей в Шпаковском муниципальном округе Ставропольского края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881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изложив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81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их в новой 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прилагаемой </w:t>
      </w:r>
      <w:r w:rsidR="00881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редакции</w:t>
      </w:r>
      <w:r w:rsidR="00CB6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A4962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D7B1E" w:rsidRDefault="00E70E76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B915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Комитету 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образования администрации Шпаковского муниципального округа обеспечить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функционирование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системы персонифицированного финансирования дополнительного образования детей в муниципальных организациях, реализующих дополнительные 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общеобразовательные программы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соответствии с </w:t>
      </w:r>
      <w:r w:rsidRP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</w:t>
      </w:r>
      <w:r w:rsidRP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персонифицированного финансирования дополнительного образования детей в Шпаковском муниципальном округе Ставропольского края.</w:t>
      </w:r>
    </w:p>
    <w:p w:rsidR="007D7B1E" w:rsidRPr="007D7B1E" w:rsidRDefault="007D7B1E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9622B" w:rsidRPr="008C54DA" w:rsidRDefault="00E70E76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15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15448" w:rsidRDefault="0031544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22B" w:rsidRPr="0039622B" w:rsidRDefault="00E70E76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</w:t>
      </w:r>
      <w:r w:rsidR="002D205C">
        <w:rPr>
          <w:rFonts w:ascii="Times New Roman" w:hAnsi="Times New Roman" w:cs="Times New Roman"/>
          <w:sz w:val="28"/>
          <w:szCs w:val="28"/>
        </w:rPr>
        <w:t xml:space="preserve">ковского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Семенову Е.В</w:t>
      </w:r>
      <w:r w:rsidR="00183591" w:rsidRPr="00183591">
        <w:rPr>
          <w:rFonts w:ascii="Times New Roman" w:hAnsi="Times New Roman" w:cs="Times New Roman"/>
          <w:sz w:val="28"/>
          <w:szCs w:val="28"/>
        </w:rPr>
        <w:t>.</w:t>
      </w:r>
    </w:p>
    <w:p w:rsidR="0039622B" w:rsidRPr="0039622B" w:rsidRDefault="0039622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E70E76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622B" w:rsidRPr="0039622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</w:t>
      </w:r>
      <w:r w:rsidR="0039622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315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448" w:rsidRPr="000F4CBE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9F3904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39622B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12303" w:rsidRPr="00B12303" w:rsidRDefault="00B12303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12303" w:rsidRPr="00B12303" w:rsidRDefault="00B12303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12303" w:rsidRPr="00B12303" w:rsidRDefault="00B12303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12303" w:rsidRDefault="00B12303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0E76" w:rsidRDefault="00E70E76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sectPr w:rsidR="00E70E76" w:rsidSect="00B06FF2">
      <w:headerReference w:type="default" r:id="rId9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EA" w:rsidRDefault="00BC00EA" w:rsidP="004A0FB4">
      <w:pPr>
        <w:spacing w:before="0" w:after="0" w:line="240" w:lineRule="auto"/>
      </w:pPr>
      <w:r>
        <w:separator/>
      </w:r>
    </w:p>
  </w:endnote>
  <w:endnote w:type="continuationSeparator" w:id="0">
    <w:p w:rsidR="00BC00EA" w:rsidRDefault="00BC00EA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EA" w:rsidRDefault="00BC00EA" w:rsidP="004A0FB4">
      <w:pPr>
        <w:spacing w:before="0" w:after="0" w:line="240" w:lineRule="auto"/>
      </w:pPr>
      <w:r>
        <w:separator/>
      </w:r>
    </w:p>
  </w:footnote>
  <w:footnote w:type="continuationSeparator" w:id="0">
    <w:p w:rsidR="00BC00EA" w:rsidRDefault="00BC00EA" w:rsidP="004A0F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184026"/>
      <w:docPartObj>
        <w:docPartGallery w:val="Page Numbers (Top of Page)"/>
        <w:docPartUnique/>
      </w:docPartObj>
    </w:sdtPr>
    <w:sdtEndPr/>
    <w:sdtContent>
      <w:p w:rsidR="00B06FF2" w:rsidRDefault="00B06FF2" w:rsidP="00B06FF2">
        <w:pPr>
          <w:pStyle w:val="a6"/>
          <w:spacing w:beforeAutospacing="0" w:afterAutospacing="0" w:line="24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B13">
          <w:rPr>
            <w:noProof/>
          </w:rPr>
          <w:t>2</w:t>
        </w:r>
        <w:r>
          <w:fldChar w:fldCharType="end"/>
        </w:r>
      </w:p>
    </w:sdtContent>
  </w:sdt>
  <w:p w:rsidR="00B06FF2" w:rsidRPr="00B06FF2" w:rsidRDefault="00B06FF2" w:rsidP="00B06FF2">
    <w:pPr>
      <w:pStyle w:val="a6"/>
      <w:spacing w:beforeAutospacing="0" w:afterAutospacing="0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2692F"/>
    <w:rsid w:val="00041421"/>
    <w:rsid w:val="00054B50"/>
    <w:rsid w:val="000575D1"/>
    <w:rsid w:val="000A3F78"/>
    <w:rsid w:val="000B6ACD"/>
    <w:rsid w:val="000D798C"/>
    <w:rsid w:val="000F678F"/>
    <w:rsid w:val="000F7538"/>
    <w:rsid w:val="001143A4"/>
    <w:rsid w:val="001463BF"/>
    <w:rsid w:val="0018235A"/>
    <w:rsid w:val="00183591"/>
    <w:rsid w:val="001A0999"/>
    <w:rsid w:val="001B03A8"/>
    <w:rsid w:val="001C0737"/>
    <w:rsid w:val="001C3AFB"/>
    <w:rsid w:val="001C4135"/>
    <w:rsid w:val="001C459F"/>
    <w:rsid w:val="001E1A4E"/>
    <w:rsid w:val="001E2439"/>
    <w:rsid w:val="001E6C57"/>
    <w:rsid w:val="001F71A7"/>
    <w:rsid w:val="00215B3F"/>
    <w:rsid w:val="00222DDA"/>
    <w:rsid w:val="00273163"/>
    <w:rsid w:val="00291B1B"/>
    <w:rsid w:val="002A4032"/>
    <w:rsid w:val="002D205C"/>
    <w:rsid w:val="002D6F85"/>
    <w:rsid w:val="002E3875"/>
    <w:rsid w:val="002F759E"/>
    <w:rsid w:val="00311C0F"/>
    <w:rsid w:val="00315448"/>
    <w:rsid w:val="00330B24"/>
    <w:rsid w:val="00370F95"/>
    <w:rsid w:val="0039622B"/>
    <w:rsid w:val="00396DB3"/>
    <w:rsid w:val="003A0368"/>
    <w:rsid w:val="003B580A"/>
    <w:rsid w:val="003C4E3C"/>
    <w:rsid w:val="00402C4E"/>
    <w:rsid w:val="00421B86"/>
    <w:rsid w:val="00424362"/>
    <w:rsid w:val="00441E9E"/>
    <w:rsid w:val="00462BB4"/>
    <w:rsid w:val="0047040A"/>
    <w:rsid w:val="00472CCC"/>
    <w:rsid w:val="0047769F"/>
    <w:rsid w:val="004A0FB4"/>
    <w:rsid w:val="004A683D"/>
    <w:rsid w:val="004E3AC7"/>
    <w:rsid w:val="004E5C32"/>
    <w:rsid w:val="00512A56"/>
    <w:rsid w:val="005236F9"/>
    <w:rsid w:val="00532F9D"/>
    <w:rsid w:val="005403CC"/>
    <w:rsid w:val="005408B6"/>
    <w:rsid w:val="00547D28"/>
    <w:rsid w:val="005551CB"/>
    <w:rsid w:val="005810D5"/>
    <w:rsid w:val="00595DD8"/>
    <w:rsid w:val="005A4962"/>
    <w:rsid w:val="005B1613"/>
    <w:rsid w:val="005C6931"/>
    <w:rsid w:val="005D7A82"/>
    <w:rsid w:val="006030C0"/>
    <w:rsid w:val="00617405"/>
    <w:rsid w:val="006470C6"/>
    <w:rsid w:val="00650906"/>
    <w:rsid w:val="00661209"/>
    <w:rsid w:val="00661900"/>
    <w:rsid w:val="0066386B"/>
    <w:rsid w:val="0067671A"/>
    <w:rsid w:val="00677BBC"/>
    <w:rsid w:val="006971D8"/>
    <w:rsid w:val="006A0DD5"/>
    <w:rsid w:val="006C15A5"/>
    <w:rsid w:val="006C7D39"/>
    <w:rsid w:val="00731162"/>
    <w:rsid w:val="00733EFA"/>
    <w:rsid w:val="007404C5"/>
    <w:rsid w:val="0074329C"/>
    <w:rsid w:val="00743E70"/>
    <w:rsid w:val="00751F0B"/>
    <w:rsid w:val="0075336E"/>
    <w:rsid w:val="007635B1"/>
    <w:rsid w:val="00773B15"/>
    <w:rsid w:val="00793789"/>
    <w:rsid w:val="007A390F"/>
    <w:rsid w:val="007A4303"/>
    <w:rsid w:val="007C1F99"/>
    <w:rsid w:val="007D7B1E"/>
    <w:rsid w:val="007E17E7"/>
    <w:rsid w:val="0081317E"/>
    <w:rsid w:val="00840132"/>
    <w:rsid w:val="008441E1"/>
    <w:rsid w:val="00857C5D"/>
    <w:rsid w:val="008606E6"/>
    <w:rsid w:val="00872107"/>
    <w:rsid w:val="00881F7D"/>
    <w:rsid w:val="00884024"/>
    <w:rsid w:val="008A3EBB"/>
    <w:rsid w:val="008A44E7"/>
    <w:rsid w:val="008B263C"/>
    <w:rsid w:val="008B5FB2"/>
    <w:rsid w:val="008E7628"/>
    <w:rsid w:val="008F1634"/>
    <w:rsid w:val="00915D2A"/>
    <w:rsid w:val="00924893"/>
    <w:rsid w:val="009314A0"/>
    <w:rsid w:val="009507D5"/>
    <w:rsid w:val="00953C1C"/>
    <w:rsid w:val="00967BA8"/>
    <w:rsid w:val="00976A16"/>
    <w:rsid w:val="009E726B"/>
    <w:rsid w:val="009F3904"/>
    <w:rsid w:val="00A00B4F"/>
    <w:rsid w:val="00A02721"/>
    <w:rsid w:val="00A036D0"/>
    <w:rsid w:val="00A07189"/>
    <w:rsid w:val="00A15C17"/>
    <w:rsid w:val="00A61AC6"/>
    <w:rsid w:val="00A66690"/>
    <w:rsid w:val="00A67A54"/>
    <w:rsid w:val="00A74306"/>
    <w:rsid w:val="00AA0A94"/>
    <w:rsid w:val="00AD7A0B"/>
    <w:rsid w:val="00AE355B"/>
    <w:rsid w:val="00B06FF2"/>
    <w:rsid w:val="00B07378"/>
    <w:rsid w:val="00B075B7"/>
    <w:rsid w:val="00B12303"/>
    <w:rsid w:val="00B36E97"/>
    <w:rsid w:val="00B46AF1"/>
    <w:rsid w:val="00B54A13"/>
    <w:rsid w:val="00B63CC3"/>
    <w:rsid w:val="00B75510"/>
    <w:rsid w:val="00B91520"/>
    <w:rsid w:val="00B94413"/>
    <w:rsid w:val="00BB3D6A"/>
    <w:rsid w:val="00BB71AC"/>
    <w:rsid w:val="00BC00EA"/>
    <w:rsid w:val="00BC6353"/>
    <w:rsid w:val="00BE26A4"/>
    <w:rsid w:val="00BF0B7D"/>
    <w:rsid w:val="00BF4289"/>
    <w:rsid w:val="00BF6464"/>
    <w:rsid w:val="00C0682D"/>
    <w:rsid w:val="00C32ED1"/>
    <w:rsid w:val="00C42A4E"/>
    <w:rsid w:val="00C4436A"/>
    <w:rsid w:val="00C56E3A"/>
    <w:rsid w:val="00C7352A"/>
    <w:rsid w:val="00CB0C9E"/>
    <w:rsid w:val="00CB652A"/>
    <w:rsid w:val="00CD41CE"/>
    <w:rsid w:val="00CD427A"/>
    <w:rsid w:val="00CF3499"/>
    <w:rsid w:val="00D06B27"/>
    <w:rsid w:val="00D136D2"/>
    <w:rsid w:val="00D15BC0"/>
    <w:rsid w:val="00D57B46"/>
    <w:rsid w:val="00D65A99"/>
    <w:rsid w:val="00D712E6"/>
    <w:rsid w:val="00D771AF"/>
    <w:rsid w:val="00DA130B"/>
    <w:rsid w:val="00DB09BE"/>
    <w:rsid w:val="00DC4129"/>
    <w:rsid w:val="00DE5A8C"/>
    <w:rsid w:val="00E1175D"/>
    <w:rsid w:val="00E133E7"/>
    <w:rsid w:val="00E14843"/>
    <w:rsid w:val="00E17758"/>
    <w:rsid w:val="00E33D48"/>
    <w:rsid w:val="00E352EE"/>
    <w:rsid w:val="00E5373B"/>
    <w:rsid w:val="00E60A94"/>
    <w:rsid w:val="00E635DD"/>
    <w:rsid w:val="00E70E76"/>
    <w:rsid w:val="00E952DB"/>
    <w:rsid w:val="00EA4C5D"/>
    <w:rsid w:val="00EA7424"/>
    <w:rsid w:val="00EC4911"/>
    <w:rsid w:val="00EE0F04"/>
    <w:rsid w:val="00F16DA9"/>
    <w:rsid w:val="00F57DB7"/>
    <w:rsid w:val="00F86C0B"/>
    <w:rsid w:val="00F909D9"/>
    <w:rsid w:val="00F95BD7"/>
    <w:rsid w:val="00F96B13"/>
    <w:rsid w:val="00FB6E5F"/>
    <w:rsid w:val="00FD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  <w:style w:type="paragraph" w:customStyle="1" w:styleId="ConsPlusNormal">
    <w:name w:val="ConsPlusNormal"/>
    <w:rsid w:val="00C4436A"/>
    <w:pPr>
      <w:widowControl w:val="0"/>
      <w:suppressAutoHyphens/>
      <w:autoSpaceDE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b">
    <w:name w:val="Основной текст_"/>
    <w:basedOn w:val="a0"/>
    <w:link w:val="4"/>
    <w:rsid w:val="00C443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C4436A"/>
    <w:pPr>
      <w:shd w:val="clear" w:color="auto" w:fill="FFFFFF"/>
      <w:spacing w:before="0" w:beforeAutospacing="0" w:after="1260" w:afterAutospacing="0" w:line="32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  <w:style w:type="paragraph" w:customStyle="1" w:styleId="ConsPlusNormal">
    <w:name w:val="ConsPlusNormal"/>
    <w:rsid w:val="00C4436A"/>
    <w:pPr>
      <w:widowControl w:val="0"/>
      <w:suppressAutoHyphens/>
      <w:autoSpaceDE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b">
    <w:name w:val="Основной текст_"/>
    <w:basedOn w:val="a0"/>
    <w:link w:val="4"/>
    <w:rsid w:val="00C443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C4436A"/>
    <w:pPr>
      <w:shd w:val="clear" w:color="auto" w:fill="FFFFFF"/>
      <w:spacing w:before="0" w:beforeAutospacing="0" w:after="1260" w:afterAutospacing="0" w:line="32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1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89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0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C3D1DE"/>
                                <w:left w:val="single" w:sz="12" w:space="0" w:color="C3D1DE"/>
                                <w:bottom w:val="single" w:sz="12" w:space="0" w:color="C3D1DE"/>
                                <w:right w:val="single" w:sz="12" w:space="0" w:color="C3D1DE"/>
                              </w:divBdr>
                            </w:div>
                          </w:divsChild>
                        </w:div>
                        <w:div w:id="10621029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97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5393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25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245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75896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8987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84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762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127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02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4378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4962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808F-BDFB-47B3-84EB-0BF9B049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2022-10-03T13:59:00Z</cp:lastPrinted>
  <dcterms:created xsi:type="dcterms:W3CDTF">2022-10-10T08:20:00Z</dcterms:created>
  <dcterms:modified xsi:type="dcterms:W3CDTF">2022-10-10T08:20:00Z</dcterms:modified>
</cp:coreProperties>
</file>