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8" w:rsidRDefault="00FF0A86">
      <w:pPr>
        <w:pStyle w:val="a5"/>
        <w:spacing w:line="238" w:lineRule="exact"/>
        <w:ind w:left="-850"/>
        <w:rPr>
          <w:b w:val="0"/>
          <w:bCs w:val="0"/>
        </w:rPr>
      </w:pPr>
      <w:r>
        <w:rPr>
          <w:b w:val="0"/>
          <w:bCs w:val="0"/>
        </w:rPr>
        <w:t>ПЕРЕЧЕНЬ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>ВОПРОСОВ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  <w:spacing w:val="-2"/>
        </w:rPr>
        <w:t>ОТВЕТОВ</w:t>
      </w:r>
    </w:p>
    <w:p w:rsidR="00B24FC8" w:rsidRDefault="00FF0A86">
      <w:pPr>
        <w:pStyle w:val="af9"/>
        <w:spacing w:line="238" w:lineRule="exact"/>
        <w:ind w:left="-850" w:right="6"/>
        <w:jc w:val="center"/>
      </w:pPr>
      <w:r>
        <w:t>по</w:t>
      </w:r>
      <w:r>
        <w:rPr>
          <w:spacing w:val="-6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«Служба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контракту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войсках</w:t>
      </w:r>
      <w:r>
        <w:rPr>
          <w:spacing w:val="-3"/>
        </w:rPr>
        <w:t xml:space="preserve"> </w:t>
      </w:r>
      <w:r>
        <w:t>беспилотных</w:t>
      </w:r>
      <w:r>
        <w:rPr>
          <w:spacing w:val="-3"/>
        </w:rPr>
        <w:t xml:space="preserve"> </w:t>
      </w:r>
      <w:r>
        <w:rPr>
          <w:spacing w:val="-2"/>
        </w:rPr>
        <w:t>систем»</w:t>
      </w:r>
    </w:p>
    <w:p w:rsidR="00B24FC8" w:rsidRDefault="00B24FC8">
      <w:pPr>
        <w:pStyle w:val="af9"/>
        <w:spacing w:before="98"/>
        <w:rPr>
          <w:sz w:val="20"/>
        </w:rPr>
      </w:pPr>
    </w:p>
    <w:tbl>
      <w:tblPr>
        <w:tblStyle w:val="TableNormal"/>
        <w:tblW w:w="0" w:type="auto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7228"/>
      </w:tblGrid>
      <w:tr w:rsidR="00B24FC8">
        <w:trPr>
          <w:trHeight w:val="644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22" w:lineRule="exact"/>
              <w:ind w:left="119" w:right="99" w:firstLine="1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r>
              <w:rPr>
                <w:spacing w:val="-5"/>
                <w:sz w:val="28"/>
              </w:rPr>
              <w:t>пп</w:t>
            </w:r>
            <w:proofErr w:type="spellEnd"/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spacing w:before="160"/>
              <w:ind w:left="8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Вопрос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spacing w:before="160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</w:t>
            </w:r>
          </w:p>
        </w:tc>
      </w:tr>
      <w:tr w:rsidR="00B24FC8">
        <w:trPr>
          <w:trHeight w:val="1838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Как заключить контракт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войсках </w:t>
            </w:r>
            <w:r>
              <w:rPr>
                <w:spacing w:val="-2"/>
                <w:sz w:val="28"/>
              </w:rPr>
              <w:t>беспилотных</w:t>
            </w:r>
          </w:p>
          <w:p w:rsidR="00B24FC8" w:rsidRDefault="00FF0A86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систем?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ind w:left="105" w:right="98" w:firstLine="316"/>
              <w:rPr>
                <w:spacing w:val="40"/>
                <w:sz w:val="28"/>
                <w:szCs w:val="28"/>
              </w:rPr>
            </w:pPr>
            <w:r>
              <w:rPr>
                <w:sz w:val="28"/>
              </w:rPr>
              <w:t xml:space="preserve">Для заключения контракта в войсках </w:t>
            </w:r>
            <w:proofErr w:type="gramStart"/>
            <w:r>
              <w:rPr>
                <w:sz w:val="28"/>
              </w:rPr>
              <w:t>беспилотных</w:t>
            </w:r>
            <w:r>
              <w:rPr>
                <w:spacing w:val="80"/>
                <w:sz w:val="28"/>
                <w:szCs w:val="28"/>
              </w:rPr>
              <w:t xml:space="preserve">  </w:t>
            </w:r>
            <w:r>
              <w:rPr>
                <w:sz w:val="28"/>
              </w:rPr>
              <w:t>систем</w:t>
            </w:r>
            <w:proofErr w:type="gramEnd"/>
            <w:r>
              <w:rPr>
                <w:spacing w:val="80"/>
                <w:sz w:val="28"/>
                <w:szCs w:val="28"/>
              </w:rPr>
              <w:t xml:space="preserve">  </w:t>
            </w:r>
            <w:r>
              <w:rPr>
                <w:sz w:val="28"/>
              </w:rPr>
              <w:t>необходимо</w:t>
            </w:r>
            <w:r>
              <w:rPr>
                <w:spacing w:val="80"/>
                <w:sz w:val="28"/>
                <w:szCs w:val="28"/>
              </w:rPr>
              <w:t xml:space="preserve">  </w:t>
            </w:r>
            <w:r>
              <w:rPr>
                <w:sz w:val="28"/>
              </w:rPr>
              <w:t>обратиться в</w:t>
            </w:r>
            <w:r>
              <w:rPr>
                <w:spacing w:val="4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пункт отбора на военную службу по контракту (г. Ставрополь), </w:t>
            </w:r>
            <w:r>
              <w:rPr>
                <w:sz w:val="28"/>
              </w:rPr>
              <w:t xml:space="preserve">военный комиссариат </w:t>
            </w:r>
            <w:r>
              <w:rPr>
                <w:spacing w:val="-2"/>
                <w:sz w:val="28"/>
              </w:rPr>
              <w:t>или администрацию муниципального образования.</w:t>
            </w:r>
          </w:p>
          <w:p w:rsidR="00B24FC8" w:rsidRDefault="00FF0A86">
            <w:pPr>
              <w:pStyle w:val="TableParagraph"/>
              <w:ind w:left="105" w:right="95" w:firstLine="316"/>
              <w:rPr>
                <w:sz w:val="28"/>
              </w:rPr>
            </w:pPr>
            <w:proofErr w:type="gramStart"/>
            <w:r>
              <w:rPr>
                <w:sz w:val="28"/>
              </w:rPr>
              <w:t>Также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возможно</w:t>
            </w:r>
            <w:proofErr w:type="gramEnd"/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подать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заявку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– на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z w:val="28"/>
              </w:rPr>
              <w:t>портале</w:t>
            </w:r>
            <w:r>
              <w:rPr>
                <w:spacing w:val="51"/>
                <w:sz w:val="28"/>
              </w:rPr>
              <w:t xml:space="preserve"> 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Госуслуги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z w:val="28"/>
              </w:rPr>
              <w:t>посредством</w:t>
            </w:r>
            <w:r>
              <w:rPr>
                <w:spacing w:val="5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сервиса</w:t>
            </w:r>
          </w:p>
          <w:p w:rsidR="00B24FC8" w:rsidRDefault="00FF0A86">
            <w:pPr>
              <w:pStyle w:val="TableParagraph"/>
              <w:spacing w:line="322" w:lineRule="exact"/>
              <w:ind w:left="105" w:right="100"/>
              <w:rPr>
                <w:sz w:val="28"/>
              </w:rPr>
            </w:pPr>
            <w:r>
              <w:rPr>
                <w:sz w:val="28"/>
              </w:rPr>
              <w:t>«Военная службу по контракту» или в личн</w:t>
            </w:r>
            <w:r>
              <w:rPr>
                <w:sz w:val="28"/>
              </w:rPr>
              <w:t>ом кабинете гражданина на официальном сайте Минобороны России mil.ru</w:t>
            </w:r>
          </w:p>
        </w:tc>
      </w:tr>
      <w:tr w:rsidR="00B24FC8">
        <w:trPr>
          <w:trHeight w:val="8529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требования </w:t>
            </w:r>
            <w:r>
              <w:rPr>
                <w:spacing w:val="-2"/>
                <w:sz w:val="28"/>
              </w:rPr>
              <w:t>предъявляются</w:t>
            </w:r>
          </w:p>
          <w:p w:rsidR="00B24FC8" w:rsidRDefault="00FF0A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кандидату?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spacing w:line="228" w:lineRule="auto"/>
              <w:ind w:left="105" w:right="94" w:firstLine="316"/>
              <w:rPr>
                <w:sz w:val="28"/>
              </w:rPr>
            </w:pPr>
            <w:r>
              <w:rPr>
                <w:sz w:val="28"/>
              </w:rPr>
              <w:t>Для кандидатов, поступающих в войсках беспилотных систем, установлены специальные требования по возрасту, по состоянию здоровья,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уровню физической подготовленности, уровню 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психологической </w:t>
            </w:r>
            <w:r>
              <w:rPr>
                <w:spacing w:val="-2"/>
                <w:sz w:val="28"/>
              </w:rPr>
              <w:t>пригодности.</w:t>
            </w:r>
          </w:p>
          <w:p w:rsidR="00B24FC8" w:rsidRDefault="00FF0A86">
            <w:pPr>
              <w:pStyle w:val="TableParagraph"/>
              <w:spacing w:line="300" w:lineRule="exact"/>
              <w:ind w:left="422"/>
              <w:rPr>
                <w:sz w:val="28"/>
              </w:rPr>
            </w:pPr>
            <w:r>
              <w:rPr>
                <w:sz w:val="28"/>
                <w:u w:val="single"/>
              </w:rPr>
              <w:t>По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возрасту.</w:t>
            </w:r>
          </w:p>
          <w:p w:rsidR="00B24FC8" w:rsidRDefault="00FF0A86">
            <w:pPr>
              <w:pStyle w:val="TableParagraph"/>
              <w:spacing w:line="228" w:lineRule="auto"/>
              <w:ind w:left="105" w:right="97" w:firstLine="316"/>
              <w:rPr>
                <w:sz w:val="28"/>
              </w:rPr>
            </w:pPr>
            <w:r>
              <w:rPr>
                <w:sz w:val="28"/>
              </w:rPr>
              <w:t>Для операторов FPV-</w:t>
            </w:r>
            <w:proofErr w:type="spellStart"/>
            <w:r>
              <w:rPr>
                <w:sz w:val="28"/>
              </w:rPr>
              <w:t>дронов</w:t>
            </w:r>
            <w:proofErr w:type="spellEnd"/>
            <w:r>
              <w:rPr>
                <w:sz w:val="28"/>
              </w:rPr>
              <w:t xml:space="preserve"> установлен возраст 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 18 до 45 лет.</w:t>
            </w:r>
          </w:p>
          <w:p w:rsidR="00B24FC8" w:rsidRDefault="00FF0A86">
            <w:pPr>
              <w:pStyle w:val="TableParagraph"/>
              <w:spacing w:line="301" w:lineRule="exact"/>
              <w:ind w:left="422"/>
              <w:rPr>
                <w:sz w:val="28"/>
              </w:rPr>
            </w:pPr>
            <w:r>
              <w:rPr>
                <w:sz w:val="28"/>
                <w:u w:val="single"/>
              </w:rPr>
              <w:t>По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состоянию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здоровья.</w:t>
            </w:r>
          </w:p>
          <w:p w:rsidR="00B24FC8" w:rsidRDefault="00FF0A86">
            <w:pPr>
              <w:pStyle w:val="TableParagraph"/>
              <w:spacing w:line="228" w:lineRule="auto"/>
              <w:ind w:left="105" w:right="99" w:firstLine="316"/>
              <w:rPr>
                <w:sz w:val="28"/>
              </w:rPr>
            </w:pPr>
            <w:r>
              <w:rPr>
                <w:sz w:val="28"/>
              </w:rPr>
              <w:t>Категория годности по состоянию здоровья должна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годен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службе»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или </w:t>
            </w:r>
            <w:r>
              <w:rPr>
                <w:sz w:val="28"/>
              </w:rPr>
              <w:t xml:space="preserve">«Б – годен к военной службе с незначительными ограничениями». Решение о степени годности выносится военно-врачебной комиссией военного </w:t>
            </w:r>
            <w:r>
              <w:rPr>
                <w:spacing w:val="-2"/>
                <w:sz w:val="28"/>
              </w:rPr>
              <w:t>комиссариата.</w:t>
            </w:r>
          </w:p>
          <w:p w:rsidR="00B24FC8" w:rsidRDefault="00FF0A86">
            <w:pPr>
              <w:pStyle w:val="TableParagraph"/>
              <w:spacing w:line="301" w:lineRule="exact"/>
              <w:ind w:left="422"/>
              <w:rPr>
                <w:sz w:val="28"/>
              </w:rPr>
            </w:pPr>
            <w:r>
              <w:rPr>
                <w:sz w:val="28"/>
                <w:u w:val="single"/>
              </w:rPr>
              <w:t>По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уровню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образования.</w:t>
            </w:r>
          </w:p>
          <w:p w:rsidR="00B24FC8" w:rsidRDefault="00FF0A86">
            <w:pPr>
              <w:pStyle w:val="TableParagraph"/>
              <w:spacing w:before="1" w:line="228" w:lineRule="auto"/>
              <w:ind w:left="105" w:right="95" w:firstLine="316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зависят от типа </w:t>
            </w:r>
            <w:proofErr w:type="spellStart"/>
            <w:r>
              <w:rPr>
                <w:sz w:val="28"/>
              </w:rPr>
              <w:t>БпЛА</w:t>
            </w:r>
            <w:proofErr w:type="spellEnd"/>
            <w:r>
              <w:rPr>
                <w:sz w:val="28"/>
              </w:rPr>
              <w:t>, к эксплуатации которого будет допущен военнослужащий:</w:t>
            </w:r>
          </w:p>
          <w:p w:rsidR="00B24FC8" w:rsidRDefault="00FF0A86">
            <w:pPr>
              <w:pStyle w:val="TableParagraph"/>
              <w:numPr>
                <w:ilvl w:val="0"/>
                <w:numId w:val="13"/>
              </w:numPr>
              <w:spacing w:before="1" w:line="228" w:lineRule="auto"/>
              <w:ind w:left="142" w:right="95" w:firstLine="283"/>
              <w:rPr>
                <w:sz w:val="28"/>
              </w:rPr>
            </w:pPr>
            <w:r>
              <w:rPr>
                <w:sz w:val="28"/>
              </w:rPr>
              <w:t xml:space="preserve">для авиационного персонала </w:t>
            </w:r>
            <w:proofErr w:type="spellStart"/>
            <w:r>
              <w:rPr>
                <w:sz w:val="28"/>
              </w:rPr>
              <w:t>БпЛА</w:t>
            </w:r>
            <w:proofErr w:type="spellEnd"/>
            <w:r>
              <w:rPr>
                <w:sz w:val="28"/>
              </w:rPr>
              <w:t xml:space="preserve"> аэродромного базирования – не ниже среднего профессионального (колледж, техникум);</w:t>
            </w:r>
          </w:p>
          <w:p w:rsidR="00B24FC8" w:rsidRDefault="00FF0A86">
            <w:pPr>
              <w:pStyle w:val="TableParagraph"/>
              <w:numPr>
                <w:ilvl w:val="0"/>
                <w:numId w:val="13"/>
              </w:numPr>
              <w:spacing w:line="228" w:lineRule="auto"/>
              <w:ind w:left="142" w:right="95" w:firstLine="283"/>
              <w:rPr>
                <w:sz w:val="28"/>
                <w:szCs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</w:t>
            </w:r>
            <w:r>
              <w:rPr>
                <w:sz w:val="28"/>
              </w:rPr>
              <w:t>ксплуатирующих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комплексы </w:t>
            </w:r>
            <w:proofErr w:type="spellStart"/>
            <w:proofErr w:type="gramStart"/>
            <w:r>
              <w:rPr>
                <w:sz w:val="28"/>
              </w:rPr>
              <w:t>БпЛА</w:t>
            </w:r>
            <w:proofErr w:type="spellEnd"/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самолетного</w:t>
            </w:r>
            <w:proofErr w:type="gramEnd"/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типа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без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 xml:space="preserve">аэродромного </w:t>
            </w:r>
            <w:r>
              <w:rPr>
                <w:sz w:val="28"/>
              </w:rPr>
              <w:t>базирования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ниже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среднего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общего (11 классов);</w:t>
            </w:r>
          </w:p>
          <w:p w:rsidR="00B24FC8" w:rsidRDefault="00FF0A86">
            <w:pPr>
              <w:pStyle w:val="TableParagraph"/>
              <w:numPr>
                <w:ilvl w:val="0"/>
                <w:numId w:val="13"/>
              </w:numPr>
              <w:spacing w:line="228" w:lineRule="auto"/>
              <w:ind w:left="142" w:right="95" w:firstLine="283"/>
              <w:rPr>
                <w:sz w:val="28"/>
                <w:szCs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эксплуатирующих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комплексы </w:t>
            </w:r>
            <w:proofErr w:type="spellStart"/>
            <w:r>
              <w:rPr>
                <w:sz w:val="28"/>
              </w:rPr>
              <w:t>БпЛА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коптерного</w:t>
            </w:r>
            <w:proofErr w:type="spellEnd"/>
            <w:r>
              <w:rPr>
                <w:sz w:val="28"/>
              </w:rPr>
              <w:t xml:space="preserve"> типа, FPV-</w:t>
            </w:r>
            <w:proofErr w:type="spellStart"/>
            <w:r>
              <w:rPr>
                <w:sz w:val="28"/>
              </w:rPr>
              <w:t>дронов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коптерного</w:t>
            </w:r>
            <w:proofErr w:type="spellEnd"/>
            <w:r>
              <w:rPr>
                <w:sz w:val="28"/>
              </w:rPr>
              <w:t xml:space="preserve"> и самолетного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(9 классов).</w:t>
            </w:r>
          </w:p>
          <w:p w:rsidR="00B24FC8" w:rsidRDefault="00B24FC8">
            <w:pPr>
              <w:pStyle w:val="TableParagraph"/>
              <w:spacing w:line="228" w:lineRule="auto"/>
              <w:ind w:right="103"/>
              <w:rPr>
                <w:sz w:val="28"/>
                <w:szCs w:val="28"/>
              </w:rPr>
            </w:pPr>
          </w:p>
        </w:tc>
      </w:tr>
    </w:tbl>
    <w:p w:rsidR="00B24FC8" w:rsidRDefault="00B24FC8">
      <w:pPr>
        <w:pStyle w:val="TableParagraph"/>
        <w:spacing w:line="308" w:lineRule="exact"/>
        <w:rPr>
          <w:sz w:val="28"/>
        </w:rPr>
        <w:sectPr w:rsidR="00B24FC8" w:rsidSect="00121C3F">
          <w:footerReference w:type="default" r:id="rId7"/>
          <w:type w:val="continuous"/>
          <w:pgSz w:w="11900" w:h="16840"/>
          <w:pgMar w:top="567" w:right="703" w:bottom="295" w:left="1559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7228"/>
      </w:tblGrid>
      <w:tr w:rsidR="00B24FC8">
        <w:trPr>
          <w:trHeight w:val="2445"/>
        </w:trPr>
        <w:tc>
          <w:tcPr>
            <w:tcW w:w="567" w:type="dxa"/>
          </w:tcPr>
          <w:p w:rsidR="00B24FC8" w:rsidRDefault="00B24FC8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693" w:type="dxa"/>
          </w:tcPr>
          <w:p w:rsidR="00B24FC8" w:rsidRDefault="00B24FC8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spacing w:line="228" w:lineRule="auto"/>
              <w:ind w:left="142" w:right="104" w:firstLine="283"/>
              <w:rPr>
                <w:sz w:val="28"/>
              </w:rPr>
            </w:pPr>
            <w:r>
              <w:rPr>
                <w:sz w:val="28"/>
                <w:u w:val="single"/>
              </w:rPr>
              <w:t>По уровню профессиональной психологической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пригодности</w:t>
            </w:r>
            <w:r>
              <w:rPr>
                <w:spacing w:val="-2"/>
                <w:sz w:val="28"/>
              </w:rPr>
              <w:t>.</w:t>
            </w:r>
          </w:p>
          <w:p w:rsidR="00B24FC8" w:rsidRDefault="00FF0A86">
            <w:pPr>
              <w:pStyle w:val="TableParagraph"/>
              <w:spacing w:line="228" w:lineRule="auto"/>
              <w:ind w:right="104" w:firstLine="316"/>
              <w:rPr>
                <w:sz w:val="28"/>
              </w:rPr>
            </w:pPr>
            <w:r>
              <w:rPr>
                <w:sz w:val="28"/>
              </w:rPr>
              <w:t>Категория профессиональной психологической пригодности определяется психологом пункта отбора с учетом специфики войск беспилотных систем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должна быть или второй – рекомендуется или первой – рекомендуется в первую очередь.</w:t>
            </w:r>
          </w:p>
          <w:p w:rsidR="00B24FC8" w:rsidRDefault="00FF0A86">
            <w:pPr>
              <w:pStyle w:val="TableParagraph"/>
              <w:spacing w:line="228" w:lineRule="auto"/>
              <w:ind w:right="107" w:firstLine="316"/>
              <w:rPr>
                <w:sz w:val="28"/>
              </w:rPr>
            </w:pPr>
            <w:r>
              <w:rPr>
                <w:sz w:val="28"/>
              </w:rPr>
              <w:t>Преимуществом при назначении в во</w:t>
            </w:r>
            <w:r>
              <w:rPr>
                <w:sz w:val="28"/>
              </w:rPr>
              <w:t xml:space="preserve">йска беспилотных систем являются: базовое владение английским языком, развитые аналитические </w:t>
            </w:r>
            <w:proofErr w:type="gramStart"/>
            <w:r>
              <w:rPr>
                <w:sz w:val="28"/>
              </w:rPr>
              <w:t>способности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вестибулярный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аппарат,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мелкая моторика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уверенное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компьютером</w:t>
            </w:r>
          </w:p>
          <w:p w:rsidR="00B24FC8" w:rsidRDefault="00B24FC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</w:p>
        </w:tc>
      </w:tr>
      <w:tr w:rsidR="00B24FC8">
        <w:trPr>
          <w:trHeight w:val="966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20" w:lineRule="exact"/>
              <w:ind w:left="61" w:righ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 w:right="291"/>
              <w:jc w:val="left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 по возрасту?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spacing w:line="322" w:lineRule="exact"/>
              <w:ind w:right="105" w:firstLine="316"/>
              <w:rPr>
                <w:sz w:val="28"/>
              </w:rPr>
            </w:pPr>
            <w:r>
              <w:rPr>
                <w:sz w:val="28"/>
              </w:rPr>
              <w:t>Для операторов FPV-</w:t>
            </w:r>
            <w:proofErr w:type="spellStart"/>
            <w:r>
              <w:rPr>
                <w:sz w:val="28"/>
              </w:rPr>
              <w:t>дронов</w:t>
            </w:r>
            <w:proofErr w:type="spellEnd"/>
            <w:r>
              <w:rPr>
                <w:sz w:val="28"/>
              </w:rPr>
              <w:t xml:space="preserve"> установлен возраст 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 18 до 45 лет</w:t>
            </w:r>
          </w:p>
        </w:tc>
      </w:tr>
      <w:tr w:rsidR="00B24FC8">
        <w:trPr>
          <w:trHeight w:val="1931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19" w:lineRule="exact"/>
              <w:ind w:left="61" w:righ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 w:right="291"/>
              <w:jc w:val="left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требования по состоянию </w:t>
            </w:r>
            <w:r>
              <w:rPr>
                <w:spacing w:val="-2"/>
                <w:sz w:val="28"/>
              </w:rPr>
              <w:t>здоровья?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ind w:right="102" w:firstLine="316"/>
              <w:rPr>
                <w:sz w:val="28"/>
              </w:rPr>
            </w:pPr>
            <w:r>
              <w:rPr>
                <w:sz w:val="28"/>
              </w:rPr>
              <w:t>Категория годности по состоянию здоровья должна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годен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службе»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или </w:t>
            </w:r>
            <w:r>
              <w:rPr>
                <w:sz w:val="28"/>
              </w:rPr>
              <w:t>«Б – годен к военной службе с незначительными ограничениями». Решение о степени годности выносится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военно-врачебной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комиссией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военного комиссариата</w:t>
            </w:r>
          </w:p>
          <w:p w:rsidR="00B24FC8" w:rsidRDefault="00B24FC8">
            <w:pPr>
              <w:pStyle w:val="TableParagraph"/>
              <w:spacing w:line="305" w:lineRule="exact"/>
              <w:jc w:val="left"/>
              <w:rPr>
                <w:sz w:val="28"/>
                <w:szCs w:val="28"/>
              </w:rPr>
            </w:pPr>
          </w:p>
        </w:tc>
      </w:tr>
      <w:tr w:rsidR="00B24FC8">
        <w:trPr>
          <w:trHeight w:val="4281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18" w:lineRule="exact"/>
              <w:ind w:left="61" w:righ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 w:right="291"/>
              <w:jc w:val="left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требования по уровню </w:t>
            </w:r>
            <w:r>
              <w:rPr>
                <w:spacing w:val="-2"/>
                <w:sz w:val="28"/>
              </w:rPr>
              <w:t>образования?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spacing w:line="228" w:lineRule="auto"/>
              <w:ind w:left="142" w:right="102" w:firstLine="275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зависят от типа </w:t>
            </w:r>
            <w:proofErr w:type="spellStart"/>
            <w:r>
              <w:rPr>
                <w:sz w:val="28"/>
              </w:rPr>
              <w:t>БпЛА</w:t>
            </w:r>
            <w:proofErr w:type="spellEnd"/>
            <w:r>
              <w:rPr>
                <w:sz w:val="28"/>
              </w:rPr>
              <w:t>, к эксплуатации которого будет допущен военнослужащий:</w:t>
            </w:r>
          </w:p>
          <w:p w:rsidR="00B24FC8" w:rsidRDefault="00FF0A86">
            <w:pPr>
              <w:pStyle w:val="TableParagraph"/>
              <w:numPr>
                <w:ilvl w:val="0"/>
                <w:numId w:val="14"/>
              </w:numPr>
              <w:spacing w:line="228" w:lineRule="auto"/>
              <w:ind w:left="142" w:right="102" w:firstLine="275"/>
              <w:rPr>
                <w:sz w:val="28"/>
              </w:rPr>
            </w:pPr>
            <w:r>
              <w:rPr>
                <w:sz w:val="28"/>
              </w:rPr>
              <w:t xml:space="preserve">для авиационного персонала </w:t>
            </w:r>
            <w:proofErr w:type="spellStart"/>
            <w:r>
              <w:rPr>
                <w:sz w:val="28"/>
              </w:rPr>
              <w:t>БпЛА</w:t>
            </w:r>
            <w:proofErr w:type="spellEnd"/>
            <w:r>
              <w:rPr>
                <w:sz w:val="28"/>
              </w:rPr>
              <w:t xml:space="preserve"> аэродромного базирования – не ниже среднего профессионального (колледж, техникум);</w:t>
            </w:r>
          </w:p>
          <w:p w:rsidR="00B24FC8" w:rsidRDefault="00FF0A86">
            <w:pPr>
              <w:pStyle w:val="TableParagraph"/>
              <w:numPr>
                <w:ilvl w:val="0"/>
                <w:numId w:val="14"/>
              </w:numPr>
              <w:spacing w:line="228" w:lineRule="auto"/>
              <w:ind w:left="142" w:right="102" w:firstLine="27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эксплуатирующих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комплексы </w:t>
            </w:r>
            <w:proofErr w:type="spellStart"/>
            <w:r>
              <w:rPr>
                <w:sz w:val="28"/>
              </w:rPr>
              <w:t>БпЛА</w:t>
            </w:r>
            <w:proofErr w:type="spellEnd"/>
            <w:r>
              <w:rPr>
                <w:sz w:val="28"/>
              </w:rPr>
              <w:t xml:space="preserve"> самолетного типа</w:t>
            </w:r>
            <w:r>
              <w:rPr>
                <w:sz w:val="28"/>
              </w:rPr>
              <w:t xml:space="preserve"> без аэродромного </w:t>
            </w:r>
            <w:proofErr w:type="gramStart"/>
            <w:r>
              <w:rPr>
                <w:sz w:val="28"/>
              </w:rPr>
              <w:t>базирования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ниже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среднего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общего (11 классов);</w:t>
            </w:r>
          </w:p>
          <w:p w:rsidR="00B24FC8" w:rsidRDefault="00FF0A86">
            <w:pPr>
              <w:pStyle w:val="TableParagraph"/>
              <w:numPr>
                <w:ilvl w:val="0"/>
                <w:numId w:val="14"/>
              </w:numPr>
              <w:spacing w:line="228" w:lineRule="auto"/>
              <w:ind w:left="142" w:right="102" w:firstLine="27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эксплуатирующих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комплексы </w:t>
            </w:r>
            <w:proofErr w:type="spellStart"/>
            <w:r>
              <w:rPr>
                <w:sz w:val="28"/>
              </w:rPr>
              <w:t>БпЛА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коптерного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FPV-</w:t>
            </w:r>
            <w:proofErr w:type="spellStart"/>
            <w:r>
              <w:rPr>
                <w:sz w:val="28"/>
              </w:rPr>
              <w:t>дронов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коптерного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самолетного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общего</w:t>
            </w:r>
          </w:p>
          <w:p w:rsidR="00B24FC8" w:rsidRDefault="00FF0A86">
            <w:pPr>
              <w:pStyle w:val="TableParagraph"/>
              <w:numPr>
                <w:ilvl w:val="0"/>
                <w:numId w:val="14"/>
              </w:numPr>
              <w:spacing w:line="293" w:lineRule="exact"/>
              <w:ind w:left="142" w:right="102" w:firstLine="275"/>
              <w:rPr>
                <w:sz w:val="28"/>
              </w:rPr>
            </w:pPr>
            <w:r>
              <w:rPr>
                <w:sz w:val="28"/>
              </w:rPr>
              <w:t>(9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классов)</w:t>
            </w:r>
          </w:p>
        </w:tc>
      </w:tr>
      <w:tr w:rsidR="00B24FC8">
        <w:trPr>
          <w:trHeight w:val="697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16" w:lineRule="exact"/>
              <w:ind w:left="61" w:righ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 w:right="291"/>
              <w:jc w:val="left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 по уровню</w:t>
            </w:r>
          </w:p>
          <w:p w:rsidR="00B24FC8" w:rsidRDefault="00FF0A86">
            <w:pPr>
              <w:pStyle w:val="TableParagraph"/>
              <w:spacing w:line="322" w:lineRule="exact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pacing w:val="-6"/>
                <w:sz w:val="28"/>
              </w:rPr>
              <w:t xml:space="preserve">психологической </w:t>
            </w:r>
            <w:r>
              <w:rPr>
                <w:spacing w:val="-2"/>
                <w:sz w:val="28"/>
              </w:rPr>
              <w:t>пригодности?</w:t>
            </w:r>
          </w:p>
          <w:p w:rsidR="00B24FC8" w:rsidRDefault="00B24FC8">
            <w:pPr>
              <w:pStyle w:val="TableParagraph"/>
              <w:spacing w:line="308" w:lineRule="exact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tabs>
                <w:tab w:val="left" w:pos="1896"/>
                <w:tab w:val="left" w:pos="3756"/>
                <w:tab w:val="left" w:pos="5439"/>
              </w:tabs>
              <w:ind w:right="106" w:firstLine="316"/>
              <w:jc w:val="left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психологической </w:t>
            </w:r>
            <w:r>
              <w:rPr>
                <w:spacing w:val="-2"/>
                <w:sz w:val="28"/>
              </w:rPr>
              <w:t>пригодности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пункта</w:t>
            </w:r>
          </w:p>
          <w:p w:rsidR="00B24FC8" w:rsidRDefault="00FF0A86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отбора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беспилотных </w:t>
            </w:r>
            <w:r>
              <w:rPr>
                <w:sz w:val="28"/>
              </w:rPr>
              <w:t>систем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должна быть или второй – рекомендуется или первой – рекомендуется в первую очередь</w:t>
            </w:r>
          </w:p>
        </w:tc>
      </w:tr>
    </w:tbl>
    <w:p w:rsidR="00B24FC8" w:rsidRDefault="00B24FC8">
      <w:pPr>
        <w:pStyle w:val="TableParagraph"/>
        <w:spacing w:line="308" w:lineRule="exact"/>
        <w:jc w:val="left"/>
        <w:rPr>
          <w:sz w:val="28"/>
        </w:rPr>
        <w:sectPr w:rsidR="00B24FC8">
          <w:headerReference w:type="default" r:id="rId8"/>
          <w:pgSz w:w="11900" w:h="16840"/>
          <w:pgMar w:top="1240" w:right="708" w:bottom="913" w:left="1559" w:header="72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7228"/>
      </w:tblGrid>
      <w:tr w:rsidR="00B24FC8">
        <w:trPr>
          <w:trHeight w:val="6762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21" w:lineRule="exact"/>
              <w:ind w:left="61" w:righ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На какой срок можно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заключить </w:t>
            </w:r>
            <w:r>
              <w:rPr>
                <w:spacing w:val="-2"/>
                <w:sz w:val="28"/>
              </w:rPr>
              <w:t>контракт?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ind w:right="103" w:firstLine="316"/>
              <w:rPr>
                <w:sz w:val="28"/>
              </w:rPr>
            </w:pPr>
            <w:r>
              <w:rPr>
                <w:sz w:val="28"/>
              </w:rPr>
              <w:t>Сроки заключения контракта о прохождении военной службы установлены Федеральным законом от 28 марта 1998 г. № 53-ФЗ «О воинской обязанности и военной службе».</w:t>
            </w:r>
          </w:p>
          <w:p w:rsidR="00B24FC8" w:rsidRDefault="00FF0A86">
            <w:pPr>
              <w:pStyle w:val="TableParagraph"/>
              <w:ind w:right="101" w:firstLine="316"/>
              <w:rPr>
                <w:sz w:val="28"/>
              </w:rPr>
            </w:pPr>
            <w:r>
              <w:rPr>
                <w:sz w:val="28"/>
              </w:rPr>
              <w:t>Граждане, впервые поступающие на военную службу по контракту, заключают первый контракт по выбору</w:t>
            </w:r>
            <w:r>
              <w:rPr>
                <w:sz w:val="28"/>
              </w:rPr>
              <w:t xml:space="preserve"> на 1, 2 или 3 года.</w:t>
            </w:r>
          </w:p>
          <w:p w:rsidR="00B24FC8" w:rsidRDefault="00FF0A86">
            <w:pPr>
              <w:pStyle w:val="TableParagraph"/>
              <w:ind w:right="106" w:firstLine="316"/>
              <w:rPr>
                <w:sz w:val="28"/>
              </w:rPr>
            </w:pPr>
            <w:r>
              <w:rPr>
                <w:sz w:val="28"/>
              </w:rPr>
              <w:t>При назначении на воинские должности, подлежащие комплектованию прапорщиками, первый контракт заключается на 1 год или 5 лет.</w:t>
            </w:r>
          </w:p>
          <w:p w:rsidR="00B24FC8" w:rsidRDefault="00FF0A86">
            <w:pPr>
              <w:pStyle w:val="TableParagraph"/>
              <w:ind w:right="105" w:firstLine="316"/>
              <w:rPr>
                <w:sz w:val="28"/>
              </w:rPr>
            </w:pPr>
            <w:r>
              <w:rPr>
                <w:sz w:val="28"/>
              </w:rPr>
              <w:t>Гражданам, которые ранее проходили военную службу по контракту, предоставлена возможность заключить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</w:t>
            </w:r>
            <w:r>
              <w:rPr>
                <w:sz w:val="28"/>
              </w:rPr>
              <w:t>тракт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5, 10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 или до наступления предельного возраста пребывания на военной службе.</w:t>
            </w:r>
          </w:p>
          <w:p w:rsidR="00B24FC8" w:rsidRDefault="00FF0A86">
            <w:pPr>
              <w:pStyle w:val="TableParagraph"/>
              <w:ind w:right="98" w:firstLine="316"/>
              <w:rPr>
                <w:sz w:val="28"/>
              </w:rPr>
            </w:pPr>
            <w:r>
              <w:rPr>
                <w:sz w:val="28"/>
              </w:rPr>
              <w:t xml:space="preserve">При поступлении на военную службу в войска беспилотных систем в контракте закрепляется </w:t>
            </w:r>
            <w:r>
              <w:rPr>
                <w:spacing w:val="-4"/>
                <w:sz w:val="28"/>
              </w:rPr>
              <w:t>гарантированная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возможность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увольнения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военной </w:t>
            </w:r>
            <w:r>
              <w:rPr>
                <w:sz w:val="28"/>
              </w:rPr>
              <w:t>службы по истечении срока</w:t>
            </w:r>
            <w:r>
              <w:rPr>
                <w:sz w:val="28"/>
              </w:rPr>
              <w:t xml:space="preserve"> контракта если военнослужащий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изъявил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заключить</w:t>
            </w:r>
          </w:p>
          <w:p w:rsidR="00B24FC8" w:rsidRDefault="00FF0A8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</w:t>
            </w:r>
          </w:p>
        </w:tc>
      </w:tr>
      <w:tr w:rsidR="00B24FC8">
        <w:trPr>
          <w:trHeight w:val="4177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19" w:lineRule="exact"/>
              <w:ind w:left="61" w:righ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 w:right="794"/>
              <w:jc w:val="left"/>
              <w:rPr>
                <w:sz w:val="28"/>
              </w:rPr>
            </w:pPr>
            <w:r>
              <w:rPr>
                <w:sz w:val="28"/>
              </w:rPr>
              <w:t>Можно ли студенту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вуза </w:t>
            </w:r>
            <w:r>
              <w:rPr>
                <w:spacing w:val="-2"/>
                <w:sz w:val="28"/>
              </w:rPr>
              <w:t>заключить контракт?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ind w:right="100" w:firstLine="316"/>
              <w:rPr>
                <w:sz w:val="28"/>
              </w:rPr>
            </w:pPr>
            <w:r>
              <w:rPr>
                <w:sz w:val="28"/>
              </w:rPr>
              <w:t>Студентам,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изъявившим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поступить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военную службу по контракту в войска </w:t>
            </w:r>
            <w:r>
              <w:rPr>
                <w:spacing w:val="-6"/>
                <w:sz w:val="28"/>
              </w:rPr>
              <w:t>беспилотных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систем,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предоставляется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академический </w:t>
            </w:r>
            <w:r>
              <w:rPr>
                <w:sz w:val="28"/>
              </w:rPr>
              <w:t>отпуск, с возможностью продолжения обучения после увольнения с военной службы.</w:t>
            </w:r>
          </w:p>
          <w:p w:rsidR="00B24FC8" w:rsidRDefault="00FF0A86">
            <w:pPr>
              <w:pStyle w:val="TableParagraph"/>
              <w:ind w:right="95" w:firstLine="316"/>
              <w:rPr>
                <w:sz w:val="28"/>
              </w:rPr>
            </w:pPr>
            <w:r>
              <w:rPr>
                <w:sz w:val="28"/>
              </w:rPr>
              <w:t xml:space="preserve">При этом военнослужащим войск беспилотных </w:t>
            </w:r>
            <w:r>
              <w:rPr>
                <w:spacing w:val="-4"/>
                <w:sz w:val="28"/>
              </w:rPr>
              <w:t xml:space="preserve">систем гарантировано предоставляется возможность </w:t>
            </w:r>
            <w:r>
              <w:rPr>
                <w:sz w:val="28"/>
              </w:rPr>
              <w:t>увольнения с военной службы по истечении срока контракта, если они не изъявили желание</w:t>
            </w:r>
            <w:r>
              <w:rPr>
                <w:sz w:val="28"/>
              </w:rPr>
              <w:t xml:space="preserve"> заключить новый контракт.</w:t>
            </w:r>
          </w:p>
          <w:p w:rsidR="00B24FC8" w:rsidRDefault="00FF0A86">
            <w:pPr>
              <w:pStyle w:val="TableParagraph"/>
              <w:ind w:right="104" w:firstLine="316"/>
              <w:rPr>
                <w:sz w:val="28"/>
              </w:rPr>
            </w:pPr>
            <w:r>
              <w:rPr>
                <w:sz w:val="28"/>
              </w:rPr>
              <w:t>Студентам,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прошли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военную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службу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войсках беспилотных систем, предоставляется </w:t>
            </w:r>
            <w:proofErr w:type="gramStart"/>
            <w:r>
              <w:rPr>
                <w:sz w:val="28"/>
              </w:rPr>
              <w:t>возможность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после</w:t>
            </w:r>
            <w:proofErr w:type="gramEnd"/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завершения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обучения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по</w:t>
            </w:r>
          </w:p>
          <w:p w:rsidR="00B24FC8" w:rsidRDefault="00FF0A86">
            <w:pPr>
              <w:pStyle w:val="TableParagraph"/>
              <w:spacing w:line="322" w:lineRule="exact"/>
              <w:ind w:right="104"/>
              <w:rPr>
                <w:sz w:val="28"/>
                <w:szCs w:val="28"/>
              </w:rPr>
            </w:pPr>
            <w:r>
              <w:rPr>
                <w:sz w:val="28"/>
              </w:rPr>
              <w:t>программе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бакалавриата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поступить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магистратуру и аспирантуру на бюджетной основе вне конкурса</w:t>
            </w:r>
          </w:p>
          <w:p w:rsidR="00B24FC8" w:rsidRDefault="00B24FC8">
            <w:pPr>
              <w:pStyle w:val="TableParagraph"/>
              <w:spacing w:line="322" w:lineRule="exact"/>
              <w:ind w:right="104"/>
              <w:rPr>
                <w:sz w:val="28"/>
                <w:szCs w:val="28"/>
              </w:rPr>
            </w:pPr>
          </w:p>
        </w:tc>
      </w:tr>
      <w:tr w:rsidR="00B24FC8">
        <w:trPr>
          <w:trHeight w:val="1287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15" w:lineRule="exact"/>
              <w:ind w:left="61" w:righ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Какие есть </w:t>
            </w:r>
            <w:r>
              <w:rPr>
                <w:spacing w:val="-2"/>
                <w:sz w:val="28"/>
              </w:rPr>
              <w:t xml:space="preserve">преимущества </w:t>
            </w:r>
            <w:r>
              <w:rPr>
                <w:sz w:val="28"/>
              </w:rPr>
              <w:t>службы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войсках</w:t>
            </w:r>
          </w:p>
          <w:p w:rsidR="00B24FC8" w:rsidRDefault="00FF0A86">
            <w:pPr>
              <w:pStyle w:val="TableParagraph"/>
              <w:spacing w:line="308" w:lineRule="exact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беспилотных систем?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ind w:right="109" w:firstLine="316"/>
              <w:rPr>
                <w:sz w:val="28"/>
              </w:rPr>
            </w:pPr>
            <w:r>
              <w:rPr>
                <w:sz w:val="28"/>
              </w:rPr>
              <w:t>Военнослужащие, проходящие службу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войсках беспилотных систем, пользуются следующими преимуществами:</w:t>
            </w:r>
          </w:p>
          <w:p w:rsidR="00B24FC8" w:rsidRDefault="00FF0A86">
            <w:pPr>
              <w:pStyle w:val="TableParagraph"/>
              <w:numPr>
                <w:ilvl w:val="0"/>
                <w:numId w:val="12"/>
              </w:numPr>
              <w:ind w:left="142" w:right="109" w:firstLine="283"/>
              <w:rPr>
                <w:sz w:val="28"/>
              </w:rPr>
            </w:pPr>
            <w:r>
              <w:rPr>
                <w:sz w:val="28"/>
              </w:rPr>
              <w:t>гарантии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только </w:t>
            </w:r>
            <w:r>
              <w:rPr>
                <w:sz w:val="28"/>
              </w:rPr>
              <w:t>в подразделениях войск беспилотных систем; возможность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увольнения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истечении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срока</w:t>
            </w:r>
          </w:p>
          <w:p w:rsidR="00B24FC8" w:rsidRDefault="00FF0A86">
            <w:pPr>
              <w:pStyle w:val="TableParagraph"/>
              <w:numPr>
                <w:ilvl w:val="0"/>
                <w:numId w:val="12"/>
              </w:numPr>
              <w:ind w:left="142" w:right="109" w:firstLine="283"/>
              <w:rPr>
                <w:sz w:val="28"/>
              </w:rPr>
            </w:pPr>
            <w:r>
              <w:rPr>
                <w:sz w:val="28"/>
              </w:rPr>
              <w:t xml:space="preserve">контракта при нежелании заключать новый </w:t>
            </w:r>
            <w:r>
              <w:rPr>
                <w:spacing w:val="-2"/>
                <w:sz w:val="28"/>
              </w:rPr>
              <w:t>контракт;</w:t>
            </w:r>
          </w:p>
          <w:p w:rsidR="00B24FC8" w:rsidRDefault="00B24FC8">
            <w:pPr>
              <w:pStyle w:val="TableParagraph"/>
              <w:ind w:left="0" w:right="109"/>
              <w:rPr>
                <w:sz w:val="28"/>
                <w:szCs w:val="28"/>
              </w:rPr>
            </w:pPr>
          </w:p>
          <w:p w:rsidR="00B24FC8" w:rsidRDefault="00FF0A86">
            <w:pPr>
              <w:pStyle w:val="TableParagraph"/>
              <w:numPr>
                <w:ilvl w:val="0"/>
                <w:numId w:val="12"/>
              </w:numPr>
              <w:spacing w:before="1"/>
              <w:ind w:left="142" w:right="109" w:firstLine="283"/>
              <w:rPr>
                <w:sz w:val="28"/>
              </w:rPr>
            </w:pPr>
            <w:r>
              <w:rPr>
                <w:sz w:val="28"/>
              </w:rPr>
              <w:t xml:space="preserve">прохождение обучения в учебных центрах Минобороны России под руководством опытных </w:t>
            </w:r>
            <w:r>
              <w:rPr>
                <w:spacing w:val="-2"/>
                <w:sz w:val="28"/>
              </w:rPr>
              <w:t>наставников;</w:t>
            </w:r>
          </w:p>
          <w:p w:rsidR="00B24FC8" w:rsidRDefault="00FF0A86">
            <w:pPr>
              <w:pStyle w:val="TableParagraph"/>
              <w:numPr>
                <w:ilvl w:val="0"/>
                <w:numId w:val="12"/>
              </w:numPr>
              <w:ind w:left="142" w:right="109" w:firstLine="283"/>
              <w:rPr>
                <w:sz w:val="28"/>
              </w:rPr>
            </w:pPr>
            <w:r>
              <w:rPr>
                <w:sz w:val="28"/>
              </w:rPr>
              <w:t>дополнительные выплаты за</w:t>
            </w:r>
            <w:r>
              <w:rPr>
                <w:sz w:val="28"/>
              </w:rPr>
              <w:t xml:space="preserve"> 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боевых задач.</w:t>
            </w:r>
          </w:p>
          <w:p w:rsidR="00B24FC8" w:rsidRDefault="00FF0A86">
            <w:pPr>
              <w:pStyle w:val="TableParagraph"/>
              <w:numPr>
                <w:ilvl w:val="0"/>
                <w:numId w:val="12"/>
              </w:numPr>
              <w:ind w:left="142" w:right="109" w:firstLine="283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военнослужащих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проходящих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службу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войсках беспилотных систем, предусмотрена возможность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вузы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бюджетной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различных </w:t>
            </w:r>
            <w:r>
              <w:rPr>
                <w:sz w:val="28"/>
              </w:rPr>
              <w:t>уровней образования, в том числе в магистратуру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аспирантуру</w:t>
            </w:r>
          </w:p>
          <w:p w:rsidR="00B24FC8" w:rsidRDefault="00B24FC8">
            <w:pPr>
              <w:pStyle w:val="TableParagraph"/>
              <w:ind w:right="104" w:firstLine="316"/>
              <w:rPr>
                <w:sz w:val="28"/>
                <w:szCs w:val="28"/>
              </w:rPr>
            </w:pPr>
          </w:p>
        </w:tc>
      </w:tr>
      <w:tr w:rsidR="00B24FC8">
        <w:trPr>
          <w:trHeight w:val="1287"/>
        </w:trPr>
        <w:tc>
          <w:tcPr>
            <w:tcW w:w="567" w:type="dxa"/>
            <w:vMerge w:val="restart"/>
          </w:tcPr>
          <w:p w:rsidR="00B24FC8" w:rsidRDefault="00FF0A86">
            <w:pPr>
              <w:pStyle w:val="TableParagraph"/>
              <w:spacing w:line="318" w:lineRule="exact"/>
              <w:ind w:left="60" w:right="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2693" w:type="dxa"/>
            <w:vMerge w:val="restart"/>
          </w:tcPr>
          <w:p w:rsidR="00B24FC8" w:rsidRDefault="00FF0A86">
            <w:pPr>
              <w:pStyle w:val="TableParagraph"/>
              <w:spacing w:line="318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 xml:space="preserve">Что </w:t>
            </w:r>
            <w:r>
              <w:rPr>
                <w:spacing w:val="-2"/>
                <w:sz w:val="28"/>
              </w:rPr>
              <w:t>входит</w:t>
            </w:r>
          </w:p>
          <w:p w:rsidR="00B24FC8" w:rsidRDefault="00FF0A86">
            <w:pPr>
              <w:pStyle w:val="TableParagraph"/>
              <w:spacing w:before="2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подготовку </w:t>
            </w:r>
            <w:r>
              <w:rPr>
                <w:spacing w:val="-2"/>
                <w:sz w:val="28"/>
              </w:rPr>
              <w:t>специалистов?</w:t>
            </w:r>
          </w:p>
        </w:tc>
        <w:tc>
          <w:tcPr>
            <w:tcW w:w="7228" w:type="dxa"/>
            <w:vMerge w:val="restart"/>
          </w:tcPr>
          <w:p w:rsidR="00B24FC8" w:rsidRDefault="00FF0A86">
            <w:pPr>
              <w:pStyle w:val="TableParagraph"/>
              <w:spacing w:line="242" w:lineRule="auto"/>
              <w:ind w:left="142" w:right="109" w:firstLine="283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Подготовка специалистов проходит в 3 этапа: </w:t>
            </w:r>
          </w:p>
          <w:p w:rsidR="00B24FC8" w:rsidRDefault="00FF0A86">
            <w:pPr>
              <w:pStyle w:val="TableParagraph"/>
              <w:numPr>
                <w:ilvl w:val="0"/>
                <w:numId w:val="15"/>
              </w:numPr>
              <w:spacing w:line="242" w:lineRule="auto"/>
              <w:ind w:left="142" w:right="109" w:firstLine="283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первый</w:t>
            </w:r>
            <w:r>
              <w:rPr>
                <w:spacing w:val="-4"/>
                <w:sz w:val="28"/>
              </w:rPr>
              <w:t xml:space="preserve"> этап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поступления</w:t>
            </w:r>
            <w:r>
              <w:rPr>
                <w:spacing w:val="-5"/>
                <w:sz w:val="28"/>
              </w:rPr>
              <w:t xml:space="preserve"> 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военную </w:t>
            </w:r>
            <w:r>
              <w:rPr>
                <w:sz w:val="28"/>
              </w:rPr>
              <w:t>службу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контракту)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эксплуатации </w:t>
            </w:r>
            <w:proofErr w:type="spellStart"/>
            <w:r>
              <w:rPr>
                <w:spacing w:val="-4"/>
                <w:sz w:val="28"/>
              </w:rPr>
              <w:t>БпЛА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 учебных центрах, развернутых на базе учебных </w:t>
            </w:r>
            <w:proofErr w:type="gramStart"/>
            <w:r>
              <w:rPr>
                <w:sz w:val="28"/>
              </w:rPr>
              <w:t>организаций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общественных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объединений по инициативе администраций субъектов Российской Федерации;</w:t>
            </w:r>
          </w:p>
          <w:p w:rsidR="00B24FC8" w:rsidRDefault="00FF0A86">
            <w:pPr>
              <w:pStyle w:val="TableParagraph"/>
              <w:numPr>
                <w:ilvl w:val="0"/>
                <w:numId w:val="15"/>
              </w:numPr>
              <w:ind w:left="142" w:right="109" w:firstLine="283"/>
              <w:rPr>
                <w:sz w:val="28"/>
              </w:rPr>
            </w:pPr>
            <w:r>
              <w:rPr>
                <w:sz w:val="28"/>
              </w:rPr>
              <w:t xml:space="preserve">второй этап (после заключения контракта) – индивидуальная подготовка к боевому применению </w:t>
            </w:r>
            <w:proofErr w:type="spellStart"/>
            <w:r>
              <w:rPr>
                <w:sz w:val="28"/>
              </w:rPr>
              <w:t>БпЛА</w:t>
            </w:r>
            <w:proofErr w:type="spellEnd"/>
            <w:r>
              <w:rPr>
                <w:sz w:val="28"/>
              </w:rPr>
              <w:t xml:space="preserve"> и боевое </w:t>
            </w:r>
            <w:proofErr w:type="spellStart"/>
            <w:r>
              <w:rPr>
                <w:sz w:val="28"/>
              </w:rPr>
              <w:t>слаживание</w:t>
            </w:r>
            <w:proofErr w:type="spellEnd"/>
            <w:r>
              <w:rPr>
                <w:sz w:val="28"/>
              </w:rPr>
              <w:t xml:space="preserve"> в составе подразделений в учебных центрах Минобороны России в течение 2-х месяцев;</w:t>
            </w:r>
          </w:p>
          <w:p w:rsidR="00B24FC8" w:rsidRDefault="00FF0A86" w:rsidP="00121C3F">
            <w:pPr>
              <w:pStyle w:val="TableParagraph"/>
              <w:numPr>
                <w:ilvl w:val="0"/>
                <w:numId w:val="15"/>
              </w:numPr>
              <w:spacing w:line="319" w:lineRule="exact"/>
              <w:ind w:left="142" w:right="109" w:firstLine="283"/>
              <w:rPr>
                <w:sz w:val="28"/>
                <w:szCs w:val="28"/>
              </w:rPr>
            </w:pPr>
            <w:r>
              <w:rPr>
                <w:sz w:val="28"/>
              </w:rPr>
              <w:t>третий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z w:val="28"/>
              </w:rPr>
              <w:t>этап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z w:val="28"/>
              </w:rPr>
              <w:t>–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z w:val="28"/>
              </w:rPr>
              <w:t>проведение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 xml:space="preserve">испытаний </w:t>
            </w:r>
            <w:r>
              <w:rPr>
                <w:spacing w:val="-6"/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соответствие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установленным </w:t>
            </w:r>
            <w:r>
              <w:rPr>
                <w:sz w:val="28"/>
              </w:rPr>
              <w:t>квалификационным требованиям</w:t>
            </w:r>
            <w:bookmarkStart w:id="0" w:name="_GoBack"/>
            <w:bookmarkEnd w:id="0"/>
          </w:p>
        </w:tc>
      </w:tr>
    </w:tbl>
    <w:p w:rsidR="00B24FC8" w:rsidRDefault="00B24FC8">
      <w:pPr>
        <w:pStyle w:val="TableParagraph"/>
        <w:spacing w:line="308" w:lineRule="exact"/>
        <w:rPr>
          <w:sz w:val="28"/>
        </w:rPr>
        <w:sectPr w:rsidR="00B24FC8">
          <w:type w:val="continuous"/>
          <w:pgSz w:w="11900" w:h="16840"/>
          <w:pgMar w:top="1240" w:right="708" w:bottom="1051" w:left="1559" w:header="72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7228"/>
      </w:tblGrid>
      <w:tr w:rsidR="00B24FC8">
        <w:trPr>
          <w:trHeight w:val="3837"/>
        </w:trPr>
        <w:tc>
          <w:tcPr>
            <w:tcW w:w="567" w:type="dxa"/>
            <w:vMerge w:val="restart"/>
          </w:tcPr>
          <w:p w:rsidR="00B24FC8" w:rsidRDefault="00FF0A86">
            <w:pPr>
              <w:pStyle w:val="TableParagraph"/>
              <w:spacing w:line="318" w:lineRule="exact"/>
              <w:ind w:left="60" w:right="5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</w:t>
            </w:r>
          </w:p>
        </w:tc>
        <w:tc>
          <w:tcPr>
            <w:tcW w:w="2693" w:type="dxa"/>
            <w:vMerge w:val="restart"/>
          </w:tcPr>
          <w:p w:rsidR="00B24FC8" w:rsidRDefault="00FF0A86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Какие предусмотрены дополнительные выплаты?</w:t>
            </w:r>
          </w:p>
          <w:p w:rsidR="00B24FC8" w:rsidRDefault="00B24FC8">
            <w:pPr>
              <w:pStyle w:val="TableParagraph"/>
              <w:spacing w:line="318" w:lineRule="exact"/>
              <w:ind w:left="106"/>
              <w:jc w:val="left"/>
              <w:rPr>
                <w:sz w:val="28"/>
              </w:rPr>
            </w:pPr>
          </w:p>
        </w:tc>
        <w:tc>
          <w:tcPr>
            <w:tcW w:w="7228" w:type="dxa"/>
            <w:vMerge w:val="restart"/>
          </w:tcPr>
          <w:p w:rsidR="00B24FC8" w:rsidRDefault="00FF0A86">
            <w:pPr>
              <w:pStyle w:val="TableParagraph"/>
              <w:ind w:left="135" w:right="102" w:firstLine="290"/>
              <w:rPr>
                <w:sz w:val="28"/>
              </w:rPr>
            </w:pPr>
            <w:r>
              <w:rPr>
                <w:sz w:val="28"/>
              </w:rPr>
              <w:t xml:space="preserve">Для военнослужащих войск беспилотных </w:t>
            </w:r>
            <w:r>
              <w:rPr>
                <w:spacing w:val="-4"/>
                <w:sz w:val="28"/>
              </w:rPr>
              <w:t xml:space="preserve">систем предусмотрены следующие дополнительные </w:t>
            </w:r>
            <w:r>
              <w:rPr>
                <w:spacing w:val="-2"/>
                <w:sz w:val="28"/>
              </w:rPr>
              <w:t>выплаты:</w:t>
            </w:r>
          </w:p>
          <w:p w:rsidR="00B24FC8" w:rsidRDefault="00FF0A86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</w:tabs>
              <w:ind w:left="142" w:right="99" w:firstLine="283"/>
              <w:rPr>
                <w:sz w:val="28"/>
              </w:rPr>
            </w:pPr>
            <w:r>
              <w:rPr>
                <w:sz w:val="28"/>
              </w:rPr>
              <w:t>федеральная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единовременная</w:t>
            </w:r>
            <w:r>
              <w:rPr>
                <w:sz w:val="28"/>
              </w:rPr>
              <w:t xml:space="preserve"> выплата в размере 400 тыс. рублей, а также региональная единовременная выплата в размере от 400 тыс. </w:t>
            </w:r>
            <w:r>
              <w:rPr>
                <w:spacing w:val="-2"/>
                <w:sz w:val="28"/>
              </w:rPr>
              <w:t>рублей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поступлении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военную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службу </w:t>
            </w:r>
            <w:r>
              <w:rPr>
                <w:sz w:val="28"/>
              </w:rPr>
              <w:t>по контракту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участия в СВО;</w:t>
            </w:r>
          </w:p>
          <w:p w:rsidR="00B24FC8" w:rsidRDefault="00FF0A86">
            <w:pPr>
              <w:pStyle w:val="TableParagraph"/>
              <w:numPr>
                <w:ilvl w:val="0"/>
                <w:numId w:val="10"/>
              </w:numPr>
              <w:spacing w:line="342" w:lineRule="exact"/>
              <w:ind w:left="142" w:right="99" w:firstLine="283"/>
              <w:rPr>
                <w:sz w:val="28"/>
                <w:szCs w:val="28"/>
              </w:rPr>
            </w:pPr>
            <w:r>
              <w:rPr>
                <w:sz w:val="28"/>
              </w:rPr>
              <w:t>дополнительно два должностных оклада ежемесячно и суточные в размере 4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240 руб. при нахождении в зоне СВО;</w:t>
            </w:r>
          </w:p>
          <w:p w:rsidR="00B24FC8" w:rsidRDefault="00FF0A86">
            <w:pPr>
              <w:pStyle w:val="TableParagraph"/>
              <w:numPr>
                <w:ilvl w:val="0"/>
                <w:numId w:val="10"/>
              </w:numPr>
              <w:spacing w:line="342" w:lineRule="exact"/>
              <w:ind w:left="142" w:right="99" w:firstLine="283"/>
              <w:rPr>
                <w:sz w:val="28"/>
                <w:szCs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выплаты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размере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до </w:t>
            </w:r>
            <w:r>
              <w:rPr>
                <w:sz w:val="28"/>
              </w:rPr>
              <w:t>500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уничтожение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вооружения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военной техники противника в зависимости от типа военной техники;</w:t>
            </w:r>
          </w:p>
          <w:p w:rsidR="00B24FC8" w:rsidRDefault="00FF0A86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</w:tabs>
              <w:ind w:left="142" w:right="99" w:firstLine="283"/>
              <w:rPr>
                <w:sz w:val="28"/>
              </w:rPr>
            </w:pPr>
            <w:r>
              <w:rPr>
                <w:sz w:val="28"/>
              </w:rPr>
              <w:t>выплаты за участие в активных наступательных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оборонительных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дейст</w:t>
            </w:r>
            <w:r>
              <w:rPr>
                <w:sz w:val="28"/>
              </w:rPr>
              <w:t>виях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B24FC8" w:rsidRDefault="00FF0A86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</w:tabs>
              <w:spacing w:line="322" w:lineRule="exact"/>
              <w:ind w:left="142" w:right="99" w:firstLine="283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12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тыс.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тыс.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сутки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соответственно</w:t>
            </w:r>
          </w:p>
        </w:tc>
      </w:tr>
      <w:tr w:rsidR="00B24FC8">
        <w:trPr>
          <w:trHeight w:val="1198"/>
        </w:trPr>
        <w:tc>
          <w:tcPr>
            <w:tcW w:w="567" w:type="dxa"/>
            <w:vMerge w:val="restart"/>
          </w:tcPr>
          <w:p w:rsidR="00B24FC8" w:rsidRDefault="00FF0A86">
            <w:pPr>
              <w:pStyle w:val="TableParagraph"/>
              <w:spacing w:line="321" w:lineRule="exact"/>
              <w:ind w:left="60" w:right="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2693" w:type="dxa"/>
            <w:vMerge w:val="restart"/>
          </w:tcPr>
          <w:p w:rsidR="00B24FC8" w:rsidRDefault="00FF0A86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 xml:space="preserve">Что значит </w:t>
            </w:r>
            <w:r>
              <w:rPr>
                <w:spacing w:val="-2"/>
                <w:sz w:val="28"/>
              </w:rPr>
              <w:t>специальный контракт?</w:t>
            </w:r>
          </w:p>
        </w:tc>
        <w:tc>
          <w:tcPr>
            <w:tcW w:w="7228" w:type="dxa"/>
            <w:vMerge w:val="restart"/>
          </w:tcPr>
          <w:p w:rsidR="00B24FC8" w:rsidRDefault="00FF0A86">
            <w:pPr>
              <w:pStyle w:val="TableParagraph"/>
              <w:spacing w:line="228" w:lineRule="auto"/>
              <w:ind w:right="104" w:firstLine="316"/>
              <w:rPr>
                <w:sz w:val="28"/>
                <w:szCs w:val="28"/>
              </w:rPr>
            </w:pPr>
            <w:r>
              <w:rPr>
                <w:sz w:val="28"/>
              </w:rPr>
              <w:t>Особенностью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контракта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является приложение к нему, в котором закрепляются гарантии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подразделениях</w:t>
            </w:r>
            <w:proofErr w:type="gramEnd"/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войск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беспилотных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систем и возможности увольнения по истечении срока контракта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при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нежелании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заключать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новый</w:t>
            </w:r>
          </w:p>
          <w:p w:rsidR="00B24FC8" w:rsidRDefault="00FF0A86">
            <w:pPr>
              <w:pStyle w:val="TableParagraph"/>
              <w:spacing w:line="288" w:lineRule="exact"/>
              <w:jc w:val="lef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</w:rPr>
              <w:t>контракт</w:t>
            </w:r>
          </w:p>
          <w:p w:rsidR="00B24FC8" w:rsidRDefault="00B24FC8">
            <w:pPr>
              <w:pStyle w:val="TableParagraph"/>
              <w:spacing w:line="288" w:lineRule="exact"/>
              <w:jc w:val="left"/>
              <w:rPr>
                <w:spacing w:val="-2"/>
                <w:sz w:val="28"/>
                <w:szCs w:val="28"/>
              </w:rPr>
            </w:pPr>
          </w:p>
        </w:tc>
      </w:tr>
    </w:tbl>
    <w:p w:rsidR="00B24FC8" w:rsidRDefault="00B24FC8">
      <w:pPr>
        <w:pStyle w:val="TableParagraph"/>
        <w:spacing w:line="322" w:lineRule="exact"/>
        <w:rPr>
          <w:sz w:val="28"/>
        </w:rPr>
        <w:sectPr w:rsidR="00B24FC8">
          <w:type w:val="continuous"/>
          <w:pgSz w:w="11900" w:h="16840"/>
          <w:pgMar w:top="1240" w:right="708" w:bottom="1018" w:left="1559" w:header="72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7228"/>
      </w:tblGrid>
      <w:tr w:rsidR="00B24FC8">
        <w:trPr>
          <w:trHeight w:val="5812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20" w:lineRule="exact"/>
              <w:ind w:left="60" w:right="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Какие условия контракта для </w:t>
            </w:r>
            <w:r>
              <w:rPr>
                <w:spacing w:val="-2"/>
                <w:sz w:val="28"/>
              </w:rPr>
              <w:t xml:space="preserve">прохождения </w:t>
            </w:r>
            <w:r>
              <w:rPr>
                <w:sz w:val="28"/>
              </w:rPr>
              <w:t>службы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войсках </w:t>
            </w:r>
            <w:r>
              <w:rPr>
                <w:spacing w:val="-2"/>
                <w:sz w:val="28"/>
              </w:rPr>
              <w:t>беспилотных</w:t>
            </w:r>
          </w:p>
          <w:p w:rsidR="00B24FC8" w:rsidRDefault="00FF0A86">
            <w:pPr>
              <w:pStyle w:val="TableParagraph"/>
              <w:spacing w:line="322" w:lineRule="exact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систем?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spacing w:line="228" w:lineRule="auto"/>
              <w:ind w:right="108" w:firstLine="316"/>
              <w:rPr>
                <w:sz w:val="28"/>
              </w:rPr>
            </w:pPr>
            <w:r>
              <w:rPr>
                <w:sz w:val="28"/>
              </w:rPr>
              <w:t>Для кандидатов, отобранных в войска беспилотных систем, предусмотрен специальный контракт о прохождении военной службы.</w:t>
            </w:r>
          </w:p>
          <w:p w:rsidR="00B24FC8" w:rsidRDefault="00FF0A86">
            <w:pPr>
              <w:pStyle w:val="TableParagraph"/>
              <w:spacing w:line="228" w:lineRule="auto"/>
              <w:ind w:right="108" w:firstLine="316"/>
              <w:rPr>
                <w:sz w:val="28"/>
              </w:rPr>
            </w:pPr>
            <w:r>
              <w:rPr>
                <w:sz w:val="28"/>
              </w:rPr>
              <w:t>Особенностью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контракта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является приложение к нему, в котором закрепляются:</w:t>
            </w:r>
          </w:p>
          <w:p w:rsidR="00B24FC8" w:rsidRDefault="00FF0A86">
            <w:pPr>
              <w:pStyle w:val="TableParagraph"/>
              <w:numPr>
                <w:ilvl w:val="1"/>
                <w:numId w:val="7"/>
              </w:numPr>
              <w:spacing w:line="228" w:lineRule="auto"/>
              <w:ind w:left="142" w:right="107" w:firstLine="193"/>
              <w:rPr>
                <w:sz w:val="28"/>
              </w:rPr>
            </w:pPr>
            <w:r>
              <w:rPr>
                <w:sz w:val="28"/>
              </w:rPr>
              <w:t>требования для замещения конкретных воинских дол</w:t>
            </w:r>
            <w:r>
              <w:rPr>
                <w:sz w:val="28"/>
              </w:rPr>
              <w:t>жностей, связанных с применением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эксплуатацией беспилотных систем;</w:t>
            </w:r>
          </w:p>
          <w:p w:rsidR="00B24FC8" w:rsidRDefault="00FF0A86">
            <w:pPr>
              <w:pStyle w:val="TableParagraph"/>
              <w:numPr>
                <w:ilvl w:val="1"/>
                <w:numId w:val="7"/>
              </w:numPr>
              <w:spacing w:line="228" w:lineRule="auto"/>
              <w:ind w:left="142" w:right="107" w:firstLine="193"/>
              <w:rPr>
                <w:sz w:val="28"/>
              </w:rPr>
            </w:pPr>
            <w:r>
              <w:rPr>
                <w:sz w:val="28"/>
              </w:rPr>
              <w:t>испытательный срок в течение 3 месяцев; обязательная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подготовка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z w:val="28"/>
              </w:rPr>
              <w:t>специалистов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в</w:t>
            </w:r>
          </w:p>
          <w:p w:rsidR="00B24FC8" w:rsidRDefault="00FF0A86">
            <w:pPr>
              <w:pStyle w:val="TableParagraph"/>
              <w:numPr>
                <w:ilvl w:val="0"/>
                <w:numId w:val="7"/>
              </w:numPr>
              <w:spacing w:line="228" w:lineRule="auto"/>
              <w:ind w:left="142" w:right="107" w:firstLine="193"/>
              <w:rPr>
                <w:sz w:val="28"/>
              </w:rPr>
            </w:pPr>
            <w:r>
              <w:rPr>
                <w:sz w:val="28"/>
              </w:rPr>
              <w:t>течение 2 месяцев, по итогам которой осуществляется проверка на соответствие установленным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квалификаци</w:t>
            </w:r>
            <w:r>
              <w:rPr>
                <w:sz w:val="28"/>
              </w:rPr>
              <w:t>онным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оформляется допуск к самостоятельной работе;</w:t>
            </w:r>
          </w:p>
          <w:p w:rsidR="00B24FC8" w:rsidRDefault="00FF0A86">
            <w:pPr>
              <w:pStyle w:val="TableParagraph"/>
              <w:numPr>
                <w:ilvl w:val="1"/>
                <w:numId w:val="7"/>
              </w:numPr>
              <w:spacing w:line="228" w:lineRule="auto"/>
              <w:ind w:left="142" w:right="107" w:firstLine="193"/>
              <w:rPr>
                <w:sz w:val="28"/>
              </w:rPr>
            </w:pPr>
            <w:r>
              <w:rPr>
                <w:sz w:val="28"/>
              </w:rPr>
              <w:t>гарантии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только в подразделениях войск беспилотных систем;</w:t>
            </w:r>
          </w:p>
          <w:p w:rsidR="00B24FC8" w:rsidRDefault="00FF0A86">
            <w:pPr>
              <w:pStyle w:val="TableParagraph"/>
              <w:numPr>
                <w:ilvl w:val="1"/>
                <w:numId w:val="7"/>
              </w:numPr>
              <w:spacing w:line="299" w:lineRule="exact"/>
              <w:ind w:left="142" w:right="107" w:firstLine="193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увольнения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истечении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срока контракта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нежелании заключать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новый контракт</w:t>
            </w:r>
          </w:p>
        </w:tc>
      </w:tr>
      <w:tr w:rsidR="00B24FC8">
        <w:trPr>
          <w:trHeight w:val="1595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18" w:lineRule="exact"/>
              <w:ind w:left="60" w:right="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 w:right="11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Какие социальные </w:t>
            </w:r>
            <w:r>
              <w:rPr>
                <w:spacing w:val="-2"/>
                <w:sz w:val="28"/>
              </w:rPr>
              <w:t>гарантии предусмотрены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 xml:space="preserve">военнослужащих </w:t>
            </w:r>
            <w:r>
              <w:rPr>
                <w:sz w:val="28"/>
              </w:rPr>
              <w:t>войск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беспилотных </w:t>
            </w:r>
            <w:r>
              <w:rPr>
                <w:spacing w:val="-2"/>
                <w:sz w:val="28"/>
              </w:rPr>
              <w:t>систем?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spacing w:line="228" w:lineRule="auto"/>
              <w:ind w:left="142" w:right="103" w:firstLine="27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военнослужащих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беспилотных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 предусмотрены следующие основные социальные </w:t>
            </w:r>
            <w:r>
              <w:rPr>
                <w:spacing w:val="-2"/>
                <w:sz w:val="28"/>
              </w:rPr>
              <w:t>гарантии:</w:t>
            </w:r>
          </w:p>
          <w:p w:rsidR="00B24FC8" w:rsidRDefault="00FF0A86">
            <w:pPr>
              <w:pStyle w:val="TableParagraph"/>
              <w:numPr>
                <w:ilvl w:val="0"/>
                <w:numId w:val="3"/>
              </w:numPr>
              <w:tabs>
                <w:tab w:val="left" w:pos="807"/>
              </w:tabs>
              <w:spacing w:line="228" w:lineRule="auto"/>
              <w:ind w:left="142" w:right="103" w:firstLine="275"/>
              <w:rPr>
                <w:sz w:val="28"/>
              </w:rPr>
            </w:pPr>
            <w:r>
              <w:rPr>
                <w:sz w:val="28"/>
              </w:rPr>
              <w:t>федеральная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единовременная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 xml:space="preserve">выплата в размере 400 тыс. рублей, а также региональная единовременная выплата в размере от 400 тыс. </w:t>
            </w:r>
            <w:r>
              <w:rPr>
                <w:spacing w:val="-2"/>
                <w:sz w:val="28"/>
              </w:rPr>
              <w:t>рублей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поступлении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военную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службу </w:t>
            </w:r>
            <w:r>
              <w:rPr>
                <w:sz w:val="28"/>
              </w:rPr>
              <w:t>по контракту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участия в СВО;</w:t>
            </w:r>
          </w:p>
          <w:p w:rsidR="00B24FC8" w:rsidRDefault="00FF0A86">
            <w:pPr>
              <w:pStyle w:val="TableParagraph"/>
              <w:numPr>
                <w:ilvl w:val="0"/>
                <w:numId w:val="3"/>
              </w:numPr>
              <w:tabs>
                <w:tab w:val="left" w:pos="807"/>
              </w:tabs>
              <w:ind w:left="142" w:right="103" w:firstLine="275"/>
              <w:rPr>
                <w:sz w:val="28"/>
              </w:rPr>
            </w:pPr>
            <w:r>
              <w:rPr>
                <w:sz w:val="28"/>
              </w:rPr>
              <w:t>дополнительно два должностных оклада ежемесячно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суточные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размере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240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:rsidR="00B24FC8" w:rsidRDefault="00FF0A86">
            <w:pPr>
              <w:pStyle w:val="TableParagraph"/>
              <w:numPr>
                <w:ilvl w:val="0"/>
                <w:numId w:val="2"/>
              </w:numPr>
              <w:tabs>
                <w:tab w:val="left" w:pos="808"/>
              </w:tabs>
              <w:spacing w:line="342" w:lineRule="exact"/>
              <w:ind w:left="142" w:right="103" w:firstLine="275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</w:rPr>
              <w:t>нахождении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СВО;</w:t>
            </w:r>
          </w:p>
          <w:p w:rsidR="00B24FC8" w:rsidRDefault="00FF0A86">
            <w:pPr>
              <w:pStyle w:val="TableParagraph"/>
              <w:numPr>
                <w:ilvl w:val="0"/>
                <w:numId w:val="2"/>
              </w:numPr>
              <w:tabs>
                <w:tab w:val="left" w:pos="808"/>
              </w:tabs>
              <w:spacing w:line="342" w:lineRule="exact"/>
              <w:ind w:left="142" w:right="103" w:firstLine="275"/>
              <w:rPr>
                <w:sz w:val="28"/>
                <w:szCs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выплаты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размере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до </w:t>
            </w:r>
            <w:r>
              <w:rPr>
                <w:sz w:val="28"/>
              </w:rPr>
              <w:t>500 тыс.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уничтожение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вооружения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военной техники противника в зависимости от типа военной техники;</w:t>
            </w:r>
          </w:p>
          <w:p w:rsidR="00B24FC8" w:rsidRDefault="00FF0A86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ind w:left="142" w:right="103" w:firstLine="275"/>
              <w:rPr>
                <w:sz w:val="28"/>
              </w:rPr>
            </w:pPr>
            <w:r>
              <w:rPr>
                <w:sz w:val="28"/>
              </w:rPr>
              <w:t xml:space="preserve">выплаты за участие в активных наступательных или оборонительных действиях – </w:t>
            </w:r>
            <w:r>
              <w:rPr>
                <w:spacing w:val="-2"/>
                <w:sz w:val="28"/>
              </w:rPr>
              <w:t>12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тыс.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тыс.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сутки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соответственно;</w:t>
            </w:r>
          </w:p>
          <w:p w:rsidR="00B24FC8" w:rsidRDefault="00B24FC8">
            <w:pPr>
              <w:pStyle w:val="TableParagraph"/>
              <w:tabs>
                <w:tab w:val="left" w:pos="807"/>
              </w:tabs>
              <w:ind w:left="417" w:right="103"/>
              <w:rPr>
                <w:sz w:val="28"/>
                <w:szCs w:val="28"/>
              </w:rPr>
            </w:pPr>
          </w:p>
          <w:p w:rsidR="00B24FC8" w:rsidRDefault="00FF0A86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ind w:left="142" w:right="103" w:firstLine="275"/>
              <w:rPr>
                <w:sz w:val="28"/>
              </w:rPr>
            </w:pPr>
            <w:r>
              <w:rPr>
                <w:sz w:val="28"/>
              </w:rPr>
              <w:lastRenderedPageBreak/>
              <w:t>кредитные и налоговые каникулы, а также погашение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кредитных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обязательств,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возникших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 декабря 2024 г. (до 10 млн руб.);</w:t>
            </w:r>
          </w:p>
          <w:p w:rsidR="00B24FC8" w:rsidRDefault="00FF0A86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ind w:left="142" w:right="103" w:firstLine="275"/>
              <w:rPr>
                <w:sz w:val="28"/>
              </w:rPr>
            </w:pPr>
            <w:r>
              <w:rPr>
                <w:sz w:val="28"/>
              </w:rPr>
              <w:t>вы</w:t>
            </w:r>
            <w:r>
              <w:rPr>
                <w:sz w:val="28"/>
              </w:rPr>
              <w:t>полнение боевых задач только в составе подразделений войск беспилотных систем;</w:t>
            </w:r>
          </w:p>
          <w:p w:rsidR="00B24FC8" w:rsidRDefault="00FF0A86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ind w:left="142" w:right="103" w:firstLine="275"/>
              <w:rPr>
                <w:sz w:val="28"/>
              </w:rPr>
            </w:pPr>
            <w:r>
              <w:rPr>
                <w:sz w:val="28"/>
              </w:rPr>
              <w:t xml:space="preserve">увольнение с военной службы по истечении срока контракта при нежелании заключить новый </w:t>
            </w:r>
            <w:r>
              <w:rPr>
                <w:spacing w:val="-2"/>
                <w:sz w:val="28"/>
              </w:rPr>
              <w:t>контракт;</w:t>
            </w:r>
          </w:p>
          <w:p w:rsidR="00B24FC8" w:rsidRDefault="00FF0A86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ind w:left="142" w:right="103" w:firstLine="275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сохранение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службы, а также предоставление академическог</w:t>
            </w:r>
            <w:r>
              <w:rPr>
                <w:sz w:val="28"/>
              </w:rPr>
              <w:t xml:space="preserve">о отпуска студентам ВУЗов и </w:t>
            </w:r>
            <w:proofErr w:type="spellStart"/>
            <w:r>
              <w:rPr>
                <w:sz w:val="28"/>
              </w:rPr>
              <w:t>СУЗов</w:t>
            </w:r>
            <w:proofErr w:type="spellEnd"/>
            <w:r>
              <w:rPr>
                <w:sz w:val="28"/>
              </w:rPr>
              <w:t>;</w:t>
            </w:r>
          </w:p>
          <w:p w:rsidR="00B24FC8" w:rsidRDefault="00FF0A86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ind w:left="142" w:right="103" w:firstLine="275"/>
              <w:rPr>
                <w:sz w:val="28"/>
              </w:rPr>
            </w:pPr>
            <w:proofErr w:type="gramStart"/>
            <w:r>
              <w:rPr>
                <w:sz w:val="28"/>
              </w:rPr>
              <w:t>поступление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вузы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конкурса на бюджетной основе для получения различных уровней образования, в том числе в магистратуру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аспирантуру;</w:t>
            </w:r>
          </w:p>
          <w:p w:rsidR="00B24FC8" w:rsidRDefault="00FF0A86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ind w:left="142" w:right="103" w:firstLine="275"/>
              <w:rPr>
                <w:sz w:val="28"/>
              </w:rPr>
            </w:pPr>
            <w:r>
              <w:rPr>
                <w:sz w:val="28"/>
              </w:rPr>
              <w:t>статус ветерана боевых действий, а также полный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пакет,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предусмотренный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B24FC8" w:rsidRDefault="00FF0A86">
            <w:pPr>
              <w:pStyle w:val="TableParagraph"/>
              <w:spacing w:line="322" w:lineRule="exact"/>
              <w:ind w:left="142" w:right="103" w:firstLine="275"/>
              <w:rPr>
                <w:spacing w:val="-2"/>
                <w:sz w:val="28"/>
                <w:szCs w:val="28"/>
              </w:rPr>
            </w:pPr>
            <w:r>
              <w:rPr>
                <w:sz w:val="28"/>
              </w:rPr>
              <w:t xml:space="preserve">военнослужащих Вооруженных Сил Российской </w:t>
            </w:r>
            <w:r>
              <w:rPr>
                <w:spacing w:val="-2"/>
                <w:sz w:val="28"/>
              </w:rPr>
              <w:t>Федерации</w:t>
            </w:r>
          </w:p>
          <w:p w:rsidR="00B24FC8" w:rsidRDefault="00B24FC8">
            <w:pPr>
              <w:pStyle w:val="TableParagraph"/>
              <w:spacing w:line="322" w:lineRule="exact"/>
              <w:ind w:left="142" w:right="103" w:firstLine="275"/>
              <w:rPr>
                <w:spacing w:val="-2"/>
                <w:sz w:val="28"/>
                <w:szCs w:val="28"/>
              </w:rPr>
            </w:pPr>
          </w:p>
        </w:tc>
      </w:tr>
      <w:tr w:rsidR="00B24FC8">
        <w:trPr>
          <w:trHeight w:val="1736"/>
        </w:trPr>
        <w:tc>
          <w:tcPr>
            <w:tcW w:w="567" w:type="dxa"/>
            <w:vMerge w:val="restart"/>
          </w:tcPr>
          <w:p w:rsidR="00B24FC8" w:rsidRDefault="00FF0A86">
            <w:pPr>
              <w:pStyle w:val="TableParagraph"/>
              <w:spacing w:line="312" w:lineRule="exact"/>
              <w:ind w:left="60" w:right="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15</w:t>
            </w:r>
          </w:p>
        </w:tc>
        <w:tc>
          <w:tcPr>
            <w:tcW w:w="2693" w:type="dxa"/>
            <w:vMerge w:val="restart"/>
          </w:tcPr>
          <w:p w:rsidR="00B24FC8" w:rsidRDefault="00FF0A86">
            <w:pPr>
              <w:pStyle w:val="TableParagraph"/>
              <w:ind w:left="106" w:right="331"/>
              <w:jc w:val="left"/>
              <w:rPr>
                <w:sz w:val="28"/>
              </w:rPr>
            </w:pPr>
            <w:r>
              <w:rPr>
                <w:sz w:val="28"/>
              </w:rPr>
              <w:t>Засчитывается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 военная служба по контракту</w:t>
            </w:r>
          </w:p>
          <w:p w:rsidR="00B24FC8" w:rsidRDefault="00FF0A86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военную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службу по призыву?</w:t>
            </w:r>
          </w:p>
        </w:tc>
        <w:tc>
          <w:tcPr>
            <w:tcW w:w="7228" w:type="dxa"/>
            <w:vMerge w:val="restart"/>
          </w:tcPr>
          <w:p w:rsidR="00B24FC8" w:rsidRDefault="00FF0A86">
            <w:pPr>
              <w:pStyle w:val="TableParagraph"/>
              <w:spacing w:line="228" w:lineRule="auto"/>
              <w:ind w:right="103" w:firstLine="316"/>
              <w:rPr>
                <w:sz w:val="28"/>
              </w:rPr>
            </w:pPr>
            <w:r>
              <w:rPr>
                <w:sz w:val="28"/>
              </w:rPr>
              <w:t>Граждане, подлежащие призыву на военную службу,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вправе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поступить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военную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службу по контракту взамен военной службы по призыву. 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военная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контракту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не </w:t>
            </w:r>
            <w:r>
              <w:rPr>
                <w:sz w:val="28"/>
              </w:rPr>
              <w:t xml:space="preserve">менее 1 года засчитывается за военную службу по </w:t>
            </w:r>
            <w:r>
              <w:rPr>
                <w:spacing w:val="-2"/>
                <w:sz w:val="28"/>
              </w:rPr>
              <w:t>призыву</w:t>
            </w:r>
          </w:p>
          <w:p w:rsidR="00B24FC8" w:rsidRDefault="00B24FC8">
            <w:pPr>
              <w:pStyle w:val="TableParagraph"/>
              <w:spacing w:line="304" w:lineRule="exact"/>
              <w:ind w:right="108"/>
              <w:rPr>
                <w:spacing w:val="-2"/>
                <w:sz w:val="28"/>
                <w:szCs w:val="28"/>
              </w:rPr>
            </w:pPr>
          </w:p>
          <w:p w:rsidR="00B24FC8" w:rsidRDefault="00B24FC8">
            <w:pPr>
              <w:pStyle w:val="TableParagraph"/>
              <w:spacing w:line="304" w:lineRule="exact"/>
              <w:ind w:right="108"/>
              <w:rPr>
                <w:spacing w:val="-2"/>
                <w:sz w:val="28"/>
                <w:szCs w:val="28"/>
              </w:rPr>
            </w:pPr>
          </w:p>
        </w:tc>
      </w:tr>
    </w:tbl>
    <w:p w:rsidR="00B24FC8" w:rsidRDefault="00B24FC8">
      <w:pPr>
        <w:pStyle w:val="TableParagraph"/>
        <w:spacing w:line="308" w:lineRule="exact"/>
        <w:rPr>
          <w:sz w:val="28"/>
        </w:rPr>
        <w:sectPr w:rsidR="00B24FC8">
          <w:type w:val="continuous"/>
          <w:pgSz w:w="11900" w:h="16840"/>
          <w:pgMar w:top="1240" w:right="708" w:bottom="874" w:left="1559" w:header="72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7228"/>
      </w:tblGrid>
      <w:tr w:rsidR="00B24FC8">
        <w:trPr>
          <w:trHeight w:val="3362"/>
        </w:trPr>
        <w:tc>
          <w:tcPr>
            <w:tcW w:w="567" w:type="dxa"/>
            <w:vMerge w:val="restart"/>
          </w:tcPr>
          <w:p w:rsidR="00B24FC8" w:rsidRDefault="00FF0A86">
            <w:pPr>
              <w:pStyle w:val="TableParagraph"/>
              <w:spacing w:line="316" w:lineRule="exact"/>
              <w:ind w:left="60" w:right="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16</w:t>
            </w:r>
          </w:p>
        </w:tc>
        <w:tc>
          <w:tcPr>
            <w:tcW w:w="2693" w:type="dxa"/>
            <w:vMerge w:val="restart"/>
          </w:tcPr>
          <w:p w:rsidR="00B24FC8" w:rsidRDefault="00FF0A86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быть рассмотрен в</w:t>
            </w:r>
          </w:p>
          <w:p w:rsidR="00B24FC8" w:rsidRDefault="00FF0A86">
            <w:pPr>
              <w:pStyle w:val="TableParagraph"/>
              <w:ind w:left="106" w:right="123"/>
              <w:jc w:val="left"/>
              <w:rPr>
                <w:sz w:val="28"/>
              </w:rPr>
            </w:pPr>
            <w:r>
              <w:rPr>
                <w:sz w:val="28"/>
              </w:rPr>
              <w:t>качестве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кандидата для поступления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военную</w:t>
            </w:r>
          </w:p>
          <w:p w:rsidR="00B24FC8" w:rsidRDefault="00FF0A86">
            <w:pPr>
              <w:pStyle w:val="TableParagraph"/>
              <w:ind w:left="106" w:right="115"/>
              <w:jc w:val="left"/>
              <w:rPr>
                <w:sz w:val="28"/>
              </w:rPr>
            </w:pPr>
            <w:r>
              <w:rPr>
                <w:sz w:val="28"/>
              </w:rPr>
              <w:t>службу по контракту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войска </w:t>
            </w:r>
            <w:r>
              <w:rPr>
                <w:spacing w:val="-2"/>
                <w:sz w:val="28"/>
              </w:rPr>
              <w:t>беспилотных</w:t>
            </w:r>
          </w:p>
          <w:p w:rsidR="00B24FC8" w:rsidRDefault="00FF0A86">
            <w:pPr>
              <w:pStyle w:val="TableParagraph"/>
              <w:spacing w:line="320" w:lineRule="exact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систем?</w:t>
            </w:r>
          </w:p>
        </w:tc>
        <w:tc>
          <w:tcPr>
            <w:tcW w:w="7228" w:type="dxa"/>
            <w:vMerge w:val="restart"/>
          </w:tcPr>
          <w:p w:rsidR="00B24FC8" w:rsidRDefault="00FF0A86">
            <w:pPr>
              <w:pStyle w:val="TableParagraph"/>
              <w:spacing w:line="228" w:lineRule="auto"/>
              <w:ind w:right="108" w:firstLine="316"/>
              <w:rPr>
                <w:sz w:val="28"/>
              </w:rPr>
            </w:pPr>
            <w:r>
              <w:rPr>
                <w:sz w:val="28"/>
              </w:rPr>
              <w:t xml:space="preserve">К назначению на должности специалистов беспилотной авиации не рассматриваются </w:t>
            </w:r>
            <w:r>
              <w:rPr>
                <w:spacing w:val="-2"/>
                <w:sz w:val="28"/>
              </w:rPr>
              <w:t>граждане:</w:t>
            </w:r>
          </w:p>
          <w:p w:rsidR="00B24FC8" w:rsidRDefault="00FF0A86">
            <w:pPr>
              <w:pStyle w:val="TableParagraph"/>
              <w:spacing w:line="228" w:lineRule="auto"/>
              <w:ind w:right="104" w:firstLine="316"/>
              <w:rPr>
                <w:sz w:val="28"/>
              </w:rPr>
            </w:pPr>
            <w:r>
              <w:rPr>
                <w:sz w:val="28"/>
              </w:rPr>
              <w:t>ранее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проходившие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военную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службу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уволенные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связи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утратой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доверия к военнослужащему,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связ</w:t>
            </w:r>
            <w:r>
              <w:rPr>
                <w:sz w:val="28"/>
              </w:rPr>
              <w:t>и с невыполнением ими условий контракта;</w:t>
            </w:r>
          </w:p>
          <w:p w:rsidR="00B24FC8" w:rsidRDefault="00FF0A86">
            <w:pPr>
              <w:pStyle w:val="TableParagraph"/>
              <w:spacing w:line="228" w:lineRule="auto"/>
              <w:ind w:right="110" w:firstLine="316"/>
              <w:rPr>
                <w:sz w:val="28"/>
              </w:rPr>
            </w:pPr>
            <w:proofErr w:type="gramStart"/>
            <w:r>
              <w:rPr>
                <w:sz w:val="28"/>
              </w:rPr>
              <w:t>уволенные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связи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прекращением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допуска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государственной тайне;</w:t>
            </w:r>
          </w:p>
          <w:p w:rsidR="00B24FC8" w:rsidRDefault="00FF0A86">
            <w:pPr>
              <w:pStyle w:val="TableParagraph"/>
              <w:spacing w:line="228" w:lineRule="auto"/>
              <w:ind w:right="104"/>
              <w:rPr>
                <w:sz w:val="28"/>
              </w:rPr>
            </w:pPr>
            <w:r>
              <w:rPr>
                <w:sz w:val="28"/>
              </w:rPr>
              <w:t>лишенные гражданства Российской Федерации; не</w:t>
            </w:r>
            <w:r>
              <w:rPr>
                <w:spacing w:val="66"/>
                <w:sz w:val="28"/>
              </w:rPr>
              <w:t xml:space="preserve">   </w:t>
            </w:r>
            <w:r>
              <w:rPr>
                <w:sz w:val="28"/>
              </w:rPr>
              <w:t>прошедшие</w:t>
            </w:r>
            <w:r>
              <w:rPr>
                <w:spacing w:val="66"/>
                <w:sz w:val="28"/>
              </w:rPr>
              <w:t xml:space="preserve">   </w:t>
            </w:r>
            <w:r>
              <w:rPr>
                <w:sz w:val="28"/>
              </w:rPr>
              <w:t>обязательные</w:t>
            </w:r>
            <w:r>
              <w:rPr>
                <w:spacing w:val="66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химико-</w:t>
            </w:r>
            <w:r>
              <w:rPr>
                <w:sz w:val="28"/>
              </w:rPr>
              <w:t>токсикологические исследования, а также совершившие</w:t>
            </w:r>
            <w:r>
              <w:rPr>
                <w:spacing w:val="80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правонаруше</w:t>
            </w:r>
            <w:r>
              <w:rPr>
                <w:sz w:val="28"/>
              </w:rPr>
              <w:t>ния,</w:t>
            </w:r>
            <w:r>
              <w:rPr>
                <w:spacing w:val="80"/>
                <w:sz w:val="28"/>
              </w:rPr>
              <w:t xml:space="preserve">   </w:t>
            </w:r>
            <w:proofErr w:type="gramEnd"/>
            <w:r>
              <w:rPr>
                <w:sz w:val="28"/>
              </w:rPr>
              <w:t>связанные с потреблением наркотических средств;</w:t>
            </w:r>
          </w:p>
          <w:p w:rsidR="00B24FC8" w:rsidRDefault="00FF0A86">
            <w:pPr>
              <w:pStyle w:val="TableParagraph"/>
              <w:spacing w:line="308" w:lineRule="exact"/>
              <w:ind w:right="108" w:firstLine="316"/>
              <w:rPr>
                <w:sz w:val="28"/>
              </w:rPr>
            </w:pPr>
            <w:r>
              <w:rPr>
                <w:sz w:val="28"/>
              </w:rPr>
              <w:t>осужденные,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том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числе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условно, за преступление, совершенное умышленно</w:t>
            </w:r>
          </w:p>
        </w:tc>
      </w:tr>
    </w:tbl>
    <w:p w:rsidR="00B24FC8" w:rsidRDefault="00B24FC8">
      <w:pPr>
        <w:pStyle w:val="TableParagraph"/>
        <w:spacing w:line="304" w:lineRule="exact"/>
        <w:rPr>
          <w:sz w:val="28"/>
        </w:rPr>
        <w:sectPr w:rsidR="00B24FC8">
          <w:type w:val="continuous"/>
          <w:pgSz w:w="11900" w:h="16840"/>
          <w:pgMar w:top="1240" w:right="708" w:bottom="851" w:left="1559" w:header="72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7228"/>
      </w:tblGrid>
      <w:tr w:rsidR="00B24FC8">
        <w:trPr>
          <w:trHeight w:val="5599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17" w:lineRule="exact"/>
              <w:ind w:left="60" w:right="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17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spacing w:line="317" w:lineRule="exact"/>
              <w:ind w:left="106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Какой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оклад </w:t>
            </w:r>
            <w:r>
              <w:rPr>
                <w:sz w:val="28"/>
              </w:rPr>
              <w:t xml:space="preserve">у военнослужащих в </w:t>
            </w:r>
          </w:p>
          <w:p w:rsidR="00B24FC8" w:rsidRDefault="00FF0A86">
            <w:pPr>
              <w:pStyle w:val="TableParagraph"/>
              <w:spacing w:line="317" w:lineRule="exact"/>
              <w:ind w:left="106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войсках </w:t>
            </w:r>
            <w:r>
              <w:rPr>
                <w:spacing w:val="-2"/>
                <w:sz w:val="28"/>
              </w:rPr>
              <w:t xml:space="preserve">беспилотных систем </w:t>
            </w:r>
            <w:r>
              <w:rPr>
                <w:sz w:val="28"/>
              </w:rPr>
              <w:t>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обучения </w:t>
            </w:r>
          </w:p>
          <w:p w:rsidR="00B24FC8" w:rsidRDefault="00FF0A86">
            <w:pPr>
              <w:pStyle w:val="TableParagraph"/>
              <w:spacing w:line="317" w:lineRule="exact"/>
              <w:ind w:left="106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и во время </w:t>
            </w:r>
            <w:r>
              <w:rPr>
                <w:spacing w:val="-2"/>
                <w:sz w:val="28"/>
              </w:rPr>
              <w:t>службы?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spacing w:line="228" w:lineRule="auto"/>
              <w:ind w:right="104" w:firstLine="316"/>
              <w:rPr>
                <w:sz w:val="28"/>
              </w:rPr>
            </w:pPr>
            <w:r>
              <w:rPr>
                <w:sz w:val="28"/>
              </w:rPr>
              <w:t>В период прохождения подготовки в пунктах постоянной дислокации денежное довольствие военнослужащего составляет от 45 до 70 тыс. рублей (в зависимости от выслуги лет и региона прохождения военной службы).</w:t>
            </w:r>
          </w:p>
          <w:p w:rsidR="00B24FC8" w:rsidRDefault="00FF0A86">
            <w:pPr>
              <w:pStyle w:val="TableParagraph"/>
              <w:spacing w:line="228" w:lineRule="auto"/>
              <w:ind w:right="104" w:firstLine="316"/>
              <w:rPr>
                <w:sz w:val="28"/>
              </w:rPr>
            </w:pPr>
            <w:r>
              <w:rPr>
                <w:sz w:val="28"/>
              </w:rPr>
              <w:t xml:space="preserve">Военнослужащие, проходящие военную службу </w:t>
            </w:r>
            <w:r>
              <w:rPr>
                <w:spacing w:val="-6"/>
                <w:sz w:val="28"/>
              </w:rPr>
              <w:t>п</w:t>
            </w:r>
            <w:r>
              <w:rPr>
                <w:spacing w:val="-6"/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контракту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зоне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специальной военной операции,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обеспечиваются денежным </w:t>
            </w:r>
            <w:r>
              <w:rPr>
                <w:sz w:val="28"/>
              </w:rPr>
              <w:t>довольствием в размере от 210 до 250 тыс. рублей.</w:t>
            </w:r>
          </w:p>
          <w:p w:rsidR="00B24FC8" w:rsidRDefault="00FF0A86">
            <w:pPr>
              <w:pStyle w:val="TableParagraph"/>
              <w:ind w:right="109" w:firstLine="316"/>
              <w:rPr>
                <w:sz w:val="28"/>
              </w:rPr>
            </w:pPr>
            <w:r>
              <w:rPr>
                <w:sz w:val="28"/>
              </w:rPr>
              <w:t xml:space="preserve">Дополнительно осуществляются следующие </w:t>
            </w:r>
            <w:r>
              <w:rPr>
                <w:spacing w:val="-2"/>
                <w:sz w:val="28"/>
              </w:rPr>
              <w:t>выплаты:</w:t>
            </w:r>
          </w:p>
          <w:p w:rsidR="00B24FC8" w:rsidRDefault="00FF0A86">
            <w:pPr>
              <w:pStyle w:val="TableParagraph"/>
              <w:numPr>
                <w:ilvl w:val="0"/>
                <w:numId w:val="16"/>
              </w:numPr>
              <w:ind w:left="142" w:right="103" w:firstLine="283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выплаты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размере 5 до 500 тыс. рублей за уничтожение вооружения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военной техники противника в зависимости от типа военной техники;</w:t>
            </w:r>
          </w:p>
          <w:p w:rsidR="00B24FC8" w:rsidRDefault="00FF0A86">
            <w:pPr>
              <w:pStyle w:val="TableParagraph"/>
              <w:numPr>
                <w:ilvl w:val="0"/>
                <w:numId w:val="16"/>
              </w:numPr>
              <w:spacing w:line="298" w:lineRule="exact"/>
              <w:ind w:left="142" w:right="103" w:firstLine="283"/>
              <w:rPr>
                <w:sz w:val="28"/>
              </w:rPr>
            </w:pPr>
            <w:r>
              <w:rPr>
                <w:sz w:val="28"/>
              </w:rPr>
              <w:t>выплаты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активных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наступательных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оборонительных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руб. 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соответственно</w:t>
            </w:r>
          </w:p>
          <w:p w:rsidR="00B24FC8" w:rsidRDefault="00B24FC8">
            <w:pPr>
              <w:pStyle w:val="TableParagraph"/>
              <w:spacing w:line="306" w:lineRule="exact"/>
              <w:ind w:right="102"/>
              <w:rPr>
                <w:sz w:val="28"/>
                <w:szCs w:val="28"/>
              </w:rPr>
            </w:pPr>
          </w:p>
        </w:tc>
      </w:tr>
      <w:tr w:rsidR="00B24FC8">
        <w:trPr>
          <w:trHeight w:val="5138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19" w:lineRule="exact"/>
              <w:ind w:left="58" w:right="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Какие сроки </w:t>
            </w:r>
            <w:r>
              <w:rPr>
                <w:spacing w:val="-2"/>
                <w:sz w:val="28"/>
              </w:rPr>
              <w:t xml:space="preserve">прохождения обучения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этапе </w:t>
            </w:r>
            <w:r>
              <w:rPr>
                <w:spacing w:val="-2"/>
                <w:sz w:val="28"/>
              </w:rPr>
              <w:t>подготовки?</w:t>
            </w: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spacing w:line="228" w:lineRule="auto"/>
              <w:ind w:right="108" w:firstLine="316"/>
              <w:rPr>
                <w:sz w:val="28"/>
              </w:rPr>
            </w:pPr>
            <w:r>
              <w:rPr>
                <w:sz w:val="28"/>
              </w:rPr>
              <w:t>Обучение специалистов беспилотных систем осуществляется в три этапа:</w:t>
            </w:r>
          </w:p>
          <w:p w:rsidR="00B24FC8" w:rsidRDefault="00FF0A86">
            <w:pPr>
              <w:pStyle w:val="TableParagraph"/>
              <w:numPr>
                <w:ilvl w:val="0"/>
                <w:numId w:val="17"/>
              </w:numPr>
              <w:ind w:left="142" w:right="106" w:firstLine="218"/>
              <w:rPr>
                <w:sz w:val="28"/>
              </w:rPr>
            </w:pPr>
            <w:r>
              <w:rPr>
                <w:sz w:val="28"/>
              </w:rPr>
              <w:t>первый этап (до поступления на военную службу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контракту)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эксплуатации </w:t>
            </w:r>
            <w:proofErr w:type="spellStart"/>
            <w:r>
              <w:rPr>
                <w:spacing w:val="-4"/>
                <w:sz w:val="28"/>
              </w:rPr>
              <w:t>БпЛА</w:t>
            </w:r>
            <w:proofErr w:type="spellEnd"/>
          </w:p>
          <w:p w:rsidR="00B24FC8" w:rsidRDefault="00FF0A86">
            <w:pPr>
              <w:pStyle w:val="TableParagraph"/>
              <w:numPr>
                <w:ilvl w:val="0"/>
                <w:numId w:val="17"/>
              </w:numPr>
              <w:ind w:left="142" w:right="106" w:firstLine="218"/>
              <w:rPr>
                <w:sz w:val="28"/>
              </w:rPr>
            </w:pPr>
            <w:r>
              <w:rPr>
                <w:sz w:val="28"/>
              </w:rPr>
              <w:t>в учебных центрах, развер</w:t>
            </w:r>
            <w:r>
              <w:rPr>
                <w:sz w:val="28"/>
              </w:rPr>
              <w:t>нутых на базе учебных организаций и общественных объединений по инициативе администраций субъектов Российской Федерации. Сроки подготовки на данном этапе определяются администрацией субъекта Российской Федерации и составляют от двух недель до двух месяцев;</w:t>
            </w:r>
          </w:p>
          <w:p w:rsidR="00B24FC8" w:rsidRDefault="00FF0A86">
            <w:pPr>
              <w:pStyle w:val="TableParagraph"/>
              <w:numPr>
                <w:ilvl w:val="0"/>
                <w:numId w:val="17"/>
              </w:numPr>
              <w:ind w:left="142" w:right="106" w:firstLine="218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второй этап (после заключения контракта) – индивидуальная подготовка к боевому применению </w:t>
            </w:r>
            <w:proofErr w:type="spellStart"/>
            <w:r>
              <w:rPr>
                <w:sz w:val="28"/>
              </w:rPr>
              <w:t>БпЛА</w:t>
            </w:r>
            <w:proofErr w:type="spellEnd"/>
            <w:r>
              <w:rPr>
                <w:sz w:val="28"/>
              </w:rPr>
              <w:t xml:space="preserve"> и боевое </w:t>
            </w:r>
            <w:proofErr w:type="spellStart"/>
            <w:r>
              <w:rPr>
                <w:sz w:val="28"/>
              </w:rPr>
              <w:t>слаживание</w:t>
            </w:r>
            <w:proofErr w:type="spellEnd"/>
            <w:r>
              <w:rPr>
                <w:sz w:val="28"/>
              </w:rPr>
              <w:t xml:space="preserve"> в составе подразделений в учебных центрах Минобороны России в течение 2-х месяцев;</w:t>
            </w:r>
          </w:p>
          <w:p w:rsidR="00B24FC8" w:rsidRDefault="00FF0A86">
            <w:pPr>
              <w:pStyle w:val="TableParagraph"/>
              <w:numPr>
                <w:ilvl w:val="0"/>
                <w:numId w:val="17"/>
              </w:numPr>
              <w:ind w:left="142" w:right="106" w:firstLine="218"/>
              <w:rPr>
                <w:sz w:val="28"/>
                <w:szCs w:val="28"/>
              </w:rPr>
            </w:pPr>
            <w:r>
              <w:rPr>
                <w:sz w:val="28"/>
              </w:rPr>
              <w:t>третий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этап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проведение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испытаний </w:t>
            </w:r>
            <w:r>
              <w:rPr>
                <w:spacing w:val="-5"/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соответствие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</w:t>
            </w:r>
            <w:r>
              <w:rPr>
                <w:spacing w:val="-2"/>
                <w:sz w:val="28"/>
              </w:rPr>
              <w:t xml:space="preserve">тановленным </w:t>
            </w:r>
            <w:r>
              <w:rPr>
                <w:sz w:val="28"/>
              </w:rPr>
              <w:t>квалификационным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</w:t>
            </w:r>
          </w:p>
        </w:tc>
      </w:tr>
      <w:tr w:rsidR="00B24FC8">
        <w:trPr>
          <w:trHeight w:val="1217"/>
        </w:trPr>
        <w:tc>
          <w:tcPr>
            <w:tcW w:w="567" w:type="dxa"/>
            <w:vMerge w:val="restart"/>
          </w:tcPr>
          <w:p w:rsidR="00B24FC8" w:rsidRDefault="00FF0A86">
            <w:pPr>
              <w:pStyle w:val="TableParagraph"/>
              <w:ind w:left="8"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693" w:type="dxa"/>
            <w:vMerge w:val="restart"/>
          </w:tcPr>
          <w:p w:rsidR="00B24FC8" w:rsidRDefault="00FF0A86">
            <w:pPr>
              <w:pStyle w:val="TableParagraph"/>
              <w:ind w:left="106" w:right="178"/>
              <w:jc w:val="left"/>
              <w:rPr>
                <w:sz w:val="28"/>
              </w:rPr>
            </w:pPr>
            <w:r>
              <w:rPr>
                <w:sz w:val="28"/>
              </w:rPr>
              <w:t>Может ли кандидат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войска </w:t>
            </w:r>
            <w:r>
              <w:rPr>
                <w:spacing w:val="-2"/>
                <w:sz w:val="28"/>
              </w:rPr>
              <w:t>беспилотных</w:t>
            </w:r>
          </w:p>
          <w:p w:rsidR="00B24FC8" w:rsidRDefault="00FF0A86">
            <w:pPr>
              <w:pStyle w:val="TableParagraph"/>
              <w:ind w:left="106" w:right="115"/>
              <w:jc w:val="left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обращаться в военкомат 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отбора не по прописке?</w:t>
            </w:r>
          </w:p>
          <w:p w:rsidR="00B24FC8" w:rsidRDefault="00B24FC8">
            <w:pPr>
              <w:pStyle w:val="TableParagraph"/>
              <w:ind w:left="106" w:right="291"/>
              <w:jc w:val="left"/>
              <w:rPr>
                <w:sz w:val="28"/>
                <w:szCs w:val="28"/>
              </w:rPr>
            </w:pPr>
          </w:p>
          <w:p w:rsidR="00B24FC8" w:rsidRDefault="00B24FC8">
            <w:pPr>
              <w:pStyle w:val="TableParagraph"/>
              <w:ind w:left="106" w:right="291"/>
              <w:jc w:val="left"/>
              <w:rPr>
                <w:sz w:val="28"/>
                <w:szCs w:val="28"/>
              </w:rPr>
            </w:pPr>
          </w:p>
        </w:tc>
        <w:tc>
          <w:tcPr>
            <w:tcW w:w="7228" w:type="dxa"/>
            <w:vMerge w:val="restart"/>
          </w:tcPr>
          <w:p w:rsidR="00B24FC8" w:rsidRDefault="00FF0A86">
            <w:pPr>
              <w:pStyle w:val="TableParagraph"/>
              <w:spacing w:line="228" w:lineRule="auto"/>
              <w:ind w:right="102" w:firstLine="316"/>
              <w:rPr>
                <w:sz w:val="28"/>
              </w:rPr>
            </w:pPr>
            <w:r>
              <w:rPr>
                <w:sz w:val="28"/>
              </w:rPr>
              <w:t>Гражданин,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изъявивший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поступить на военную службу по контракту, может </w:t>
            </w:r>
            <w:r>
              <w:rPr>
                <w:spacing w:val="-2"/>
                <w:sz w:val="28"/>
              </w:rPr>
              <w:t>обратиться:</w:t>
            </w:r>
          </w:p>
          <w:p w:rsidR="00B24FC8" w:rsidRDefault="00FF0A86">
            <w:pPr>
              <w:pStyle w:val="TableParagraph"/>
              <w:spacing w:line="228" w:lineRule="auto"/>
              <w:ind w:right="102" w:firstLine="3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военную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службу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контракту вне зависимости от места </w:t>
            </w:r>
            <w:r>
              <w:rPr>
                <w:spacing w:val="-2"/>
                <w:sz w:val="28"/>
              </w:rPr>
              <w:t>регистрации;</w:t>
            </w:r>
          </w:p>
          <w:p w:rsidR="00B24FC8" w:rsidRDefault="00FF0A86">
            <w:pPr>
              <w:pStyle w:val="TableParagraph"/>
              <w:spacing w:line="304" w:lineRule="exact"/>
              <w:ind w:right="105" w:firstLine="316"/>
              <w:rPr>
                <w:sz w:val="28"/>
              </w:rPr>
            </w:pPr>
            <w:r>
              <w:rPr>
                <w:sz w:val="28"/>
              </w:rPr>
              <w:t xml:space="preserve">в военный комиссариат по месту воинского </w:t>
            </w:r>
            <w:r>
              <w:rPr>
                <w:spacing w:val="-2"/>
                <w:sz w:val="28"/>
              </w:rPr>
              <w:t>учета</w:t>
            </w:r>
          </w:p>
        </w:tc>
      </w:tr>
    </w:tbl>
    <w:p w:rsidR="00B24FC8" w:rsidRDefault="00B24FC8">
      <w:pPr>
        <w:pStyle w:val="TableParagraph"/>
        <w:spacing w:line="294" w:lineRule="exact"/>
        <w:rPr>
          <w:sz w:val="28"/>
        </w:rPr>
        <w:sectPr w:rsidR="00B24FC8">
          <w:type w:val="continuous"/>
          <w:pgSz w:w="11900" w:h="16840"/>
          <w:pgMar w:top="1240" w:right="708" w:bottom="1090" w:left="1559" w:header="72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7228"/>
      </w:tblGrid>
      <w:tr w:rsidR="00B24FC8">
        <w:trPr>
          <w:trHeight w:val="411"/>
        </w:trPr>
        <w:tc>
          <w:tcPr>
            <w:tcW w:w="567" w:type="dxa"/>
          </w:tcPr>
          <w:p w:rsidR="00B24FC8" w:rsidRDefault="00FF0A86">
            <w:pPr>
              <w:pStyle w:val="TableParagraph"/>
              <w:spacing w:line="321" w:lineRule="exact"/>
              <w:ind w:left="60" w:right="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20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 w:right="4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Могут ли </w:t>
            </w:r>
            <w:r>
              <w:rPr>
                <w:spacing w:val="-2"/>
                <w:sz w:val="28"/>
              </w:rPr>
              <w:t xml:space="preserve">женщины проходить </w:t>
            </w:r>
            <w:r>
              <w:rPr>
                <w:sz w:val="28"/>
              </w:rPr>
              <w:t>военную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службу по контракту</w:t>
            </w:r>
          </w:p>
          <w:p w:rsidR="00B24FC8" w:rsidRDefault="00FF0A86">
            <w:pPr>
              <w:pStyle w:val="TableParagraph"/>
              <w:spacing w:line="320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войсках беспилотных систем?</w:t>
            </w:r>
          </w:p>
          <w:p w:rsidR="00B24FC8" w:rsidRDefault="00B24FC8">
            <w:pPr>
              <w:pStyle w:val="TableParagraph"/>
              <w:spacing w:line="322" w:lineRule="exact"/>
              <w:ind w:left="106"/>
              <w:jc w:val="left"/>
              <w:rPr>
                <w:sz w:val="28"/>
                <w:szCs w:val="28"/>
              </w:rPr>
            </w:pP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spacing w:line="228" w:lineRule="auto"/>
              <w:ind w:right="105" w:firstLine="316"/>
              <w:rPr>
                <w:sz w:val="28"/>
              </w:rPr>
            </w:pPr>
            <w:r>
              <w:rPr>
                <w:sz w:val="28"/>
              </w:rPr>
              <w:t>Женщины могут поступить на военную службу по контракту в войска беспилотных систем при наличии вакантных воинских должностей, подлежащих замещению военнослужащими женского пола</w:t>
            </w:r>
          </w:p>
        </w:tc>
      </w:tr>
      <w:tr w:rsidR="00B24FC8">
        <w:tc>
          <w:tcPr>
            <w:tcW w:w="567" w:type="dxa"/>
          </w:tcPr>
          <w:p w:rsidR="00B24FC8" w:rsidRDefault="00FF0A86">
            <w:pPr>
              <w:pStyle w:val="TableParagraph"/>
              <w:spacing w:line="320" w:lineRule="exact"/>
              <w:ind w:left="60" w:right="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693" w:type="dxa"/>
          </w:tcPr>
          <w:p w:rsidR="00B24FC8" w:rsidRDefault="00FF0A86">
            <w:pPr>
              <w:pStyle w:val="TableParagraph"/>
              <w:ind w:left="106" w:right="4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Возможно ли </w:t>
            </w:r>
            <w:r>
              <w:rPr>
                <w:spacing w:val="-2"/>
                <w:sz w:val="28"/>
              </w:rPr>
              <w:t xml:space="preserve">прохождение </w:t>
            </w:r>
            <w:r>
              <w:rPr>
                <w:sz w:val="28"/>
              </w:rPr>
              <w:t>военной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службы в войсках</w:t>
            </w:r>
          </w:p>
          <w:p w:rsidR="00B24FC8" w:rsidRDefault="00FF0A86">
            <w:pPr>
              <w:pStyle w:val="TableParagraph"/>
              <w:ind w:left="106" w:right="29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беспилотных систем</w:t>
            </w:r>
          </w:p>
          <w:p w:rsidR="00B24FC8" w:rsidRDefault="00FF0A86">
            <w:pPr>
              <w:pStyle w:val="TableParagraph"/>
              <w:spacing w:line="322" w:lineRule="exact"/>
              <w:ind w:left="106"/>
              <w:jc w:val="lef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</w:rPr>
              <w:t>иностранных граждан?</w:t>
            </w:r>
          </w:p>
          <w:p w:rsidR="00B24FC8" w:rsidRDefault="00B24FC8">
            <w:pPr>
              <w:pStyle w:val="TableParagraph"/>
              <w:spacing w:line="322" w:lineRule="exact"/>
              <w:ind w:left="106"/>
              <w:jc w:val="left"/>
              <w:rPr>
                <w:sz w:val="28"/>
                <w:szCs w:val="28"/>
              </w:rPr>
            </w:pPr>
          </w:p>
        </w:tc>
        <w:tc>
          <w:tcPr>
            <w:tcW w:w="7228" w:type="dxa"/>
          </w:tcPr>
          <w:p w:rsidR="00B24FC8" w:rsidRDefault="00FF0A86">
            <w:pPr>
              <w:pStyle w:val="TableParagraph"/>
              <w:spacing w:line="228" w:lineRule="auto"/>
              <w:ind w:right="108" w:firstLine="316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контракту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войсках беспилотных систем иностранными гражданами не предусмотрено</w:t>
            </w:r>
          </w:p>
        </w:tc>
      </w:tr>
    </w:tbl>
    <w:p w:rsidR="00B24FC8" w:rsidRDefault="00B24FC8"/>
    <w:sectPr w:rsidR="00B24FC8">
      <w:type w:val="continuous"/>
      <w:pgSz w:w="11900" w:h="16840"/>
      <w:pgMar w:top="1240" w:right="708" w:bottom="1143" w:left="1559" w:header="72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A86" w:rsidRDefault="00FF0A86">
      <w:r>
        <w:separator/>
      </w:r>
    </w:p>
  </w:endnote>
  <w:endnote w:type="continuationSeparator" w:id="0">
    <w:p w:rsidR="00FF0A86" w:rsidRDefault="00FF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FC8" w:rsidRDefault="00B24FC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A86" w:rsidRDefault="00FF0A86">
      <w:r>
        <w:separator/>
      </w:r>
    </w:p>
  </w:footnote>
  <w:footnote w:type="continuationSeparator" w:id="0">
    <w:p w:rsidR="00FF0A86" w:rsidRDefault="00FF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FC8" w:rsidRDefault="00FF0A86">
    <w:pPr>
      <w:pStyle w:val="af9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30816" behindDoc="1" locked="0" layoutInCell="1" allowOverlap="1">
              <wp:simplePos x="0" y="0"/>
              <wp:positionH relativeFrom="page">
                <wp:posOffset>3971790</wp:posOffset>
              </wp:positionH>
              <wp:positionV relativeFrom="page">
                <wp:posOffset>444780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4FC8" w:rsidRDefault="00B24FC8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75pt;margin-top:35pt;width:13pt;height:15.3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" filled="f" stroked="f">
              <v:textbox inset="0,0,0,0">
                <w:txbxContent>
                  <w:p w:rsidR="00B24FC8" w:rsidRDefault="00B24FC8">
                    <w:pPr>
                      <w:spacing w:before="9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665"/>
    <w:multiLevelType w:val="hybridMultilevel"/>
    <w:tmpl w:val="8B665958"/>
    <w:lvl w:ilvl="0" w:tplc="02F2800E">
      <w:start w:val="1"/>
      <w:numFmt w:val="decimal"/>
      <w:lvlText w:val="%1."/>
      <w:lvlJc w:val="left"/>
      <w:pPr>
        <w:ind w:left="720" w:hanging="360"/>
      </w:pPr>
    </w:lvl>
    <w:lvl w:ilvl="1" w:tplc="3850CF18">
      <w:start w:val="1"/>
      <w:numFmt w:val="lowerLetter"/>
      <w:lvlText w:val="%2."/>
      <w:lvlJc w:val="left"/>
      <w:pPr>
        <w:ind w:left="1440" w:hanging="360"/>
      </w:pPr>
    </w:lvl>
    <w:lvl w:ilvl="2" w:tplc="75C6A43E">
      <w:start w:val="1"/>
      <w:numFmt w:val="lowerRoman"/>
      <w:lvlText w:val="%3."/>
      <w:lvlJc w:val="right"/>
      <w:pPr>
        <w:ind w:left="2160" w:hanging="180"/>
      </w:pPr>
    </w:lvl>
    <w:lvl w:ilvl="3" w:tplc="81D0A9F6">
      <w:start w:val="1"/>
      <w:numFmt w:val="decimal"/>
      <w:lvlText w:val="%4."/>
      <w:lvlJc w:val="left"/>
      <w:pPr>
        <w:ind w:left="2880" w:hanging="360"/>
      </w:pPr>
    </w:lvl>
    <w:lvl w:ilvl="4" w:tplc="C0784220">
      <w:start w:val="1"/>
      <w:numFmt w:val="lowerLetter"/>
      <w:lvlText w:val="%5."/>
      <w:lvlJc w:val="left"/>
      <w:pPr>
        <w:ind w:left="3600" w:hanging="360"/>
      </w:pPr>
    </w:lvl>
    <w:lvl w:ilvl="5" w:tplc="4ACCC416">
      <w:start w:val="1"/>
      <w:numFmt w:val="lowerRoman"/>
      <w:lvlText w:val="%6."/>
      <w:lvlJc w:val="right"/>
      <w:pPr>
        <w:ind w:left="4320" w:hanging="180"/>
      </w:pPr>
    </w:lvl>
    <w:lvl w:ilvl="6" w:tplc="017098E2">
      <w:start w:val="1"/>
      <w:numFmt w:val="decimal"/>
      <w:lvlText w:val="%7."/>
      <w:lvlJc w:val="left"/>
      <w:pPr>
        <w:ind w:left="5040" w:hanging="360"/>
      </w:pPr>
    </w:lvl>
    <w:lvl w:ilvl="7" w:tplc="AB4C1D9C">
      <w:start w:val="1"/>
      <w:numFmt w:val="lowerLetter"/>
      <w:lvlText w:val="%8."/>
      <w:lvlJc w:val="left"/>
      <w:pPr>
        <w:ind w:left="5760" w:hanging="360"/>
      </w:pPr>
    </w:lvl>
    <w:lvl w:ilvl="8" w:tplc="5EE60A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4225"/>
    <w:multiLevelType w:val="hybridMultilevel"/>
    <w:tmpl w:val="A31E5464"/>
    <w:lvl w:ilvl="0" w:tplc="E93C49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86E7A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1E4E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7089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CE9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94E7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DCB7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5A3D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ECFB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93538E3"/>
    <w:multiLevelType w:val="hybridMultilevel"/>
    <w:tmpl w:val="514E9238"/>
    <w:lvl w:ilvl="0" w:tplc="E050ECBC">
      <w:numFmt w:val="bullet"/>
      <w:lvlText w:val=""/>
      <w:lvlJc w:val="left"/>
      <w:pPr>
        <w:ind w:left="101" w:hanging="3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1BE7022">
      <w:numFmt w:val="bullet"/>
      <w:lvlText w:val="•"/>
      <w:lvlJc w:val="left"/>
      <w:pPr>
        <w:ind w:left="726" w:hanging="391"/>
      </w:pPr>
      <w:rPr>
        <w:rFonts w:hint="default"/>
        <w:lang w:val="ru-RU" w:eastAsia="en-US" w:bidi="ar-SA"/>
      </w:rPr>
    </w:lvl>
    <w:lvl w:ilvl="2" w:tplc="49C682F4">
      <w:numFmt w:val="bullet"/>
      <w:lvlText w:val="•"/>
      <w:lvlJc w:val="left"/>
      <w:pPr>
        <w:ind w:left="1353" w:hanging="391"/>
      </w:pPr>
      <w:rPr>
        <w:rFonts w:hint="default"/>
        <w:lang w:val="ru-RU" w:eastAsia="en-US" w:bidi="ar-SA"/>
      </w:rPr>
    </w:lvl>
    <w:lvl w:ilvl="3" w:tplc="50703DCC">
      <w:numFmt w:val="bullet"/>
      <w:lvlText w:val="•"/>
      <w:lvlJc w:val="left"/>
      <w:pPr>
        <w:ind w:left="1980" w:hanging="391"/>
      </w:pPr>
      <w:rPr>
        <w:rFonts w:hint="default"/>
        <w:lang w:val="ru-RU" w:eastAsia="en-US" w:bidi="ar-SA"/>
      </w:rPr>
    </w:lvl>
    <w:lvl w:ilvl="4" w:tplc="2EBEBE7A">
      <w:numFmt w:val="bullet"/>
      <w:lvlText w:val="•"/>
      <w:lvlJc w:val="left"/>
      <w:pPr>
        <w:ind w:left="2607" w:hanging="391"/>
      </w:pPr>
      <w:rPr>
        <w:rFonts w:hint="default"/>
        <w:lang w:val="ru-RU" w:eastAsia="en-US" w:bidi="ar-SA"/>
      </w:rPr>
    </w:lvl>
    <w:lvl w:ilvl="5" w:tplc="FA74F06C">
      <w:numFmt w:val="bullet"/>
      <w:lvlText w:val="•"/>
      <w:lvlJc w:val="left"/>
      <w:pPr>
        <w:ind w:left="3234" w:hanging="391"/>
      </w:pPr>
      <w:rPr>
        <w:rFonts w:hint="default"/>
        <w:lang w:val="ru-RU" w:eastAsia="en-US" w:bidi="ar-SA"/>
      </w:rPr>
    </w:lvl>
    <w:lvl w:ilvl="6" w:tplc="25B891D4">
      <w:numFmt w:val="bullet"/>
      <w:lvlText w:val="•"/>
      <w:lvlJc w:val="left"/>
      <w:pPr>
        <w:ind w:left="3861" w:hanging="391"/>
      </w:pPr>
      <w:rPr>
        <w:rFonts w:hint="default"/>
        <w:lang w:val="ru-RU" w:eastAsia="en-US" w:bidi="ar-SA"/>
      </w:rPr>
    </w:lvl>
    <w:lvl w:ilvl="7" w:tplc="E2EE5FB6">
      <w:numFmt w:val="bullet"/>
      <w:lvlText w:val="•"/>
      <w:lvlJc w:val="left"/>
      <w:pPr>
        <w:ind w:left="4488" w:hanging="391"/>
      </w:pPr>
      <w:rPr>
        <w:rFonts w:hint="default"/>
        <w:lang w:val="ru-RU" w:eastAsia="en-US" w:bidi="ar-SA"/>
      </w:rPr>
    </w:lvl>
    <w:lvl w:ilvl="8" w:tplc="1F6AA2C2">
      <w:numFmt w:val="bullet"/>
      <w:lvlText w:val="•"/>
      <w:lvlJc w:val="left"/>
      <w:pPr>
        <w:ind w:left="5115" w:hanging="391"/>
      </w:pPr>
      <w:rPr>
        <w:rFonts w:hint="default"/>
        <w:lang w:val="ru-RU" w:eastAsia="en-US" w:bidi="ar-SA"/>
      </w:rPr>
    </w:lvl>
  </w:abstractNum>
  <w:abstractNum w:abstractNumId="3" w15:restartNumberingAfterBreak="0">
    <w:nsid w:val="228C0419"/>
    <w:multiLevelType w:val="hybridMultilevel"/>
    <w:tmpl w:val="C3B2F5C0"/>
    <w:lvl w:ilvl="0" w:tplc="862CCF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2C2C4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E8C8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0461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981D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D06C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FE9A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807E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A4D1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BB739A2"/>
    <w:multiLevelType w:val="hybridMultilevel"/>
    <w:tmpl w:val="8B605C50"/>
    <w:lvl w:ilvl="0" w:tplc="E8660E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C2AD4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00AC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A2DC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02F9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EA4A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C822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F2CF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1866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8E737A4"/>
    <w:multiLevelType w:val="hybridMultilevel"/>
    <w:tmpl w:val="9D1EFF06"/>
    <w:lvl w:ilvl="0" w:tplc="2FB225B6">
      <w:start w:val="1"/>
      <w:numFmt w:val="decimal"/>
      <w:lvlText w:val="%1."/>
      <w:lvlJc w:val="left"/>
      <w:pPr>
        <w:ind w:left="720" w:hanging="360"/>
      </w:pPr>
    </w:lvl>
    <w:lvl w:ilvl="1" w:tplc="2B9C4AF4">
      <w:start w:val="1"/>
      <w:numFmt w:val="lowerLetter"/>
      <w:lvlText w:val="%2."/>
      <w:lvlJc w:val="left"/>
      <w:pPr>
        <w:ind w:left="1440" w:hanging="360"/>
      </w:pPr>
    </w:lvl>
    <w:lvl w:ilvl="2" w:tplc="CC3EE0F8">
      <w:start w:val="1"/>
      <w:numFmt w:val="lowerRoman"/>
      <w:lvlText w:val="%3."/>
      <w:lvlJc w:val="right"/>
      <w:pPr>
        <w:ind w:left="2160" w:hanging="180"/>
      </w:pPr>
    </w:lvl>
    <w:lvl w:ilvl="3" w:tplc="0F081BDC">
      <w:start w:val="1"/>
      <w:numFmt w:val="decimal"/>
      <w:lvlText w:val="%4."/>
      <w:lvlJc w:val="left"/>
      <w:pPr>
        <w:ind w:left="2880" w:hanging="360"/>
      </w:pPr>
    </w:lvl>
    <w:lvl w:ilvl="4" w:tplc="391C7970">
      <w:start w:val="1"/>
      <w:numFmt w:val="lowerLetter"/>
      <w:lvlText w:val="%5."/>
      <w:lvlJc w:val="left"/>
      <w:pPr>
        <w:ind w:left="3600" w:hanging="360"/>
      </w:pPr>
    </w:lvl>
    <w:lvl w:ilvl="5" w:tplc="4328B2CE">
      <w:start w:val="1"/>
      <w:numFmt w:val="lowerRoman"/>
      <w:lvlText w:val="%6."/>
      <w:lvlJc w:val="right"/>
      <w:pPr>
        <w:ind w:left="4320" w:hanging="180"/>
      </w:pPr>
    </w:lvl>
    <w:lvl w:ilvl="6" w:tplc="1C8C7914">
      <w:start w:val="1"/>
      <w:numFmt w:val="decimal"/>
      <w:lvlText w:val="%7."/>
      <w:lvlJc w:val="left"/>
      <w:pPr>
        <w:ind w:left="5040" w:hanging="360"/>
      </w:pPr>
    </w:lvl>
    <w:lvl w:ilvl="7" w:tplc="6252798C">
      <w:start w:val="1"/>
      <w:numFmt w:val="lowerLetter"/>
      <w:lvlText w:val="%8."/>
      <w:lvlJc w:val="left"/>
      <w:pPr>
        <w:ind w:left="5760" w:hanging="360"/>
      </w:pPr>
    </w:lvl>
    <w:lvl w:ilvl="8" w:tplc="866EA1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0435E"/>
    <w:multiLevelType w:val="hybridMultilevel"/>
    <w:tmpl w:val="43EC10F8"/>
    <w:lvl w:ilvl="0" w:tplc="7860634C">
      <w:numFmt w:val="bullet"/>
      <w:lvlText w:val=""/>
      <w:lvlJc w:val="left"/>
      <w:pPr>
        <w:ind w:left="809" w:hanging="3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49CE39E">
      <w:numFmt w:val="bullet"/>
      <w:lvlText w:val="•"/>
      <w:lvlJc w:val="left"/>
      <w:pPr>
        <w:ind w:left="1356" w:hanging="391"/>
      </w:pPr>
      <w:rPr>
        <w:rFonts w:hint="default"/>
        <w:lang w:val="ru-RU" w:eastAsia="en-US" w:bidi="ar-SA"/>
      </w:rPr>
    </w:lvl>
    <w:lvl w:ilvl="2" w:tplc="A5346538">
      <w:numFmt w:val="bullet"/>
      <w:lvlText w:val="•"/>
      <w:lvlJc w:val="left"/>
      <w:pPr>
        <w:ind w:left="1913" w:hanging="391"/>
      </w:pPr>
      <w:rPr>
        <w:rFonts w:hint="default"/>
        <w:lang w:val="ru-RU" w:eastAsia="en-US" w:bidi="ar-SA"/>
      </w:rPr>
    </w:lvl>
    <w:lvl w:ilvl="3" w:tplc="6C52EF28">
      <w:numFmt w:val="bullet"/>
      <w:lvlText w:val="•"/>
      <w:lvlJc w:val="left"/>
      <w:pPr>
        <w:ind w:left="2470" w:hanging="391"/>
      </w:pPr>
      <w:rPr>
        <w:rFonts w:hint="default"/>
        <w:lang w:val="ru-RU" w:eastAsia="en-US" w:bidi="ar-SA"/>
      </w:rPr>
    </w:lvl>
    <w:lvl w:ilvl="4" w:tplc="8216128C">
      <w:numFmt w:val="bullet"/>
      <w:lvlText w:val="•"/>
      <w:lvlJc w:val="left"/>
      <w:pPr>
        <w:ind w:left="3027" w:hanging="391"/>
      </w:pPr>
      <w:rPr>
        <w:rFonts w:hint="default"/>
        <w:lang w:val="ru-RU" w:eastAsia="en-US" w:bidi="ar-SA"/>
      </w:rPr>
    </w:lvl>
    <w:lvl w:ilvl="5" w:tplc="D1647EDE">
      <w:numFmt w:val="bullet"/>
      <w:lvlText w:val="•"/>
      <w:lvlJc w:val="left"/>
      <w:pPr>
        <w:ind w:left="3584" w:hanging="391"/>
      </w:pPr>
      <w:rPr>
        <w:rFonts w:hint="default"/>
        <w:lang w:val="ru-RU" w:eastAsia="en-US" w:bidi="ar-SA"/>
      </w:rPr>
    </w:lvl>
    <w:lvl w:ilvl="6" w:tplc="7AEC4936">
      <w:numFmt w:val="bullet"/>
      <w:lvlText w:val="•"/>
      <w:lvlJc w:val="left"/>
      <w:pPr>
        <w:ind w:left="4141" w:hanging="391"/>
      </w:pPr>
      <w:rPr>
        <w:rFonts w:hint="default"/>
        <w:lang w:val="ru-RU" w:eastAsia="en-US" w:bidi="ar-SA"/>
      </w:rPr>
    </w:lvl>
    <w:lvl w:ilvl="7" w:tplc="1EC2677C">
      <w:numFmt w:val="bullet"/>
      <w:lvlText w:val="•"/>
      <w:lvlJc w:val="left"/>
      <w:pPr>
        <w:ind w:left="4698" w:hanging="391"/>
      </w:pPr>
      <w:rPr>
        <w:rFonts w:hint="default"/>
        <w:lang w:val="ru-RU" w:eastAsia="en-US" w:bidi="ar-SA"/>
      </w:rPr>
    </w:lvl>
    <w:lvl w:ilvl="8" w:tplc="9D58D9D0">
      <w:numFmt w:val="bullet"/>
      <w:lvlText w:val="•"/>
      <w:lvlJc w:val="left"/>
      <w:pPr>
        <w:ind w:left="5255" w:hanging="391"/>
      </w:pPr>
      <w:rPr>
        <w:rFonts w:hint="default"/>
        <w:lang w:val="ru-RU" w:eastAsia="en-US" w:bidi="ar-SA"/>
      </w:rPr>
    </w:lvl>
  </w:abstractNum>
  <w:abstractNum w:abstractNumId="7" w15:restartNumberingAfterBreak="0">
    <w:nsid w:val="3AF17C19"/>
    <w:multiLevelType w:val="hybridMultilevel"/>
    <w:tmpl w:val="29B20518"/>
    <w:lvl w:ilvl="0" w:tplc="CA6E8E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118AD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38FA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5682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0A44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5659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D4FB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BE2E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CA24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B1023BE"/>
    <w:multiLevelType w:val="hybridMultilevel"/>
    <w:tmpl w:val="BC0E09C2"/>
    <w:lvl w:ilvl="0" w:tplc="A822C0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CF25E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A8AD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7C5B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36FD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E27F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B292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0EB8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24F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606990"/>
    <w:multiLevelType w:val="hybridMultilevel"/>
    <w:tmpl w:val="E82A4DAA"/>
    <w:lvl w:ilvl="0" w:tplc="F9C218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B1C3D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64DE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044A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30FF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A23F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44FC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EC12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9434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EC41572"/>
    <w:multiLevelType w:val="hybridMultilevel"/>
    <w:tmpl w:val="BF7686FA"/>
    <w:lvl w:ilvl="0" w:tplc="C34A82F0">
      <w:numFmt w:val="bullet"/>
      <w:lvlText w:val=""/>
      <w:lvlJc w:val="left"/>
      <w:pPr>
        <w:ind w:left="101" w:hanging="391"/>
      </w:pPr>
      <w:rPr>
        <w:rFonts w:ascii="Symbol" w:eastAsia="Symbol" w:hAnsi="Symbol" w:cs="Symbol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FEA3022">
      <w:numFmt w:val="bullet"/>
      <w:lvlText w:val="•"/>
      <w:lvlJc w:val="left"/>
      <w:pPr>
        <w:ind w:left="726" w:hanging="391"/>
      </w:pPr>
      <w:rPr>
        <w:lang w:val="ru-RU" w:eastAsia="en-US" w:bidi="ar-SA"/>
      </w:rPr>
    </w:lvl>
    <w:lvl w:ilvl="2" w:tplc="040A3AD4">
      <w:numFmt w:val="bullet"/>
      <w:lvlText w:val="•"/>
      <w:lvlJc w:val="left"/>
      <w:pPr>
        <w:ind w:left="1353" w:hanging="391"/>
      </w:pPr>
      <w:rPr>
        <w:lang w:val="ru-RU" w:eastAsia="en-US" w:bidi="ar-SA"/>
      </w:rPr>
    </w:lvl>
    <w:lvl w:ilvl="3" w:tplc="3664FD0A">
      <w:numFmt w:val="bullet"/>
      <w:lvlText w:val="•"/>
      <w:lvlJc w:val="left"/>
      <w:pPr>
        <w:ind w:left="1980" w:hanging="391"/>
      </w:pPr>
      <w:rPr>
        <w:lang w:val="ru-RU" w:eastAsia="en-US" w:bidi="ar-SA"/>
      </w:rPr>
    </w:lvl>
    <w:lvl w:ilvl="4" w:tplc="263412AA">
      <w:numFmt w:val="bullet"/>
      <w:lvlText w:val="•"/>
      <w:lvlJc w:val="left"/>
      <w:pPr>
        <w:ind w:left="2607" w:hanging="391"/>
      </w:pPr>
      <w:rPr>
        <w:lang w:val="ru-RU" w:eastAsia="en-US" w:bidi="ar-SA"/>
      </w:rPr>
    </w:lvl>
    <w:lvl w:ilvl="5" w:tplc="7012FE0A">
      <w:numFmt w:val="bullet"/>
      <w:lvlText w:val="•"/>
      <w:lvlJc w:val="left"/>
      <w:pPr>
        <w:ind w:left="3234" w:hanging="391"/>
      </w:pPr>
      <w:rPr>
        <w:lang w:val="ru-RU" w:eastAsia="en-US" w:bidi="ar-SA"/>
      </w:rPr>
    </w:lvl>
    <w:lvl w:ilvl="6" w:tplc="83EC7FAE">
      <w:numFmt w:val="bullet"/>
      <w:lvlText w:val="•"/>
      <w:lvlJc w:val="left"/>
      <w:pPr>
        <w:ind w:left="3861" w:hanging="391"/>
      </w:pPr>
      <w:rPr>
        <w:lang w:val="ru-RU" w:eastAsia="en-US" w:bidi="ar-SA"/>
      </w:rPr>
    </w:lvl>
    <w:lvl w:ilvl="7" w:tplc="BB3C9824">
      <w:numFmt w:val="bullet"/>
      <w:lvlText w:val="•"/>
      <w:lvlJc w:val="left"/>
      <w:pPr>
        <w:ind w:left="4488" w:hanging="391"/>
      </w:pPr>
      <w:rPr>
        <w:lang w:val="ru-RU" w:eastAsia="en-US" w:bidi="ar-SA"/>
      </w:rPr>
    </w:lvl>
    <w:lvl w:ilvl="8" w:tplc="00E22CFC">
      <w:numFmt w:val="bullet"/>
      <w:lvlText w:val="•"/>
      <w:lvlJc w:val="left"/>
      <w:pPr>
        <w:ind w:left="5115" w:hanging="391"/>
      </w:pPr>
      <w:rPr>
        <w:lang w:val="ru-RU" w:eastAsia="en-US" w:bidi="ar-SA"/>
      </w:rPr>
    </w:lvl>
  </w:abstractNum>
  <w:abstractNum w:abstractNumId="11" w15:restartNumberingAfterBreak="0">
    <w:nsid w:val="444A06A8"/>
    <w:multiLevelType w:val="hybridMultilevel"/>
    <w:tmpl w:val="1794098C"/>
    <w:lvl w:ilvl="0" w:tplc="8572FA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C4284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BA48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A4CE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A640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3CED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0A59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3EFC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D620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C3D1714"/>
    <w:multiLevelType w:val="hybridMultilevel"/>
    <w:tmpl w:val="449C665A"/>
    <w:lvl w:ilvl="0" w:tplc="1D303546">
      <w:numFmt w:val="bullet"/>
      <w:lvlText w:val=""/>
      <w:lvlJc w:val="left"/>
      <w:pPr>
        <w:ind w:left="809" w:hanging="3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9ECC402">
      <w:numFmt w:val="bullet"/>
      <w:lvlText w:val="•"/>
      <w:lvlJc w:val="left"/>
      <w:pPr>
        <w:ind w:left="1356" w:hanging="391"/>
      </w:pPr>
      <w:rPr>
        <w:rFonts w:hint="default"/>
        <w:lang w:val="ru-RU" w:eastAsia="en-US" w:bidi="ar-SA"/>
      </w:rPr>
    </w:lvl>
    <w:lvl w:ilvl="2" w:tplc="2796E8F6">
      <w:numFmt w:val="bullet"/>
      <w:lvlText w:val="•"/>
      <w:lvlJc w:val="left"/>
      <w:pPr>
        <w:ind w:left="1913" w:hanging="391"/>
      </w:pPr>
      <w:rPr>
        <w:rFonts w:hint="default"/>
        <w:lang w:val="ru-RU" w:eastAsia="en-US" w:bidi="ar-SA"/>
      </w:rPr>
    </w:lvl>
    <w:lvl w:ilvl="3" w:tplc="E360966C">
      <w:numFmt w:val="bullet"/>
      <w:lvlText w:val="•"/>
      <w:lvlJc w:val="left"/>
      <w:pPr>
        <w:ind w:left="2470" w:hanging="391"/>
      </w:pPr>
      <w:rPr>
        <w:rFonts w:hint="default"/>
        <w:lang w:val="ru-RU" w:eastAsia="en-US" w:bidi="ar-SA"/>
      </w:rPr>
    </w:lvl>
    <w:lvl w:ilvl="4" w:tplc="170EE744">
      <w:numFmt w:val="bullet"/>
      <w:lvlText w:val="•"/>
      <w:lvlJc w:val="left"/>
      <w:pPr>
        <w:ind w:left="3027" w:hanging="391"/>
      </w:pPr>
      <w:rPr>
        <w:rFonts w:hint="default"/>
        <w:lang w:val="ru-RU" w:eastAsia="en-US" w:bidi="ar-SA"/>
      </w:rPr>
    </w:lvl>
    <w:lvl w:ilvl="5" w:tplc="D05E2D84">
      <w:numFmt w:val="bullet"/>
      <w:lvlText w:val="•"/>
      <w:lvlJc w:val="left"/>
      <w:pPr>
        <w:ind w:left="3584" w:hanging="391"/>
      </w:pPr>
      <w:rPr>
        <w:rFonts w:hint="default"/>
        <w:lang w:val="ru-RU" w:eastAsia="en-US" w:bidi="ar-SA"/>
      </w:rPr>
    </w:lvl>
    <w:lvl w:ilvl="6" w:tplc="9CEED854">
      <w:numFmt w:val="bullet"/>
      <w:lvlText w:val="•"/>
      <w:lvlJc w:val="left"/>
      <w:pPr>
        <w:ind w:left="4141" w:hanging="391"/>
      </w:pPr>
      <w:rPr>
        <w:rFonts w:hint="default"/>
        <w:lang w:val="ru-RU" w:eastAsia="en-US" w:bidi="ar-SA"/>
      </w:rPr>
    </w:lvl>
    <w:lvl w:ilvl="7" w:tplc="8FE6D7A2">
      <w:numFmt w:val="bullet"/>
      <w:lvlText w:val="•"/>
      <w:lvlJc w:val="left"/>
      <w:pPr>
        <w:ind w:left="4698" w:hanging="391"/>
      </w:pPr>
      <w:rPr>
        <w:rFonts w:hint="default"/>
        <w:lang w:val="ru-RU" w:eastAsia="en-US" w:bidi="ar-SA"/>
      </w:rPr>
    </w:lvl>
    <w:lvl w:ilvl="8" w:tplc="22DE074C">
      <w:numFmt w:val="bullet"/>
      <w:lvlText w:val="•"/>
      <w:lvlJc w:val="left"/>
      <w:pPr>
        <w:ind w:left="5255" w:hanging="391"/>
      </w:pPr>
      <w:rPr>
        <w:rFonts w:hint="default"/>
        <w:lang w:val="ru-RU" w:eastAsia="en-US" w:bidi="ar-SA"/>
      </w:rPr>
    </w:lvl>
  </w:abstractNum>
  <w:abstractNum w:abstractNumId="13" w15:restartNumberingAfterBreak="0">
    <w:nsid w:val="519624FC"/>
    <w:multiLevelType w:val="hybridMultilevel"/>
    <w:tmpl w:val="FF44772C"/>
    <w:lvl w:ilvl="0" w:tplc="398291B4">
      <w:numFmt w:val="bullet"/>
      <w:lvlText w:val=""/>
      <w:lvlJc w:val="left"/>
      <w:pPr>
        <w:ind w:left="101" w:hanging="3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FC07732">
      <w:numFmt w:val="bullet"/>
      <w:lvlText w:val="•"/>
      <w:lvlJc w:val="left"/>
      <w:pPr>
        <w:ind w:left="726" w:hanging="391"/>
      </w:pPr>
      <w:rPr>
        <w:rFonts w:hint="default"/>
        <w:lang w:val="ru-RU" w:eastAsia="en-US" w:bidi="ar-SA"/>
      </w:rPr>
    </w:lvl>
    <w:lvl w:ilvl="2" w:tplc="22A8CDEA">
      <w:numFmt w:val="bullet"/>
      <w:lvlText w:val="•"/>
      <w:lvlJc w:val="left"/>
      <w:pPr>
        <w:ind w:left="1353" w:hanging="391"/>
      </w:pPr>
      <w:rPr>
        <w:rFonts w:hint="default"/>
        <w:lang w:val="ru-RU" w:eastAsia="en-US" w:bidi="ar-SA"/>
      </w:rPr>
    </w:lvl>
    <w:lvl w:ilvl="3" w:tplc="043E1C4E">
      <w:numFmt w:val="bullet"/>
      <w:lvlText w:val="•"/>
      <w:lvlJc w:val="left"/>
      <w:pPr>
        <w:ind w:left="1980" w:hanging="391"/>
      </w:pPr>
      <w:rPr>
        <w:rFonts w:hint="default"/>
        <w:lang w:val="ru-RU" w:eastAsia="en-US" w:bidi="ar-SA"/>
      </w:rPr>
    </w:lvl>
    <w:lvl w:ilvl="4" w:tplc="2A9CF4AE">
      <w:numFmt w:val="bullet"/>
      <w:lvlText w:val="•"/>
      <w:lvlJc w:val="left"/>
      <w:pPr>
        <w:ind w:left="2607" w:hanging="391"/>
      </w:pPr>
      <w:rPr>
        <w:rFonts w:hint="default"/>
        <w:lang w:val="ru-RU" w:eastAsia="en-US" w:bidi="ar-SA"/>
      </w:rPr>
    </w:lvl>
    <w:lvl w:ilvl="5" w:tplc="67B4C8D8">
      <w:numFmt w:val="bullet"/>
      <w:lvlText w:val="•"/>
      <w:lvlJc w:val="left"/>
      <w:pPr>
        <w:ind w:left="3234" w:hanging="391"/>
      </w:pPr>
      <w:rPr>
        <w:rFonts w:hint="default"/>
        <w:lang w:val="ru-RU" w:eastAsia="en-US" w:bidi="ar-SA"/>
      </w:rPr>
    </w:lvl>
    <w:lvl w:ilvl="6" w:tplc="C30C6048">
      <w:numFmt w:val="bullet"/>
      <w:lvlText w:val="•"/>
      <w:lvlJc w:val="left"/>
      <w:pPr>
        <w:ind w:left="3861" w:hanging="391"/>
      </w:pPr>
      <w:rPr>
        <w:rFonts w:hint="default"/>
        <w:lang w:val="ru-RU" w:eastAsia="en-US" w:bidi="ar-SA"/>
      </w:rPr>
    </w:lvl>
    <w:lvl w:ilvl="7" w:tplc="384C0EF4">
      <w:numFmt w:val="bullet"/>
      <w:lvlText w:val="•"/>
      <w:lvlJc w:val="left"/>
      <w:pPr>
        <w:ind w:left="4488" w:hanging="391"/>
      </w:pPr>
      <w:rPr>
        <w:rFonts w:hint="default"/>
        <w:lang w:val="ru-RU" w:eastAsia="en-US" w:bidi="ar-SA"/>
      </w:rPr>
    </w:lvl>
    <w:lvl w:ilvl="8" w:tplc="09EA9B28">
      <w:numFmt w:val="bullet"/>
      <w:lvlText w:val="•"/>
      <w:lvlJc w:val="left"/>
      <w:pPr>
        <w:ind w:left="5115" w:hanging="391"/>
      </w:pPr>
      <w:rPr>
        <w:rFonts w:hint="default"/>
        <w:lang w:val="ru-RU" w:eastAsia="en-US" w:bidi="ar-SA"/>
      </w:rPr>
    </w:lvl>
  </w:abstractNum>
  <w:abstractNum w:abstractNumId="14" w15:restartNumberingAfterBreak="0">
    <w:nsid w:val="6F1F3F08"/>
    <w:multiLevelType w:val="hybridMultilevel"/>
    <w:tmpl w:val="C5DACA90"/>
    <w:lvl w:ilvl="0" w:tplc="AE741C4C">
      <w:numFmt w:val="bullet"/>
      <w:lvlText w:val=""/>
      <w:lvlJc w:val="left"/>
      <w:pPr>
        <w:ind w:left="101" w:hanging="3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E58856A4">
      <w:numFmt w:val="bullet"/>
      <w:lvlText w:val="•"/>
      <w:lvlJc w:val="left"/>
      <w:pPr>
        <w:ind w:left="726" w:hanging="391"/>
      </w:pPr>
      <w:rPr>
        <w:rFonts w:hint="default"/>
        <w:lang w:val="ru-RU" w:eastAsia="en-US" w:bidi="ar-SA"/>
      </w:rPr>
    </w:lvl>
    <w:lvl w:ilvl="2" w:tplc="4F86515C">
      <w:numFmt w:val="bullet"/>
      <w:lvlText w:val="•"/>
      <w:lvlJc w:val="left"/>
      <w:pPr>
        <w:ind w:left="1353" w:hanging="391"/>
      </w:pPr>
      <w:rPr>
        <w:rFonts w:hint="default"/>
        <w:lang w:val="ru-RU" w:eastAsia="en-US" w:bidi="ar-SA"/>
      </w:rPr>
    </w:lvl>
    <w:lvl w:ilvl="3" w:tplc="9154B03C">
      <w:numFmt w:val="bullet"/>
      <w:lvlText w:val="•"/>
      <w:lvlJc w:val="left"/>
      <w:pPr>
        <w:ind w:left="1980" w:hanging="391"/>
      </w:pPr>
      <w:rPr>
        <w:rFonts w:hint="default"/>
        <w:lang w:val="ru-RU" w:eastAsia="en-US" w:bidi="ar-SA"/>
      </w:rPr>
    </w:lvl>
    <w:lvl w:ilvl="4" w:tplc="6E540626">
      <w:numFmt w:val="bullet"/>
      <w:lvlText w:val="•"/>
      <w:lvlJc w:val="left"/>
      <w:pPr>
        <w:ind w:left="2607" w:hanging="391"/>
      </w:pPr>
      <w:rPr>
        <w:rFonts w:hint="default"/>
        <w:lang w:val="ru-RU" w:eastAsia="en-US" w:bidi="ar-SA"/>
      </w:rPr>
    </w:lvl>
    <w:lvl w:ilvl="5" w:tplc="18B2A7EC">
      <w:numFmt w:val="bullet"/>
      <w:lvlText w:val="•"/>
      <w:lvlJc w:val="left"/>
      <w:pPr>
        <w:ind w:left="3234" w:hanging="391"/>
      </w:pPr>
      <w:rPr>
        <w:rFonts w:hint="default"/>
        <w:lang w:val="ru-RU" w:eastAsia="en-US" w:bidi="ar-SA"/>
      </w:rPr>
    </w:lvl>
    <w:lvl w:ilvl="6" w:tplc="A93294B0">
      <w:numFmt w:val="bullet"/>
      <w:lvlText w:val="•"/>
      <w:lvlJc w:val="left"/>
      <w:pPr>
        <w:ind w:left="3861" w:hanging="391"/>
      </w:pPr>
      <w:rPr>
        <w:rFonts w:hint="default"/>
        <w:lang w:val="ru-RU" w:eastAsia="en-US" w:bidi="ar-SA"/>
      </w:rPr>
    </w:lvl>
    <w:lvl w:ilvl="7" w:tplc="C590B52A">
      <w:numFmt w:val="bullet"/>
      <w:lvlText w:val="•"/>
      <w:lvlJc w:val="left"/>
      <w:pPr>
        <w:ind w:left="4488" w:hanging="391"/>
      </w:pPr>
      <w:rPr>
        <w:rFonts w:hint="default"/>
        <w:lang w:val="ru-RU" w:eastAsia="en-US" w:bidi="ar-SA"/>
      </w:rPr>
    </w:lvl>
    <w:lvl w:ilvl="8" w:tplc="BCBC2B1E">
      <w:numFmt w:val="bullet"/>
      <w:lvlText w:val="•"/>
      <w:lvlJc w:val="left"/>
      <w:pPr>
        <w:ind w:left="5115" w:hanging="391"/>
      </w:pPr>
      <w:rPr>
        <w:rFonts w:hint="default"/>
        <w:lang w:val="ru-RU" w:eastAsia="en-US" w:bidi="ar-SA"/>
      </w:rPr>
    </w:lvl>
  </w:abstractNum>
  <w:abstractNum w:abstractNumId="15" w15:restartNumberingAfterBreak="0">
    <w:nsid w:val="6FA1363A"/>
    <w:multiLevelType w:val="hybridMultilevel"/>
    <w:tmpl w:val="0C2EAFC2"/>
    <w:lvl w:ilvl="0" w:tplc="380C7772">
      <w:numFmt w:val="bullet"/>
      <w:lvlText w:val=""/>
      <w:lvlJc w:val="left"/>
      <w:pPr>
        <w:ind w:left="101" w:hanging="3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6344456">
      <w:numFmt w:val="bullet"/>
      <w:lvlText w:val="•"/>
      <w:lvlJc w:val="left"/>
      <w:pPr>
        <w:ind w:left="726" w:hanging="391"/>
      </w:pPr>
      <w:rPr>
        <w:rFonts w:hint="default"/>
        <w:lang w:val="ru-RU" w:eastAsia="en-US" w:bidi="ar-SA"/>
      </w:rPr>
    </w:lvl>
    <w:lvl w:ilvl="2" w:tplc="10CA6DD6">
      <w:numFmt w:val="bullet"/>
      <w:lvlText w:val="•"/>
      <w:lvlJc w:val="left"/>
      <w:pPr>
        <w:ind w:left="1353" w:hanging="391"/>
      </w:pPr>
      <w:rPr>
        <w:rFonts w:hint="default"/>
        <w:lang w:val="ru-RU" w:eastAsia="en-US" w:bidi="ar-SA"/>
      </w:rPr>
    </w:lvl>
    <w:lvl w:ilvl="3" w:tplc="0CC40832">
      <w:numFmt w:val="bullet"/>
      <w:lvlText w:val="•"/>
      <w:lvlJc w:val="left"/>
      <w:pPr>
        <w:ind w:left="1980" w:hanging="391"/>
      </w:pPr>
      <w:rPr>
        <w:rFonts w:hint="default"/>
        <w:lang w:val="ru-RU" w:eastAsia="en-US" w:bidi="ar-SA"/>
      </w:rPr>
    </w:lvl>
    <w:lvl w:ilvl="4" w:tplc="C6A0740A">
      <w:numFmt w:val="bullet"/>
      <w:lvlText w:val="•"/>
      <w:lvlJc w:val="left"/>
      <w:pPr>
        <w:ind w:left="2607" w:hanging="391"/>
      </w:pPr>
      <w:rPr>
        <w:rFonts w:hint="default"/>
        <w:lang w:val="ru-RU" w:eastAsia="en-US" w:bidi="ar-SA"/>
      </w:rPr>
    </w:lvl>
    <w:lvl w:ilvl="5" w:tplc="2D08FDF4">
      <w:numFmt w:val="bullet"/>
      <w:lvlText w:val="•"/>
      <w:lvlJc w:val="left"/>
      <w:pPr>
        <w:ind w:left="3234" w:hanging="391"/>
      </w:pPr>
      <w:rPr>
        <w:rFonts w:hint="default"/>
        <w:lang w:val="ru-RU" w:eastAsia="en-US" w:bidi="ar-SA"/>
      </w:rPr>
    </w:lvl>
    <w:lvl w:ilvl="6" w:tplc="0BFAB3A8">
      <w:numFmt w:val="bullet"/>
      <w:lvlText w:val="•"/>
      <w:lvlJc w:val="left"/>
      <w:pPr>
        <w:ind w:left="3861" w:hanging="391"/>
      </w:pPr>
      <w:rPr>
        <w:rFonts w:hint="default"/>
        <w:lang w:val="ru-RU" w:eastAsia="en-US" w:bidi="ar-SA"/>
      </w:rPr>
    </w:lvl>
    <w:lvl w:ilvl="7" w:tplc="E3FAB4A4">
      <w:numFmt w:val="bullet"/>
      <w:lvlText w:val="•"/>
      <w:lvlJc w:val="left"/>
      <w:pPr>
        <w:ind w:left="4488" w:hanging="391"/>
      </w:pPr>
      <w:rPr>
        <w:rFonts w:hint="default"/>
        <w:lang w:val="ru-RU" w:eastAsia="en-US" w:bidi="ar-SA"/>
      </w:rPr>
    </w:lvl>
    <w:lvl w:ilvl="8" w:tplc="82C8AAD8">
      <w:numFmt w:val="bullet"/>
      <w:lvlText w:val="•"/>
      <w:lvlJc w:val="left"/>
      <w:pPr>
        <w:ind w:left="5115" w:hanging="391"/>
      </w:pPr>
      <w:rPr>
        <w:rFonts w:hint="default"/>
        <w:lang w:val="ru-RU" w:eastAsia="en-US" w:bidi="ar-SA"/>
      </w:rPr>
    </w:lvl>
  </w:abstractNum>
  <w:abstractNum w:abstractNumId="16" w15:restartNumberingAfterBreak="0">
    <w:nsid w:val="767F24E5"/>
    <w:multiLevelType w:val="hybridMultilevel"/>
    <w:tmpl w:val="2F1E1404"/>
    <w:lvl w:ilvl="0" w:tplc="483EC4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11C56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8893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B27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6C54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8631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245E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04B6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841E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15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3"/>
  </w:num>
  <w:num w:numId="13">
    <w:abstractNumId w:val="8"/>
  </w:num>
  <w:num w:numId="14">
    <w:abstractNumId w:val="4"/>
  </w:num>
  <w:num w:numId="15">
    <w:abstractNumId w:val="7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C8"/>
    <w:rsid w:val="00121C3F"/>
    <w:rsid w:val="00B24FC8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B850E-EE68-4892-B592-70570B29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spacing w:before="63" w:line="319" w:lineRule="exact"/>
      <w:ind w:left="5" w:right="6"/>
      <w:jc w:val="center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1"/>
      <w:jc w:val="both"/>
    </w:pPr>
  </w:style>
  <w:style w:type="paragraph" w:customStyle="1" w:styleId="13">
    <w:name w:val="Основной текст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1986</Words>
  <Characters>11323</Characters>
  <Application>Microsoft Office Word</Application>
  <DocSecurity>0</DocSecurity>
  <Lines>94</Lines>
  <Paragraphs>26</Paragraphs>
  <ScaleCrop>false</ScaleCrop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2026-01-27T05:20:00Z</dcterms:created>
  <dcterms:modified xsi:type="dcterms:W3CDTF">2026-02-04T14:54:00Z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iLovePDF</vt:lpwstr>
  </property>
</Properties>
</file>