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131E85" w:rsidRDefault="00131E85" w:rsidP="00131E85">
      <w:pPr>
        <w:spacing w:line="240" w:lineRule="exact"/>
        <w:jc w:val="center"/>
        <w:rPr>
          <w:sz w:val="28"/>
          <w:szCs w:val="28"/>
        </w:rPr>
      </w:pPr>
      <w:r w:rsidRPr="00131E85">
        <w:rPr>
          <w:sz w:val="28"/>
          <w:szCs w:val="28"/>
        </w:rPr>
        <w:t>06 ноября 2019 г.</w:t>
      </w:r>
      <w:r>
        <w:rPr>
          <w:b/>
          <w:sz w:val="24"/>
        </w:rPr>
        <w:t xml:space="preserve">                                    </w:t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</w:t>
      </w:r>
      <w:r w:rsidRPr="00131E85">
        <w:rPr>
          <w:sz w:val="28"/>
          <w:szCs w:val="28"/>
        </w:rPr>
        <w:t>№ 1000</w:t>
      </w:r>
    </w:p>
    <w:p w:rsidR="00FB5276" w:rsidRPr="00EE6C0B" w:rsidRDefault="00FB5276" w:rsidP="00D35F48">
      <w:pPr>
        <w:spacing w:line="240" w:lineRule="exact"/>
        <w:jc w:val="center"/>
        <w:rPr>
          <w:sz w:val="28"/>
          <w:szCs w:val="28"/>
        </w:rPr>
      </w:pPr>
    </w:p>
    <w:p w:rsidR="00EA2391" w:rsidRDefault="00EE6C0B" w:rsidP="00D35F48">
      <w:pPr>
        <w:spacing w:line="240" w:lineRule="exact"/>
        <w:rPr>
          <w:rFonts w:cs="Tahoma"/>
          <w:sz w:val="28"/>
          <w:szCs w:val="28"/>
        </w:rPr>
      </w:pPr>
      <w:r>
        <w:rPr>
          <w:b/>
          <w:szCs w:val="28"/>
        </w:rPr>
        <w:t xml:space="preserve"> </w:t>
      </w:r>
    </w:p>
    <w:p w:rsidR="007C180E" w:rsidRDefault="007C180E" w:rsidP="00D35F48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внесении изменений в постановление администрации Шпаковского муниципального района от 21.01.2019 № 31 </w:t>
      </w:r>
    </w:p>
    <w:p w:rsidR="007C180E" w:rsidRDefault="007C180E" w:rsidP="00D35F48">
      <w:pPr>
        <w:widowControl w:val="0"/>
        <w:suppressAutoHyphens/>
        <w:autoSpaceDE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7C180E" w:rsidRDefault="007C180E" w:rsidP="00C837FB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7C180E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 </w:t>
      </w:r>
      <w:hyperlink r:id="rId10" w:history="1">
        <w:r w:rsidRPr="007C180E">
          <w:rPr>
            <w:rStyle w:val="af0"/>
            <w:color w:val="auto"/>
            <w:sz w:val="28"/>
            <w:szCs w:val="28"/>
            <w:u w:val="none"/>
            <w:lang w:eastAsia="ar-SA"/>
          </w:rPr>
          <w:t>законом</w:t>
        </w:r>
      </w:hyperlink>
      <w:r>
        <w:rPr>
          <w:sz w:val="28"/>
          <w:szCs w:val="28"/>
          <w:lang w:eastAsia="ar-SA"/>
        </w:rPr>
        <w:t xml:space="preserve"> от 27.07.2010 № 210-ФЗ «Об организации </w:t>
      </w:r>
      <w:proofErr w:type="spellStart"/>
      <w:r>
        <w:rPr>
          <w:sz w:val="28"/>
          <w:szCs w:val="28"/>
          <w:lang w:eastAsia="ar-SA"/>
        </w:rPr>
        <w:t>предостав</w:t>
      </w:r>
      <w:r w:rsidR="007C02D6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ления</w:t>
      </w:r>
      <w:proofErr w:type="spellEnd"/>
      <w:r>
        <w:rPr>
          <w:sz w:val="28"/>
          <w:szCs w:val="28"/>
          <w:lang w:eastAsia="ar-SA"/>
        </w:rPr>
        <w:t xml:space="preserve"> государственных и муниципальных услуг», Федеральным законом от 06.10.2003 № 131-ФЗ «Об общих принципах организации местного само</w:t>
      </w:r>
      <w:r w:rsidR="007C02D6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управления в Российской Федерации» и</w:t>
      </w:r>
      <w:r>
        <w:rPr>
          <w:sz w:val="28"/>
          <w:szCs w:val="28"/>
        </w:rPr>
        <w:t xml:space="preserve"> рекомендуемым </w:t>
      </w:r>
      <w:r>
        <w:rPr>
          <w:sz w:val="28"/>
          <w:szCs w:val="28"/>
          <w:lang w:eastAsia="zh-CN"/>
        </w:rPr>
        <w:t>типовым перечнем муниципальных услуг</w:t>
      </w:r>
      <w:r>
        <w:rPr>
          <w:color w:val="000000"/>
          <w:sz w:val="28"/>
          <w:szCs w:val="28"/>
          <w:lang w:bidi="ru-RU"/>
        </w:rPr>
        <w:t xml:space="preserve">, утвержденным </w:t>
      </w:r>
      <w:r>
        <w:rPr>
          <w:sz w:val="28"/>
          <w:szCs w:val="24"/>
        </w:rPr>
        <w:t xml:space="preserve">протоколом заседания рабочей группы </w:t>
      </w:r>
      <w:r>
        <w:rPr>
          <w:sz w:val="28"/>
          <w:szCs w:val="28"/>
        </w:rPr>
        <w:t>по снижению административных барьеров и повышению доступности и качества предоставления государственных и муниципальных услуг в Ставропольском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крае краевой межведомственной комиссии по вопросам социально-экономического развития Ставропольского края, образованной постановлением Правительства Ставропольского края </w:t>
      </w:r>
      <w:r>
        <w:rPr>
          <w:bCs/>
          <w:sz w:val="28"/>
          <w:szCs w:val="28"/>
        </w:rPr>
        <w:t>от 14.10.2010 № 323-п, от 06.11.2018 № 3</w:t>
      </w:r>
      <w:r>
        <w:rPr>
          <w:bCs/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  <w:proofErr w:type="gramEnd"/>
    </w:p>
    <w:p w:rsidR="007C180E" w:rsidRDefault="007C180E" w:rsidP="00D35F48">
      <w:pPr>
        <w:widowControl w:val="0"/>
        <w:suppressAutoHyphens/>
        <w:autoSpaceDE w:val="0"/>
        <w:spacing w:line="240" w:lineRule="exact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7C180E" w:rsidRDefault="007C180E" w:rsidP="00D35F48">
      <w:pPr>
        <w:suppressAutoHyphens/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C180E" w:rsidRDefault="007C180E" w:rsidP="00D35F48">
      <w:pPr>
        <w:suppressAutoHyphens/>
        <w:spacing w:line="240" w:lineRule="exact"/>
        <w:rPr>
          <w:sz w:val="28"/>
          <w:szCs w:val="28"/>
        </w:rPr>
      </w:pPr>
    </w:p>
    <w:p w:rsidR="007C180E" w:rsidRDefault="007C180E" w:rsidP="00C837FB">
      <w:pPr>
        <w:suppressAutoHyphens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1. Утвердить прилагаемые изменения, которые вносятся в </w:t>
      </w:r>
      <w:proofErr w:type="gramStart"/>
      <w:r>
        <w:rPr>
          <w:sz w:val="28"/>
          <w:szCs w:val="28"/>
          <w:lang w:eastAsia="ar-SA"/>
        </w:rPr>
        <w:t>постанов</w:t>
      </w:r>
      <w:r w:rsidR="00BE633E">
        <w:rPr>
          <w:sz w:val="28"/>
          <w:szCs w:val="28"/>
          <w:lang w:eastAsia="ar-SA"/>
        </w:rPr>
        <w:t>-</w:t>
      </w:r>
      <w:proofErr w:type="spellStart"/>
      <w:r>
        <w:rPr>
          <w:sz w:val="28"/>
          <w:szCs w:val="28"/>
          <w:lang w:eastAsia="ar-SA"/>
        </w:rPr>
        <w:t>ление</w:t>
      </w:r>
      <w:proofErr w:type="spellEnd"/>
      <w:proofErr w:type="gramEnd"/>
      <w:r>
        <w:rPr>
          <w:sz w:val="28"/>
          <w:szCs w:val="28"/>
          <w:lang w:eastAsia="ar-SA"/>
        </w:rPr>
        <w:t xml:space="preserve"> администрации Шпаковского муниципального района </w:t>
      </w:r>
      <w:proofErr w:type="spellStart"/>
      <w:r>
        <w:rPr>
          <w:sz w:val="28"/>
          <w:szCs w:val="28"/>
          <w:lang w:eastAsia="ar-SA"/>
        </w:rPr>
        <w:t>Ставро</w:t>
      </w:r>
      <w:proofErr w:type="spellEnd"/>
      <w:r w:rsidR="00BE633E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польского края от 21.01.2019 № 31 «Об утверждении административного регламента предоставления муниципальной услуги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Arial"/>
          <w:bCs/>
          <w:sz w:val="28"/>
          <w:szCs w:val="28"/>
          <w:lang w:eastAsia="zh-CN"/>
        </w:rPr>
        <w:t xml:space="preserve">Выдача уведомления о соответствии построенных или реконструированных объектов </w:t>
      </w:r>
      <w:proofErr w:type="spellStart"/>
      <w:r>
        <w:rPr>
          <w:rFonts w:eastAsia="Arial"/>
          <w:bCs/>
          <w:sz w:val="28"/>
          <w:szCs w:val="28"/>
          <w:lang w:eastAsia="zh-CN"/>
        </w:rPr>
        <w:t>индиви</w:t>
      </w:r>
      <w:proofErr w:type="spellEnd"/>
      <w:r w:rsidR="00BE633E">
        <w:rPr>
          <w:rFonts w:eastAsia="Arial"/>
          <w:bCs/>
          <w:sz w:val="28"/>
          <w:szCs w:val="28"/>
          <w:lang w:eastAsia="zh-CN"/>
        </w:rPr>
        <w:t>-</w:t>
      </w:r>
      <w:r>
        <w:rPr>
          <w:rFonts w:eastAsia="Arial"/>
          <w:bCs/>
          <w:sz w:val="28"/>
          <w:szCs w:val="28"/>
          <w:lang w:eastAsia="zh-CN"/>
        </w:rPr>
        <w:t>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7C180E" w:rsidRDefault="007C180E" w:rsidP="00D35F48">
      <w:pPr>
        <w:suppressAutoHyphens/>
        <w:autoSpaceDN w:val="0"/>
        <w:adjustRightInd w:val="0"/>
        <w:spacing w:line="240" w:lineRule="exact"/>
        <w:ind w:firstLine="709"/>
        <w:jc w:val="both"/>
        <w:rPr>
          <w:sz w:val="28"/>
          <w:szCs w:val="28"/>
          <w:lang w:eastAsia="ar-SA"/>
        </w:rPr>
      </w:pPr>
    </w:p>
    <w:p w:rsidR="007C180E" w:rsidRDefault="007C180E" w:rsidP="00C837FB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>
        <w:rPr>
          <w:sz w:val="28"/>
          <w:szCs w:val="28"/>
          <w:lang w:eastAsia="ar-SA"/>
        </w:rPr>
        <w:t>Шаповалова</w:t>
      </w:r>
      <w:proofErr w:type="spellEnd"/>
      <w:r>
        <w:rPr>
          <w:sz w:val="28"/>
          <w:szCs w:val="28"/>
          <w:lang w:eastAsia="ar-SA"/>
        </w:rPr>
        <w:t xml:space="preserve"> Д.В.</w:t>
      </w:r>
    </w:p>
    <w:p w:rsidR="007C180E" w:rsidRDefault="007C180E" w:rsidP="00D35F48">
      <w:pPr>
        <w:suppressAutoHyphens/>
        <w:autoSpaceDN w:val="0"/>
        <w:adjustRightInd w:val="0"/>
        <w:spacing w:line="240" w:lineRule="exact"/>
        <w:ind w:firstLine="709"/>
        <w:jc w:val="both"/>
        <w:rPr>
          <w:sz w:val="28"/>
          <w:szCs w:val="28"/>
          <w:lang w:eastAsia="ar-SA"/>
        </w:rPr>
      </w:pPr>
    </w:p>
    <w:p w:rsidR="007C180E" w:rsidRDefault="007C180E" w:rsidP="007C180E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 Настоящее постановление вступает в силу на следующий день после его официального опубликования.</w:t>
      </w:r>
    </w:p>
    <w:p w:rsidR="003C0B2D" w:rsidRDefault="003C0B2D" w:rsidP="00D35F48">
      <w:pPr>
        <w:widowControl w:val="0"/>
        <w:autoSpaceDE w:val="0"/>
        <w:autoSpaceDN w:val="0"/>
        <w:adjustRightInd w:val="0"/>
        <w:spacing w:line="200" w:lineRule="exact"/>
        <w:ind w:firstLine="709"/>
        <w:jc w:val="both"/>
        <w:rPr>
          <w:sz w:val="28"/>
          <w:szCs w:val="28"/>
        </w:rPr>
      </w:pPr>
    </w:p>
    <w:p w:rsidR="00A135D8" w:rsidRPr="00C75F98" w:rsidRDefault="00A135D8" w:rsidP="00D35F48">
      <w:pPr>
        <w:spacing w:line="200" w:lineRule="exact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193FB1" w:rsidRDefault="00193FB1" w:rsidP="00D35F48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</w:p>
    <w:p w:rsidR="00183C86" w:rsidRPr="00F830CA" w:rsidRDefault="00183C86" w:rsidP="00D35F48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муниципального района</w:t>
      </w:r>
    </w:p>
    <w:p w:rsidR="007C4EED" w:rsidRDefault="00183C86" w:rsidP="00D35F48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193FB1">
        <w:rPr>
          <w:sz w:val="28"/>
          <w:szCs w:val="28"/>
        </w:rPr>
        <w:t>С.В.Гультяев</w:t>
      </w:r>
      <w:proofErr w:type="spellEnd"/>
      <w:r w:rsidRPr="00F830CA">
        <w:rPr>
          <w:sz w:val="28"/>
          <w:szCs w:val="28"/>
        </w:rPr>
        <w:t xml:space="preserve">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882DFB" w:rsidRPr="00B24D33" w:rsidTr="00A73081">
        <w:trPr>
          <w:trHeight w:val="755"/>
        </w:trPr>
        <w:tc>
          <w:tcPr>
            <w:tcW w:w="4465" w:type="dxa"/>
          </w:tcPr>
          <w:p w:rsidR="00882DFB" w:rsidRPr="00B24D33" w:rsidRDefault="00882DFB" w:rsidP="00A73081">
            <w:pPr>
              <w:spacing w:line="240" w:lineRule="exact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4961" w:type="dxa"/>
          </w:tcPr>
          <w:p w:rsidR="00882DFB" w:rsidRPr="00B24D33" w:rsidRDefault="00882DFB" w:rsidP="00A7308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82DFB" w:rsidRPr="00B24D33" w:rsidRDefault="00882DFB" w:rsidP="00A7308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4D33">
              <w:rPr>
                <w:sz w:val="28"/>
                <w:szCs w:val="28"/>
              </w:rPr>
              <w:t>УТВЕРЖДЕНЫ</w:t>
            </w:r>
          </w:p>
          <w:p w:rsidR="00882DFB" w:rsidRPr="00B24D33" w:rsidRDefault="00882DFB" w:rsidP="00A7308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4D33">
              <w:rPr>
                <w:sz w:val="28"/>
                <w:szCs w:val="28"/>
              </w:rPr>
              <w:t>постановлением администрации                                                                                                                  Шпаковского муниципального района</w:t>
            </w:r>
          </w:p>
          <w:p w:rsidR="00882DFB" w:rsidRPr="00B24D33" w:rsidRDefault="00882DFB" w:rsidP="00A7308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4D33">
              <w:rPr>
                <w:sz w:val="28"/>
                <w:szCs w:val="28"/>
              </w:rPr>
              <w:t>Ставропольского края</w:t>
            </w:r>
          </w:p>
          <w:p w:rsidR="00882DFB" w:rsidRPr="00B24D33" w:rsidRDefault="00882DFB" w:rsidP="00A7308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 ноября 2019 г. № 1000</w:t>
            </w:r>
          </w:p>
        </w:tc>
      </w:tr>
    </w:tbl>
    <w:p w:rsidR="00882DFB" w:rsidRPr="00B24D33" w:rsidRDefault="00882DFB" w:rsidP="00882DFB">
      <w:pPr>
        <w:widowControl w:val="0"/>
        <w:autoSpaceDE w:val="0"/>
        <w:autoSpaceDN w:val="0"/>
        <w:spacing w:line="240" w:lineRule="exact"/>
        <w:rPr>
          <w:sz w:val="28"/>
          <w:szCs w:val="28"/>
        </w:rPr>
      </w:pPr>
    </w:p>
    <w:p w:rsidR="00882DFB" w:rsidRDefault="00882DFB" w:rsidP="00882DF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882DFB" w:rsidRDefault="00882DFB" w:rsidP="00882DF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882DFB" w:rsidRPr="00B24D33" w:rsidRDefault="00882DFB" w:rsidP="00882DF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>ИЗМЕНЕНИЯ,</w:t>
      </w:r>
    </w:p>
    <w:p w:rsidR="00882DFB" w:rsidRPr="00B24D33" w:rsidRDefault="00882DFB" w:rsidP="00882DF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B24D33">
        <w:rPr>
          <w:sz w:val="28"/>
          <w:szCs w:val="28"/>
        </w:rPr>
        <w:t xml:space="preserve"> </w:t>
      </w:r>
    </w:p>
    <w:p w:rsidR="00882DFB" w:rsidRDefault="00882DFB" w:rsidP="00882DFB">
      <w:pPr>
        <w:suppressAutoHyphens/>
        <w:autoSpaceDN w:val="0"/>
        <w:adjustRightInd w:val="0"/>
        <w:spacing w:line="240" w:lineRule="exact"/>
        <w:ind w:firstLine="709"/>
        <w:jc w:val="center"/>
        <w:rPr>
          <w:sz w:val="28"/>
          <w:szCs w:val="28"/>
        </w:rPr>
      </w:pPr>
      <w:proofErr w:type="gramStart"/>
      <w:r w:rsidRPr="00B24D33">
        <w:rPr>
          <w:sz w:val="28"/>
          <w:szCs w:val="28"/>
        </w:rPr>
        <w:t>которые вносятся в постановление</w:t>
      </w:r>
      <w:r w:rsidRPr="00082E65">
        <w:t xml:space="preserve"> </w:t>
      </w:r>
      <w:r w:rsidRPr="00082E65">
        <w:rPr>
          <w:sz w:val="28"/>
          <w:szCs w:val="28"/>
        </w:rPr>
        <w:t>администрации Шпаковского муниципального района Ставропольского края от 21.01.2019 № 3</w:t>
      </w:r>
      <w:r>
        <w:rPr>
          <w:sz w:val="28"/>
          <w:szCs w:val="28"/>
        </w:rPr>
        <w:t xml:space="preserve">1 </w:t>
      </w:r>
      <w:r w:rsidRPr="00C127B9">
        <w:rPr>
          <w:sz w:val="28"/>
          <w:szCs w:val="28"/>
        </w:rPr>
        <w:t>«Об утверждении административного регламента предоставления муниципальной услуги «Выдача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</w:r>
      <w:proofErr w:type="gramEnd"/>
    </w:p>
    <w:p w:rsidR="00882DFB" w:rsidRDefault="00882DFB" w:rsidP="00882DFB">
      <w:pPr>
        <w:suppressAutoHyphens/>
        <w:autoSpaceDN w:val="0"/>
        <w:adjustRightInd w:val="0"/>
        <w:spacing w:line="240" w:lineRule="exact"/>
        <w:ind w:firstLine="709"/>
        <w:jc w:val="center"/>
        <w:rPr>
          <w:sz w:val="28"/>
          <w:szCs w:val="28"/>
        </w:rPr>
      </w:pPr>
    </w:p>
    <w:p w:rsidR="00882DFB" w:rsidRDefault="00882DFB" w:rsidP="00882DFB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2DFB" w:rsidRDefault="00882DFB" w:rsidP="00882DFB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127B9">
        <w:rPr>
          <w:sz w:val="28"/>
          <w:szCs w:val="28"/>
          <w:lang w:eastAsia="ar-SA"/>
        </w:rPr>
        <w:t xml:space="preserve">1. Название </w:t>
      </w:r>
      <w:r>
        <w:rPr>
          <w:sz w:val="28"/>
          <w:szCs w:val="28"/>
          <w:lang w:eastAsia="ar-SA"/>
        </w:rPr>
        <w:t xml:space="preserve">административного регламента предоставления </w:t>
      </w:r>
      <w:proofErr w:type="spellStart"/>
      <w:proofErr w:type="gramStart"/>
      <w:r>
        <w:rPr>
          <w:sz w:val="28"/>
          <w:szCs w:val="28"/>
          <w:lang w:eastAsia="ar-SA"/>
        </w:rPr>
        <w:t>муници-пальной</w:t>
      </w:r>
      <w:proofErr w:type="spellEnd"/>
      <w:proofErr w:type="gramEnd"/>
      <w:r>
        <w:rPr>
          <w:sz w:val="28"/>
          <w:szCs w:val="28"/>
          <w:lang w:eastAsia="ar-SA"/>
        </w:rPr>
        <w:t xml:space="preserve"> услуги в заголовке </w:t>
      </w:r>
      <w:r w:rsidRPr="00C127B9">
        <w:rPr>
          <w:sz w:val="28"/>
          <w:szCs w:val="28"/>
          <w:lang w:eastAsia="ar-SA"/>
        </w:rPr>
        <w:t xml:space="preserve">постановления и далее по тексту </w:t>
      </w:r>
      <w:r>
        <w:rPr>
          <w:sz w:val="28"/>
          <w:szCs w:val="28"/>
          <w:lang w:eastAsia="ar-SA"/>
        </w:rPr>
        <w:t>изложить</w:t>
      </w:r>
      <w:r w:rsidRPr="00C127B9">
        <w:rPr>
          <w:sz w:val="28"/>
          <w:szCs w:val="28"/>
          <w:lang w:eastAsia="ar-SA"/>
        </w:rPr>
        <w:t xml:space="preserve"> в следующей редакции:</w:t>
      </w:r>
    </w:p>
    <w:p w:rsidR="00882DFB" w:rsidRPr="00C127B9" w:rsidRDefault="00882DFB" w:rsidP="00882DFB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C127B9">
        <w:rPr>
          <w:sz w:val="28"/>
          <w:szCs w:val="28"/>
          <w:lang w:eastAsia="ar-SA"/>
        </w:rPr>
        <w:t>«</w:t>
      </w:r>
      <w:r w:rsidRPr="00C127B9">
        <w:rPr>
          <w:sz w:val="28"/>
          <w:szCs w:val="28"/>
        </w:rPr>
        <w:t xml:space="preserve">Направление уведомления о соответствии (несоответствии) </w:t>
      </w:r>
      <w:proofErr w:type="gramStart"/>
      <w:r w:rsidRPr="00C127B9">
        <w:rPr>
          <w:sz w:val="28"/>
          <w:szCs w:val="28"/>
        </w:rPr>
        <w:t>построенных</w:t>
      </w:r>
      <w:proofErr w:type="gramEnd"/>
      <w:r w:rsidRPr="00C127B9">
        <w:rPr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C127B9">
        <w:rPr>
          <w:sz w:val="28"/>
          <w:szCs w:val="28"/>
          <w:lang w:eastAsia="ar-SA"/>
        </w:rPr>
        <w:t>».</w:t>
      </w:r>
    </w:p>
    <w:p w:rsidR="00882DFB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882DFB" w:rsidRDefault="00882DFB" w:rsidP="00882DFB">
      <w:pPr>
        <w:pStyle w:val="ConsPlusNormal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127B9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раздел «</w:t>
      </w:r>
      <w:r w:rsidRPr="008B4C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B4CD2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CD2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CD2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CD2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внести следующие изменения:</w:t>
      </w:r>
    </w:p>
    <w:p w:rsidR="00882DFB" w:rsidRDefault="00882DFB" w:rsidP="00882DFB">
      <w:pPr>
        <w:pStyle w:val="ConsPlusNormal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</w:t>
      </w:r>
      <w:r w:rsidRPr="00C127B9">
        <w:rPr>
          <w:rFonts w:ascii="Times New Roman" w:eastAsia="Times New Roman" w:hAnsi="Times New Roman" w:cs="Times New Roman"/>
          <w:sz w:val="28"/>
          <w:szCs w:val="28"/>
        </w:rPr>
        <w:t>одраздел «</w:t>
      </w:r>
      <w:r w:rsidRPr="00C127B9">
        <w:rPr>
          <w:rFonts w:ascii="Times New Roman" w:eastAsia="Calibri" w:hAnsi="Times New Roman" w:cs="Times New Roman"/>
          <w:sz w:val="28"/>
          <w:szCs w:val="28"/>
        </w:rPr>
        <w:t xml:space="preserve">Подготовка и выдача разрешения на строительство с продленным сроком действия, уведомления об отказе в предоставлении муниципальной услуги, выдача заявителю результата предоставления услуги» и пункты 51-60 </w:t>
      </w:r>
      <w:r>
        <w:rPr>
          <w:rFonts w:ascii="Times New Roman" w:eastAsia="Calibri" w:hAnsi="Times New Roman" w:cs="Times New Roman"/>
          <w:sz w:val="28"/>
          <w:szCs w:val="28"/>
        </w:rPr>
        <w:t>изложить</w:t>
      </w:r>
      <w:r w:rsidRPr="00C127B9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:rsidR="00882DFB" w:rsidRPr="00C127B9" w:rsidRDefault="00882DFB" w:rsidP="00882DFB">
      <w:pPr>
        <w:pStyle w:val="ConsPlusNormal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82DFB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C127B9">
        <w:rPr>
          <w:rFonts w:eastAsia="Calibri"/>
          <w:sz w:val="28"/>
          <w:szCs w:val="28"/>
        </w:rPr>
        <w:t>«Подготовка и выдача заявителю результата предоставления услуги</w:t>
      </w:r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882DFB" w:rsidRPr="00C127B9" w:rsidRDefault="00882DFB" w:rsidP="00882D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7B9">
        <w:rPr>
          <w:sz w:val="28"/>
          <w:szCs w:val="28"/>
        </w:rPr>
        <w:t>51. Основанием для начала административной процедуры является п</w:t>
      </w:r>
      <w:r w:rsidRPr="00C127B9">
        <w:rPr>
          <w:sz w:val="28"/>
          <w:szCs w:val="28"/>
        </w:rPr>
        <w:t>о</w:t>
      </w:r>
      <w:r w:rsidRPr="00C127B9">
        <w:rPr>
          <w:sz w:val="28"/>
          <w:szCs w:val="28"/>
        </w:rPr>
        <w:t>ступление в Управление уведомления о планируемом строительстве и док</w:t>
      </w:r>
      <w:r w:rsidRPr="00C127B9">
        <w:rPr>
          <w:sz w:val="28"/>
          <w:szCs w:val="28"/>
        </w:rPr>
        <w:t>у</w:t>
      </w:r>
      <w:r w:rsidRPr="00C127B9">
        <w:rPr>
          <w:sz w:val="28"/>
          <w:szCs w:val="28"/>
        </w:rPr>
        <w:t>ментов, указанных в пунктах 14, 16 Административного регламента.</w:t>
      </w:r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7B9">
        <w:rPr>
          <w:sz w:val="28"/>
          <w:szCs w:val="28"/>
        </w:rPr>
        <w:t>52. Специалист Управления в течение четырех дней со дня поступления в Управление уведомления и документов, указанных в пунктах 14, 16 Административного регламента:</w:t>
      </w:r>
    </w:p>
    <w:p w:rsidR="00882DFB" w:rsidRPr="00C127B9" w:rsidRDefault="00882DFB" w:rsidP="00882DF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127B9">
        <w:rPr>
          <w:rFonts w:eastAsia="Calibri"/>
          <w:sz w:val="28"/>
          <w:szCs w:val="28"/>
        </w:rPr>
        <w:tab/>
        <w:t xml:space="preserve">1) проверяет наличие документов, прилагаемых к уведомлению на соответствия их требованиям действующего законодательства; </w:t>
      </w:r>
    </w:p>
    <w:p w:rsidR="00882DFB" w:rsidRPr="00C127B9" w:rsidRDefault="00882DFB" w:rsidP="00882DF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127B9">
        <w:rPr>
          <w:rFonts w:eastAsia="Calibri"/>
          <w:sz w:val="28"/>
          <w:szCs w:val="28"/>
        </w:rPr>
        <w:lastRenderedPageBreak/>
        <w:tab/>
        <w:t>2) выезжает по адресу местонахождения объекта капитального строительства и осуществляет осмотр земельного участка в целях установления факта начала строительства;</w:t>
      </w:r>
    </w:p>
    <w:p w:rsidR="00882DFB" w:rsidRPr="00C127B9" w:rsidRDefault="00882DFB" w:rsidP="00882DF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127B9">
        <w:rPr>
          <w:rFonts w:eastAsia="Calibri"/>
          <w:sz w:val="28"/>
          <w:szCs w:val="28"/>
        </w:rPr>
        <w:tab/>
      </w:r>
      <w:proofErr w:type="gramStart"/>
      <w:r w:rsidRPr="00C127B9">
        <w:rPr>
          <w:rFonts w:eastAsia="Calibri"/>
          <w:sz w:val="28"/>
          <w:szCs w:val="28"/>
        </w:rPr>
        <w:t xml:space="preserve">3) готовит проект уведомления о соответствии (несоответствии) указанных в уведомлении о </w:t>
      </w:r>
      <w:r w:rsidRPr="00C127B9">
        <w:rPr>
          <w:sz w:val="28"/>
          <w:szCs w:val="28"/>
        </w:rPr>
        <w:t xml:space="preserve">планируемых строительстве или реконструкции объекта индивидуального жилищного строительства или садового дома </w:t>
      </w:r>
      <w:r w:rsidRPr="00C127B9">
        <w:rPr>
          <w:rFonts w:eastAsia="Calibri"/>
          <w:sz w:val="28"/>
          <w:szCs w:val="28"/>
        </w:rPr>
        <w:t>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участке.</w:t>
      </w:r>
      <w:proofErr w:type="gramEnd"/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7B9">
        <w:rPr>
          <w:sz w:val="28"/>
          <w:szCs w:val="28"/>
        </w:rPr>
        <w:t>53. Проект уведомления направляется специалистом Управления на визирование начальнику Управления.</w:t>
      </w:r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7B9">
        <w:rPr>
          <w:sz w:val="28"/>
          <w:szCs w:val="28"/>
        </w:rPr>
        <w:t>54. Ответственность за подготовку уведомления несет начальник Управления.</w:t>
      </w:r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7B9">
        <w:rPr>
          <w:sz w:val="28"/>
          <w:szCs w:val="28"/>
        </w:rPr>
        <w:t>55. Специалист Управления со дня подписания уведомления регистрирует и выдает заявителю</w:t>
      </w:r>
      <w:r w:rsidRPr="00C127B9">
        <w:rPr>
          <w:rFonts w:eastAsia="Calibri"/>
          <w:sz w:val="28"/>
          <w:szCs w:val="28"/>
        </w:rPr>
        <w:t xml:space="preserve"> лично под расписку</w:t>
      </w:r>
      <w:r w:rsidRPr="00C127B9">
        <w:rPr>
          <w:sz w:val="28"/>
          <w:szCs w:val="28"/>
        </w:rPr>
        <w:t xml:space="preserve">, или направляет заявителю одним из способов, указанных в заявлении. </w:t>
      </w:r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27B9">
        <w:rPr>
          <w:rFonts w:eastAsia="Calibri"/>
          <w:sz w:val="28"/>
          <w:szCs w:val="28"/>
        </w:rPr>
        <w:t>56. Подлинники документов, необходимых для предоставления муниципальной услуги, и один экземпляр уведомления хранятся в Управлении.</w:t>
      </w:r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7B9">
        <w:rPr>
          <w:sz w:val="28"/>
          <w:szCs w:val="28"/>
        </w:rPr>
        <w:t xml:space="preserve">57. Административная процедура в Управлении, Центре заканчивается выдачей заявителю уведомления в срок, указанный в пункте 12 Административного регламента, с проставлением подписи заявителя на втором экземпляре или в журнале Центра. </w:t>
      </w:r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7B9">
        <w:rPr>
          <w:sz w:val="28"/>
          <w:szCs w:val="28"/>
        </w:rPr>
        <w:t>58. В случае неполучения заявителем уведомления в указанный срок, специалист Управления, специалист отдела по работе с заявителями Центра по истечении двух недель со дня окончания срока выдачи уведомления, указанного в пункте 12 Административного регламента, уведомляет заявителя способом, указанным в заявлении о предоставлении муниципальной услуги, о необходимости получения результата предоставления муниципальной услуги.</w:t>
      </w:r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7B9">
        <w:rPr>
          <w:sz w:val="28"/>
          <w:szCs w:val="28"/>
        </w:rPr>
        <w:t>59.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уведомление, данные документы возвращаются в Управление.</w:t>
      </w:r>
    </w:p>
    <w:p w:rsidR="00882DFB" w:rsidRPr="00C127B9" w:rsidRDefault="00882DFB" w:rsidP="00882DF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27B9">
        <w:rPr>
          <w:sz w:val="28"/>
          <w:szCs w:val="28"/>
        </w:rPr>
        <w:t xml:space="preserve">60. Ответственность за выдачу заявителю уведомления в Управлении несет начальник Управления, в Центре </w:t>
      </w:r>
      <w:r>
        <w:rPr>
          <w:sz w:val="28"/>
          <w:szCs w:val="28"/>
        </w:rPr>
        <w:t>-</w:t>
      </w:r>
      <w:r w:rsidRPr="00C127B9">
        <w:rPr>
          <w:sz w:val="28"/>
          <w:szCs w:val="28"/>
        </w:rPr>
        <w:t xml:space="preserve"> руководитель Центра</w:t>
      </w:r>
      <w:proofErr w:type="gramStart"/>
      <w:r>
        <w:rPr>
          <w:sz w:val="28"/>
          <w:szCs w:val="28"/>
        </w:rPr>
        <w:t>.»</w:t>
      </w:r>
      <w:r w:rsidRPr="00C127B9">
        <w:rPr>
          <w:sz w:val="28"/>
          <w:szCs w:val="28"/>
        </w:rPr>
        <w:t>.</w:t>
      </w:r>
      <w:proofErr w:type="gramEnd"/>
    </w:p>
    <w:p w:rsidR="00882DFB" w:rsidRPr="00C127B9" w:rsidRDefault="00882DFB" w:rsidP="00882DFB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882DFB" w:rsidRPr="00C127B9" w:rsidRDefault="00882DFB" w:rsidP="00882DF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82DFB" w:rsidRDefault="00882DFB" w:rsidP="00882DFB">
      <w:pPr>
        <w:spacing w:line="240" w:lineRule="exact"/>
        <w:jc w:val="center"/>
      </w:pPr>
      <w:r>
        <w:t>_________________</w:t>
      </w:r>
    </w:p>
    <w:p w:rsidR="00882DFB" w:rsidRDefault="00882DFB" w:rsidP="00882DFB"/>
    <w:bookmarkEnd w:id="0"/>
    <w:p w:rsidR="00882DFB" w:rsidRPr="00B020D5" w:rsidRDefault="00882DFB" w:rsidP="00D35F48">
      <w:pPr>
        <w:spacing w:line="240" w:lineRule="exact"/>
        <w:rPr>
          <w:sz w:val="28"/>
          <w:szCs w:val="28"/>
        </w:rPr>
      </w:pPr>
    </w:p>
    <w:sectPr w:rsidR="00882DFB" w:rsidRPr="00B020D5" w:rsidSect="00882DFB">
      <w:headerReference w:type="default" r:id="rId11"/>
      <w:headerReference w:type="first" r:id="rId12"/>
      <w:pgSz w:w="11906" w:h="16838"/>
      <w:pgMar w:top="1134" w:right="567" w:bottom="85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5F" w:rsidRDefault="00A6715F" w:rsidP="00BE444B">
      <w:r>
        <w:separator/>
      </w:r>
    </w:p>
  </w:endnote>
  <w:endnote w:type="continuationSeparator" w:id="0">
    <w:p w:rsidR="00A6715F" w:rsidRDefault="00A6715F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5F" w:rsidRDefault="00A6715F" w:rsidP="00BE444B">
      <w:r>
        <w:separator/>
      </w:r>
    </w:p>
  </w:footnote>
  <w:footnote w:type="continuationSeparator" w:id="0">
    <w:p w:rsidR="00A6715F" w:rsidRDefault="00A6715F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A1" w:rsidRDefault="00E100A1">
    <w:pPr>
      <w:pStyle w:val="ab"/>
      <w:jc w:val="center"/>
    </w:pPr>
  </w:p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A1" w:rsidRDefault="00E100A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449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715F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1E85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A7082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421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06EB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2208"/>
    <w:rsid w:val="007A2CDF"/>
    <w:rsid w:val="007A4C52"/>
    <w:rsid w:val="007A50F7"/>
    <w:rsid w:val="007A580B"/>
    <w:rsid w:val="007B01A5"/>
    <w:rsid w:val="007B0A93"/>
    <w:rsid w:val="007B0E8C"/>
    <w:rsid w:val="007B1D0E"/>
    <w:rsid w:val="007B2009"/>
    <w:rsid w:val="007C02D6"/>
    <w:rsid w:val="007C0568"/>
    <w:rsid w:val="007C180E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27E"/>
    <w:rsid w:val="008074E9"/>
    <w:rsid w:val="008107CC"/>
    <w:rsid w:val="00811C59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2DFB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4A4C"/>
    <w:rsid w:val="00980978"/>
    <w:rsid w:val="00986009"/>
    <w:rsid w:val="0098668A"/>
    <w:rsid w:val="00987247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3C46"/>
    <w:rsid w:val="00A640FD"/>
    <w:rsid w:val="00A6594B"/>
    <w:rsid w:val="00A6715F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33E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37FB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CD1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5F48"/>
    <w:rsid w:val="00D3621F"/>
    <w:rsid w:val="00D50681"/>
    <w:rsid w:val="00D508C9"/>
    <w:rsid w:val="00D50AC5"/>
    <w:rsid w:val="00D51732"/>
    <w:rsid w:val="00D51B9F"/>
    <w:rsid w:val="00D52E7C"/>
    <w:rsid w:val="00D53CCD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1260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00A1"/>
    <w:rsid w:val="00E11D8B"/>
    <w:rsid w:val="00E12074"/>
    <w:rsid w:val="00E129BF"/>
    <w:rsid w:val="00E14798"/>
    <w:rsid w:val="00E15995"/>
    <w:rsid w:val="00E16325"/>
    <w:rsid w:val="00E17290"/>
    <w:rsid w:val="00E20533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1646E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3F6A-3ED0-49E6-8C69-C684DE0B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Княгинина Елена Николаевна</cp:lastModifiedBy>
  <cp:revision>41</cp:revision>
  <cp:lastPrinted>2019-11-12T08:11:00Z</cp:lastPrinted>
  <dcterms:created xsi:type="dcterms:W3CDTF">2018-10-24T12:12:00Z</dcterms:created>
  <dcterms:modified xsi:type="dcterms:W3CDTF">2019-11-14T06:52:00Z</dcterms:modified>
</cp:coreProperties>
</file>