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9040E2" w:rsidRDefault="00AB6922" w:rsidP="00AB6922">
      <w:pPr>
        <w:spacing w:line="240" w:lineRule="exact"/>
        <w:rPr>
          <w:sz w:val="28"/>
          <w:szCs w:val="28"/>
        </w:rPr>
      </w:pPr>
      <w:r w:rsidRPr="00AB6922">
        <w:rPr>
          <w:sz w:val="28"/>
          <w:szCs w:val="24"/>
        </w:rPr>
        <w:t>29 апреля 2022 г.</w:t>
      </w:r>
      <w:r w:rsidR="0009284C">
        <w:rPr>
          <w:b/>
          <w:sz w:val="24"/>
          <w:szCs w:val="24"/>
        </w:rPr>
        <w:t xml:space="preserve">                                   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                                      </w:t>
      </w:r>
      <w:r w:rsidRPr="00AB6922">
        <w:rPr>
          <w:sz w:val="28"/>
          <w:szCs w:val="24"/>
        </w:rPr>
        <w:t>№ 682</w:t>
      </w:r>
    </w:p>
    <w:p w:rsidR="009E162F" w:rsidRDefault="009E162F" w:rsidP="0019054C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49131F" w:rsidRDefault="0049131F" w:rsidP="0019054C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19054C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D92BE5">
        <w:rPr>
          <w:bCs/>
          <w:sz w:val="28"/>
          <w:szCs w:val="28"/>
        </w:rPr>
        <w:t>земельн</w:t>
      </w:r>
      <w:r w:rsidR="00595E56">
        <w:rPr>
          <w:bCs/>
          <w:sz w:val="28"/>
          <w:szCs w:val="28"/>
        </w:rPr>
        <w:t>ых</w:t>
      </w:r>
      <w:r w:rsidR="00D92BE5">
        <w:rPr>
          <w:bCs/>
          <w:sz w:val="28"/>
          <w:szCs w:val="28"/>
        </w:rPr>
        <w:t xml:space="preserve"> участк</w:t>
      </w:r>
      <w:r w:rsidR="00595E56">
        <w:rPr>
          <w:bCs/>
          <w:sz w:val="28"/>
          <w:szCs w:val="28"/>
        </w:rPr>
        <w:t xml:space="preserve">ов </w:t>
      </w:r>
      <w:r w:rsidR="00C5022A" w:rsidRPr="00746DF9">
        <w:rPr>
          <w:bCs/>
          <w:sz w:val="28"/>
          <w:szCs w:val="28"/>
        </w:rPr>
        <w:t>рас</w:t>
      </w:r>
      <w:r w:rsidR="00C5022A">
        <w:rPr>
          <w:bCs/>
          <w:sz w:val="28"/>
          <w:szCs w:val="28"/>
        </w:rPr>
        <w:t>п</w:t>
      </w:r>
      <w:r w:rsidR="00C5022A" w:rsidRPr="00746DF9">
        <w:rPr>
          <w:bCs/>
          <w:sz w:val="28"/>
          <w:szCs w:val="28"/>
        </w:rPr>
        <w:t>оложенн</w:t>
      </w:r>
      <w:r w:rsidR="00C5022A">
        <w:rPr>
          <w:bCs/>
          <w:sz w:val="28"/>
          <w:szCs w:val="28"/>
        </w:rPr>
        <w:t>ых</w:t>
      </w:r>
      <w:r w:rsidR="00C5022A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</w:t>
      </w:r>
      <w:r w:rsidR="00D3478C">
        <w:rPr>
          <w:bCs/>
          <w:sz w:val="28"/>
          <w:szCs w:val="28"/>
        </w:rPr>
        <w:t>он, территория ОПХ «Шпаковское»</w:t>
      </w:r>
    </w:p>
    <w:p w:rsidR="0019054C" w:rsidRDefault="0019054C" w:rsidP="0019054C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EB015F" w:rsidRDefault="00EB015F" w:rsidP="0019054C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C5022A">
        <w:rPr>
          <w:bCs/>
          <w:sz w:val="28"/>
          <w:szCs w:val="28"/>
        </w:rPr>
        <w:t xml:space="preserve">Зеленской Марины Николаевны, Зеленского Василия Ивановича, </w:t>
      </w:r>
      <w:proofErr w:type="spellStart"/>
      <w:r w:rsidR="00C5022A">
        <w:rPr>
          <w:bCs/>
          <w:sz w:val="28"/>
          <w:szCs w:val="28"/>
        </w:rPr>
        <w:t>Битюцкого</w:t>
      </w:r>
      <w:proofErr w:type="spellEnd"/>
      <w:r w:rsidR="00C5022A">
        <w:rPr>
          <w:bCs/>
          <w:sz w:val="28"/>
          <w:szCs w:val="28"/>
        </w:rPr>
        <w:t xml:space="preserve"> Алексея Михайловича, </w:t>
      </w:r>
      <w:proofErr w:type="spellStart"/>
      <w:r w:rsidR="00C5022A">
        <w:rPr>
          <w:bCs/>
          <w:sz w:val="28"/>
          <w:szCs w:val="28"/>
        </w:rPr>
        <w:t>Арзуманян</w:t>
      </w:r>
      <w:r w:rsidR="00D3478C">
        <w:rPr>
          <w:bCs/>
          <w:sz w:val="28"/>
          <w:szCs w:val="28"/>
        </w:rPr>
        <w:t>а</w:t>
      </w:r>
      <w:proofErr w:type="spellEnd"/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Андроника</w:t>
      </w:r>
      <w:proofErr w:type="spellEnd"/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Вальтеровича</w:t>
      </w:r>
      <w:proofErr w:type="spellEnd"/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Арзуманян</w:t>
      </w:r>
      <w:proofErr w:type="spellEnd"/>
      <w:r w:rsidR="00C5022A">
        <w:rPr>
          <w:bCs/>
          <w:sz w:val="28"/>
          <w:szCs w:val="28"/>
        </w:rPr>
        <w:t xml:space="preserve"> Жанны </w:t>
      </w:r>
      <w:proofErr w:type="spellStart"/>
      <w:r w:rsidR="00C5022A">
        <w:rPr>
          <w:bCs/>
          <w:sz w:val="28"/>
          <w:szCs w:val="28"/>
        </w:rPr>
        <w:t>Патвакановны</w:t>
      </w:r>
      <w:proofErr w:type="spellEnd"/>
      <w:r w:rsidR="00C5022A">
        <w:rPr>
          <w:bCs/>
          <w:sz w:val="28"/>
          <w:szCs w:val="28"/>
        </w:rPr>
        <w:t xml:space="preserve">, Ляшенко Татьяны Владимировны, Иванова Александра Дмитриевича, </w:t>
      </w:r>
      <w:proofErr w:type="spellStart"/>
      <w:r w:rsidR="00C5022A">
        <w:rPr>
          <w:bCs/>
          <w:sz w:val="28"/>
          <w:szCs w:val="28"/>
        </w:rPr>
        <w:t>Арзуманян</w:t>
      </w:r>
      <w:proofErr w:type="spellEnd"/>
      <w:r w:rsidR="00C5022A">
        <w:rPr>
          <w:bCs/>
          <w:sz w:val="28"/>
          <w:szCs w:val="28"/>
        </w:rPr>
        <w:t xml:space="preserve"> Ангелины Сергеевны, </w:t>
      </w:r>
      <w:proofErr w:type="spellStart"/>
      <w:r w:rsidR="00C5022A">
        <w:rPr>
          <w:bCs/>
          <w:sz w:val="28"/>
          <w:szCs w:val="28"/>
        </w:rPr>
        <w:t>Габулян</w:t>
      </w:r>
      <w:proofErr w:type="spellEnd"/>
      <w:r w:rsidR="00C5022A">
        <w:rPr>
          <w:bCs/>
          <w:sz w:val="28"/>
          <w:szCs w:val="28"/>
        </w:rPr>
        <w:t xml:space="preserve"> Светланы</w:t>
      </w:r>
      <w:proofErr w:type="gramEnd"/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Артаваздовны</w:t>
      </w:r>
      <w:proofErr w:type="spellEnd"/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Меликян</w:t>
      </w:r>
      <w:r w:rsidR="00D3478C">
        <w:rPr>
          <w:bCs/>
          <w:sz w:val="28"/>
          <w:szCs w:val="28"/>
        </w:rPr>
        <w:t>а</w:t>
      </w:r>
      <w:proofErr w:type="spellEnd"/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Андроника</w:t>
      </w:r>
      <w:proofErr w:type="spellEnd"/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Аршаковича</w:t>
      </w:r>
      <w:proofErr w:type="spellEnd"/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Мхи</w:t>
      </w:r>
      <w:r w:rsidR="00B44F34">
        <w:rPr>
          <w:bCs/>
          <w:sz w:val="28"/>
          <w:szCs w:val="28"/>
        </w:rPr>
        <w:t>т</w:t>
      </w:r>
      <w:r w:rsidR="00C5022A">
        <w:rPr>
          <w:bCs/>
          <w:sz w:val="28"/>
          <w:szCs w:val="28"/>
        </w:rPr>
        <w:t>арян</w:t>
      </w:r>
      <w:r w:rsidR="00D3478C">
        <w:rPr>
          <w:bCs/>
          <w:sz w:val="28"/>
          <w:szCs w:val="28"/>
        </w:rPr>
        <w:t>а</w:t>
      </w:r>
      <w:proofErr w:type="spellEnd"/>
      <w:r w:rsidR="00C5022A">
        <w:rPr>
          <w:bCs/>
          <w:sz w:val="28"/>
          <w:szCs w:val="28"/>
        </w:rPr>
        <w:t xml:space="preserve"> Юрия </w:t>
      </w:r>
      <w:proofErr w:type="spellStart"/>
      <w:r w:rsidR="00C5022A">
        <w:rPr>
          <w:bCs/>
          <w:sz w:val="28"/>
          <w:szCs w:val="28"/>
        </w:rPr>
        <w:t>Бабкеновича</w:t>
      </w:r>
      <w:proofErr w:type="spellEnd"/>
      <w:r w:rsidR="00C5022A">
        <w:rPr>
          <w:bCs/>
          <w:sz w:val="28"/>
          <w:szCs w:val="28"/>
        </w:rPr>
        <w:t xml:space="preserve">, Масленникова Алексея Алексеевича, </w:t>
      </w:r>
      <w:proofErr w:type="spellStart"/>
      <w:r w:rsidR="00C5022A">
        <w:rPr>
          <w:bCs/>
          <w:sz w:val="28"/>
          <w:szCs w:val="28"/>
        </w:rPr>
        <w:t>Красова</w:t>
      </w:r>
      <w:proofErr w:type="spellEnd"/>
      <w:r w:rsidR="00C5022A">
        <w:rPr>
          <w:bCs/>
          <w:sz w:val="28"/>
          <w:szCs w:val="28"/>
        </w:rPr>
        <w:t xml:space="preserve"> Сергея Сергеевича, Скрипниченко Сергея </w:t>
      </w:r>
      <w:proofErr w:type="spellStart"/>
      <w:r w:rsidR="00C5022A">
        <w:rPr>
          <w:bCs/>
          <w:sz w:val="28"/>
          <w:szCs w:val="28"/>
        </w:rPr>
        <w:t>Алексевича</w:t>
      </w:r>
      <w:proofErr w:type="spellEnd"/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Яндиян</w:t>
      </w:r>
      <w:proofErr w:type="spellEnd"/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Гаянэ</w:t>
      </w:r>
      <w:proofErr w:type="spellEnd"/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Рафиковны</w:t>
      </w:r>
      <w:proofErr w:type="spellEnd"/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Айрян</w:t>
      </w:r>
      <w:proofErr w:type="spellEnd"/>
      <w:r w:rsidR="00C5022A">
        <w:rPr>
          <w:bCs/>
          <w:sz w:val="28"/>
          <w:szCs w:val="28"/>
        </w:rPr>
        <w:t xml:space="preserve"> Миры </w:t>
      </w:r>
      <w:proofErr w:type="spellStart"/>
      <w:r w:rsidR="00C5022A">
        <w:rPr>
          <w:bCs/>
          <w:sz w:val="28"/>
          <w:szCs w:val="28"/>
        </w:rPr>
        <w:t>Герниковны</w:t>
      </w:r>
      <w:proofErr w:type="spellEnd"/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Хачатрян</w:t>
      </w:r>
      <w:r w:rsidR="00D3478C">
        <w:rPr>
          <w:bCs/>
          <w:sz w:val="28"/>
          <w:szCs w:val="28"/>
        </w:rPr>
        <w:t>а</w:t>
      </w:r>
      <w:proofErr w:type="spellEnd"/>
      <w:r w:rsidR="00C5022A">
        <w:rPr>
          <w:bCs/>
          <w:sz w:val="28"/>
          <w:szCs w:val="28"/>
        </w:rPr>
        <w:t xml:space="preserve"> </w:t>
      </w:r>
      <w:r w:rsidR="001C0B53">
        <w:rPr>
          <w:bCs/>
          <w:sz w:val="28"/>
          <w:szCs w:val="28"/>
        </w:rPr>
        <w:t>А</w:t>
      </w:r>
      <w:r w:rsidR="00C5022A">
        <w:rPr>
          <w:bCs/>
          <w:sz w:val="28"/>
          <w:szCs w:val="28"/>
        </w:rPr>
        <w:t xml:space="preserve">лексея </w:t>
      </w:r>
      <w:proofErr w:type="spellStart"/>
      <w:r w:rsidR="00C5022A">
        <w:rPr>
          <w:bCs/>
          <w:sz w:val="28"/>
          <w:szCs w:val="28"/>
        </w:rPr>
        <w:t>Азатовича</w:t>
      </w:r>
      <w:proofErr w:type="spellEnd"/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Аванесян</w:t>
      </w:r>
      <w:r w:rsidR="00D3478C">
        <w:rPr>
          <w:bCs/>
          <w:sz w:val="28"/>
          <w:szCs w:val="28"/>
        </w:rPr>
        <w:t>а</w:t>
      </w:r>
      <w:proofErr w:type="spellEnd"/>
      <w:r w:rsidR="00D3478C">
        <w:rPr>
          <w:bCs/>
          <w:sz w:val="28"/>
          <w:szCs w:val="28"/>
        </w:rPr>
        <w:t xml:space="preserve"> Давида Робертовича</w:t>
      </w:r>
      <w:r>
        <w:rPr>
          <w:bCs/>
          <w:sz w:val="28"/>
          <w:szCs w:val="28"/>
        </w:rPr>
        <w:t xml:space="preserve"> 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bCs/>
          <w:sz w:val="28"/>
          <w:szCs w:val="28"/>
        </w:rPr>
      </w:pPr>
      <w:r w:rsidRPr="00C40358">
        <w:rPr>
          <w:sz w:val="28"/>
          <w:szCs w:val="28"/>
        </w:rPr>
        <w:t xml:space="preserve">1. </w:t>
      </w:r>
      <w:proofErr w:type="gramStart"/>
      <w:r w:rsidRPr="00C40358">
        <w:rPr>
          <w:sz w:val="28"/>
          <w:szCs w:val="28"/>
        </w:rPr>
        <w:t xml:space="preserve">Поручить </w:t>
      </w:r>
      <w:r w:rsidR="00C5022A">
        <w:rPr>
          <w:bCs/>
          <w:sz w:val="28"/>
          <w:szCs w:val="28"/>
        </w:rPr>
        <w:t xml:space="preserve">Зеленской Марине Николаевне, Зеленскому Василию Ивановичу, </w:t>
      </w:r>
      <w:proofErr w:type="spellStart"/>
      <w:r w:rsidR="00C5022A">
        <w:rPr>
          <w:bCs/>
          <w:sz w:val="28"/>
          <w:szCs w:val="28"/>
        </w:rPr>
        <w:t>Битюцко</w:t>
      </w:r>
      <w:r w:rsidR="00B44F34">
        <w:rPr>
          <w:bCs/>
          <w:sz w:val="28"/>
          <w:szCs w:val="28"/>
        </w:rPr>
        <w:t>му</w:t>
      </w:r>
      <w:proofErr w:type="spellEnd"/>
      <w:r w:rsidR="00C5022A">
        <w:rPr>
          <w:bCs/>
          <w:sz w:val="28"/>
          <w:szCs w:val="28"/>
        </w:rPr>
        <w:t xml:space="preserve"> Алексе</w:t>
      </w:r>
      <w:r w:rsidR="00B44F34">
        <w:rPr>
          <w:bCs/>
          <w:sz w:val="28"/>
          <w:szCs w:val="28"/>
        </w:rPr>
        <w:t>ю</w:t>
      </w:r>
      <w:r w:rsidR="00C5022A">
        <w:rPr>
          <w:bCs/>
          <w:sz w:val="28"/>
          <w:szCs w:val="28"/>
        </w:rPr>
        <w:t xml:space="preserve"> Михайлович</w:t>
      </w:r>
      <w:r w:rsidR="00B44F34">
        <w:rPr>
          <w:bCs/>
          <w:sz w:val="28"/>
          <w:szCs w:val="28"/>
        </w:rPr>
        <w:t>у</w:t>
      </w:r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Арзуманян</w:t>
      </w:r>
      <w:r w:rsidR="006F3E69">
        <w:rPr>
          <w:bCs/>
          <w:sz w:val="28"/>
          <w:szCs w:val="28"/>
        </w:rPr>
        <w:t>у</w:t>
      </w:r>
      <w:proofErr w:type="spellEnd"/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Андроник</w:t>
      </w:r>
      <w:r w:rsidR="00B44F34">
        <w:rPr>
          <w:bCs/>
          <w:sz w:val="28"/>
          <w:szCs w:val="28"/>
        </w:rPr>
        <w:t>у</w:t>
      </w:r>
      <w:proofErr w:type="spellEnd"/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Вальтерович</w:t>
      </w:r>
      <w:r w:rsidR="00B44F34">
        <w:rPr>
          <w:bCs/>
          <w:sz w:val="28"/>
          <w:szCs w:val="28"/>
        </w:rPr>
        <w:t>у</w:t>
      </w:r>
      <w:proofErr w:type="spellEnd"/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Арзуманян</w:t>
      </w:r>
      <w:proofErr w:type="spellEnd"/>
      <w:r w:rsidR="00C5022A">
        <w:rPr>
          <w:bCs/>
          <w:sz w:val="28"/>
          <w:szCs w:val="28"/>
        </w:rPr>
        <w:t xml:space="preserve"> Жанн</w:t>
      </w:r>
      <w:r w:rsidR="00B44F34">
        <w:rPr>
          <w:bCs/>
          <w:sz w:val="28"/>
          <w:szCs w:val="28"/>
        </w:rPr>
        <w:t>е</w:t>
      </w:r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Патвакановн</w:t>
      </w:r>
      <w:r w:rsidR="00B44F34">
        <w:rPr>
          <w:bCs/>
          <w:sz w:val="28"/>
          <w:szCs w:val="28"/>
        </w:rPr>
        <w:t>е</w:t>
      </w:r>
      <w:proofErr w:type="spellEnd"/>
      <w:r w:rsidR="00C5022A">
        <w:rPr>
          <w:bCs/>
          <w:sz w:val="28"/>
          <w:szCs w:val="28"/>
        </w:rPr>
        <w:t>, Ляшенко Татьян</w:t>
      </w:r>
      <w:r w:rsidR="00B44F34">
        <w:rPr>
          <w:bCs/>
          <w:sz w:val="28"/>
          <w:szCs w:val="28"/>
        </w:rPr>
        <w:t>е</w:t>
      </w:r>
      <w:r w:rsidR="00C5022A">
        <w:rPr>
          <w:bCs/>
          <w:sz w:val="28"/>
          <w:szCs w:val="28"/>
        </w:rPr>
        <w:t xml:space="preserve"> Владимировн</w:t>
      </w:r>
      <w:r w:rsidR="00B44F34">
        <w:rPr>
          <w:bCs/>
          <w:sz w:val="28"/>
          <w:szCs w:val="28"/>
        </w:rPr>
        <w:t>е</w:t>
      </w:r>
      <w:r w:rsidR="00C5022A">
        <w:rPr>
          <w:bCs/>
          <w:sz w:val="28"/>
          <w:szCs w:val="28"/>
        </w:rPr>
        <w:t>, Иванов</w:t>
      </w:r>
      <w:r w:rsidR="00B44F34">
        <w:rPr>
          <w:bCs/>
          <w:sz w:val="28"/>
          <w:szCs w:val="28"/>
        </w:rPr>
        <w:t>у</w:t>
      </w:r>
      <w:r w:rsidR="00C5022A">
        <w:rPr>
          <w:bCs/>
          <w:sz w:val="28"/>
          <w:szCs w:val="28"/>
        </w:rPr>
        <w:t xml:space="preserve"> Александр</w:t>
      </w:r>
      <w:r w:rsidR="00B44F34">
        <w:rPr>
          <w:bCs/>
          <w:sz w:val="28"/>
          <w:szCs w:val="28"/>
        </w:rPr>
        <w:t>у</w:t>
      </w:r>
      <w:r w:rsidR="00C5022A">
        <w:rPr>
          <w:bCs/>
          <w:sz w:val="28"/>
          <w:szCs w:val="28"/>
        </w:rPr>
        <w:t xml:space="preserve"> Дмитриевич</w:t>
      </w:r>
      <w:r w:rsidR="00B44F34">
        <w:rPr>
          <w:bCs/>
          <w:sz w:val="28"/>
          <w:szCs w:val="28"/>
        </w:rPr>
        <w:t>у</w:t>
      </w:r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Арзуманян</w:t>
      </w:r>
      <w:proofErr w:type="spellEnd"/>
      <w:r w:rsidR="00C5022A">
        <w:rPr>
          <w:bCs/>
          <w:sz w:val="28"/>
          <w:szCs w:val="28"/>
        </w:rPr>
        <w:t xml:space="preserve"> Ангелин</w:t>
      </w:r>
      <w:r w:rsidR="00B44F34">
        <w:rPr>
          <w:bCs/>
          <w:sz w:val="28"/>
          <w:szCs w:val="28"/>
        </w:rPr>
        <w:t>е</w:t>
      </w:r>
      <w:r w:rsidR="00C5022A">
        <w:rPr>
          <w:bCs/>
          <w:sz w:val="28"/>
          <w:szCs w:val="28"/>
        </w:rPr>
        <w:t xml:space="preserve"> Сергеевн</w:t>
      </w:r>
      <w:r w:rsidR="00B44F34">
        <w:rPr>
          <w:bCs/>
          <w:sz w:val="28"/>
          <w:szCs w:val="28"/>
        </w:rPr>
        <w:t>е</w:t>
      </w:r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Габулян</w:t>
      </w:r>
      <w:proofErr w:type="spellEnd"/>
      <w:r w:rsidR="00C5022A">
        <w:rPr>
          <w:bCs/>
          <w:sz w:val="28"/>
          <w:szCs w:val="28"/>
        </w:rPr>
        <w:t xml:space="preserve"> Светлан</w:t>
      </w:r>
      <w:r w:rsidR="00B44F34">
        <w:rPr>
          <w:bCs/>
          <w:sz w:val="28"/>
          <w:szCs w:val="28"/>
        </w:rPr>
        <w:t>е</w:t>
      </w:r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Артаваздовн</w:t>
      </w:r>
      <w:r w:rsidR="00B44F34">
        <w:rPr>
          <w:bCs/>
          <w:sz w:val="28"/>
          <w:szCs w:val="28"/>
        </w:rPr>
        <w:t>е</w:t>
      </w:r>
      <w:proofErr w:type="spellEnd"/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Меликян</w:t>
      </w:r>
      <w:r w:rsidR="006F3E69">
        <w:rPr>
          <w:bCs/>
          <w:sz w:val="28"/>
          <w:szCs w:val="28"/>
        </w:rPr>
        <w:t>у</w:t>
      </w:r>
      <w:proofErr w:type="spellEnd"/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Андроник</w:t>
      </w:r>
      <w:r w:rsidR="00B44F34">
        <w:rPr>
          <w:bCs/>
          <w:sz w:val="28"/>
          <w:szCs w:val="28"/>
        </w:rPr>
        <w:t>у</w:t>
      </w:r>
      <w:proofErr w:type="spellEnd"/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Аршакович</w:t>
      </w:r>
      <w:r w:rsidR="00B44F34">
        <w:rPr>
          <w:bCs/>
          <w:sz w:val="28"/>
          <w:szCs w:val="28"/>
        </w:rPr>
        <w:t>у</w:t>
      </w:r>
      <w:proofErr w:type="spellEnd"/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Мхи</w:t>
      </w:r>
      <w:r w:rsidR="00B44F34">
        <w:rPr>
          <w:bCs/>
          <w:sz w:val="28"/>
          <w:szCs w:val="28"/>
        </w:rPr>
        <w:t>т</w:t>
      </w:r>
      <w:r w:rsidR="00C5022A">
        <w:rPr>
          <w:bCs/>
          <w:sz w:val="28"/>
          <w:szCs w:val="28"/>
        </w:rPr>
        <w:t>арян</w:t>
      </w:r>
      <w:r w:rsidR="006F3E69">
        <w:rPr>
          <w:bCs/>
          <w:sz w:val="28"/>
          <w:szCs w:val="28"/>
        </w:rPr>
        <w:t>у</w:t>
      </w:r>
      <w:proofErr w:type="spellEnd"/>
      <w:r w:rsidR="00C5022A">
        <w:rPr>
          <w:bCs/>
          <w:sz w:val="28"/>
          <w:szCs w:val="28"/>
        </w:rPr>
        <w:t xml:space="preserve"> Юри</w:t>
      </w:r>
      <w:r w:rsidR="006F3E69">
        <w:rPr>
          <w:bCs/>
          <w:sz w:val="28"/>
          <w:szCs w:val="28"/>
        </w:rPr>
        <w:t>ю</w:t>
      </w:r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Бабкенович</w:t>
      </w:r>
      <w:r w:rsidR="006F3E69">
        <w:rPr>
          <w:bCs/>
          <w:sz w:val="28"/>
          <w:szCs w:val="28"/>
        </w:rPr>
        <w:t>у</w:t>
      </w:r>
      <w:proofErr w:type="spellEnd"/>
      <w:r w:rsidR="00C5022A">
        <w:rPr>
          <w:bCs/>
          <w:sz w:val="28"/>
          <w:szCs w:val="28"/>
        </w:rPr>
        <w:t>, Масленников</w:t>
      </w:r>
      <w:r w:rsidR="001C0B53">
        <w:rPr>
          <w:bCs/>
          <w:sz w:val="28"/>
          <w:szCs w:val="28"/>
        </w:rPr>
        <w:t>у</w:t>
      </w:r>
      <w:r w:rsidR="00C5022A">
        <w:rPr>
          <w:bCs/>
          <w:sz w:val="28"/>
          <w:szCs w:val="28"/>
        </w:rPr>
        <w:t xml:space="preserve"> Алексе</w:t>
      </w:r>
      <w:r w:rsidR="001C0B53">
        <w:rPr>
          <w:bCs/>
          <w:sz w:val="28"/>
          <w:szCs w:val="28"/>
        </w:rPr>
        <w:t>ю</w:t>
      </w:r>
      <w:r w:rsidR="00C5022A">
        <w:rPr>
          <w:bCs/>
          <w:sz w:val="28"/>
          <w:szCs w:val="28"/>
        </w:rPr>
        <w:t xml:space="preserve"> Алексеевич</w:t>
      </w:r>
      <w:r w:rsidR="001C0B53">
        <w:rPr>
          <w:bCs/>
          <w:sz w:val="28"/>
          <w:szCs w:val="28"/>
        </w:rPr>
        <w:t>у</w:t>
      </w:r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Красов</w:t>
      </w:r>
      <w:r w:rsidR="001C0B53">
        <w:rPr>
          <w:bCs/>
          <w:sz w:val="28"/>
          <w:szCs w:val="28"/>
        </w:rPr>
        <w:t>у</w:t>
      </w:r>
      <w:proofErr w:type="spellEnd"/>
      <w:r w:rsidR="00C5022A">
        <w:rPr>
          <w:bCs/>
          <w:sz w:val="28"/>
          <w:szCs w:val="28"/>
        </w:rPr>
        <w:t xml:space="preserve"> Серге</w:t>
      </w:r>
      <w:r w:rsidR="001C0B53">
        <w:rPr>
          <w:bCs/>
          <w:sz w:val="28"/>
          <w:szCs w:val="28"/>
        </w:rPr>
        <w:t>ю</w:t>
      </w:r>
      <w:r w:rsidR="00C5022A">
        <w:rPr>
          <w:bCs/>
          <w:sz w:val="28"/>
          <w:szCs w:val="28"/>
        </w:rPr>
        <w:t xml:space="preserve"> Сергеевич</w:t>
      </w:r>
      <w:r w:rsidR="001C0B53">
        <w:rPr>
          <w:bCs/>
          <w:sz w:val="28"/>
          <w:szCs w:val="28"/>
        </w:rPr>
        <w:t>у</w:t>
      </w:r>
      <w:r w:rsidR="00C5022A">
        <w:rPr>
          <w:bCs/>
          <w:sz w:val="28"/>
          <w:szCs w:val="28"/>
        </w:rPr>
        <w:t>, Скрипниченко Серге</w:t>
      </w:r>
      <w:r w:rsidR="001C0B53">
        <w:rPr>
          <w:bCs/>
          <w:sz w:val="28"/>
          <w:szCs w:val="28"/>
        </w:rPr>
        <w:t>ю</w:t>
      </w:r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Алексевич</w:t>
      </w:r>
      <w:r w:rsidR="001C0B53">
        <w:rPr>
          <w:bCs/>
          <w:sz w:val="28"/>
          <w:szCs w:val="28"/>
        </w:rPr>
        <w:t>у</w:t>
      </w:r>
      <w:proofErr w:type="spellEnd"/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Яндиян</w:t>
      </w:r>
      <w:proofErr w:type="spellEnd"/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Гаянэ</w:t>
      </w:r>
      <w:proofErr w:type="spellEnd"/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Рафиковн</w:t>
      </w:r>
      <w:r w:rsidR="001C0B53">
        <w:rPr>
          <w:bCs/>
          <w:sz w:val="28"/>
          <w:szCs w:val="28"/>
        </w:rPr>
        <w:t>е</w:t>
      </w:r>
      <w:proofErr w:type="spellEnd"/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Айрян</w:t>
      </w:r>
      <w:proofErr w:type="spellEnd"/>
      <w:r w:rsidR="00C5022A">
        <w:rPr>
          <w:bCs/>
          <w:sz w:val="28"/>
          <w:szCs w:val="28"/>
        </w:rPr>
        <w:t xml:space="preserve"> Мир</w:t>
      </w:r>
      <w:r w:rsidR="001C0B53">
        <w:rPr>
          <w:bCs/>
          <w:sz w:val="28"/>
          <w:szCs w:val="28"/>
        </w:rPr>
        <w:t>е</w:t>
      </w:r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Герниковн</w:t>
      </w:r>
      <w:r w:rsidR="001C0B53">
        <w:rPr>
          <w:bCs/>
          <w:sz w:val="28"/>
          <w:szCs w:val="28"/>
        </w:rPr>
        <w:t>е</w:t>
      </w:r>
      <w:proofErr w:type="spellEnd"/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Хачатрян</w:t>
      </w:r>
      <w:r w:rsidR="006F3E69">
        <w:rPr>
          <w:bCs/>
          <w:sz w:val="28"/>
          <w:szCs w:val="28"/>
        </w:rPr>
        <w:t>у</w:t>
      </w:r>
      <w:proofErr w:type="spellEnd"/>
      <w:r w:rsidR="00C5022A">
        <w:rPr>
          <w:bCs/>
          <w:sz w:val="28"/>
          <w:szCs w:val="28"/>
        </w:rPr>
        <w:t xml:space="preserve"> </w:t>
      </w:r>
      <w:r w:rsidR="001C0B53">
        <w:rPr>
          <w:bCs/>
          <w:sz w:val="28"/>
          <w:szCs w:val="28"/>
        </w:rPr>
        <w:t>А</w:t>
      </w:r>
      <w:r w:rsidR="00C5022A">
        <w:rPr>
          <w:bCs/>
          <w:sz w:val="28"/>
          <w:szCs w:val="28"/>
        </w:rPr>
        <w:t>лексе</w:t>
      </w:r>
      <w:r w:rsidR="001C0B53">
        <w:rPr>
          <w:bCs/>
          <w:sz w:val="28"/>
          <w:szCs w:val="28"/>
        </w:rPr>
        <w:t>ю</w:t>
      </w:r>
      <w:r w:rsidR="00C5022A">
        <w:rPr>
          <w:bCs/>
          <w:sz w:val="28"/>
          <w:szCs w:val="28"/>
        </w:rPr>
        <w:t xml:space="preserve"> </w:t>
      </w:r>
      <w:proofErr w:type="spellStart"/>
      <w:r w:rsidR="00C5022A">
        <w:rPr>
          <w:bCs/>
          <w:sz w:val="28"/>
          <w:szCs w:val="28"/>
        </w:rPr>
        <w:t>Азатович</w:t>
      </w:r>
      <w:r w:rsidR="001C0B53">
        <w:rPr>
          <w:bCs/>
          <w:sz w:val="28"/>
          <w:szCs w:val="28"/>
        </w:rPr>
        <w:t>у</w:t>
      </w:r>
      <w:proofErr w:type="spellEnd"/>
      <w:r w:rsidR="00C5022A">
        <w:rPr>
          <w:bCs/>
          <w:sz w:val="28"/>
          <w:szCs w:val="28"/>
        </w:rPr>
        <w:t xml:space="preserve">, </w:t>
      </w:r>
      <w:proofErr w:type="spellStart"/>
      <w:r w:rsidR="00C5022A">
        <w:rPr>
          <w:bCs/>
          <w:sz w:val="28"/>
          <w:szCs w:val="28"/>
        </w:rPr>
        <w:t>Аванесян</w:t>
      </w:r>
      <w:r w:rsidR="006F3E69">
        <w:rPr>
          <w:bCs/>
          <w:sz w:val="28"/>
          <w:szCs w:val="28"/>
        </w:rPr>
        <w:t>у</w:t>
      </w:r>
      <w:proofErr w:type="spellEnd"/>
      <w:r w:rsidR="00C5022A">
        <w:rPr>
          <w:bCs/>
          <w:sz w:val="28"/>
          <w:szCs w:val="28"/>
        </w:rPr>
        <w:t xml:space="preserve"> Давид</w:t>
      </w:r>
      <w:r w:rsidR="001C0B53">
        <w:rPr>
          <w:bCs/>
          <w:sz w:val="28"/>
          <w:szCs w:val="28"/>
        </w:rPr>
        <w:t>у</w:t>
      </w:r>
      <w:r w:rsidR="00C5022A">
        <w:rPr>
          <w:bCs/>
          <w:sz w:val="28"/>
          <w:szCs w:val="28"/>
        </w:rPr>
        <w:t xml:space="preserve"> Робертович</w:t>
      </w:r>
      <w:r w:rsidR="006F3E69">
        <w:rPr>
          <w:bCs/>
          <w:sz w:val="28"/>
          <w:szCs w:val="28"/>
        </w:rPr>
        <w:t>у</w:t>
      </w:r>
      <w:r w:rsidR="001C0B53">
        <w:rPr>
          <w:bCs/>
          <w:sz w:val="28"/>
          <w:szCs w:val="28"/>
        </w:rPr>
        <w:t xml:space="preserve"> </w:t>
      </w:r>
      <w:r w:rsidR="00F25B8A">
        <w:rPr>
          <w:bCs/>
          <w:sz w:val="28"/>
          <w:szCs w:val="28"/>
        </w:rPr>
        <w:t>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>документации по планировке</w:t>
      </w:r>
      <w:proofErr w:type="gramEnd"/>
      <w:r w:rsidR="00496DE4">
        <w:rPr>
          <w:bCs/>
          <w:sz w:val="28"/>
          <w:szCs w:val="28"/>
        </w:rPr>
        <w:t xml:space="preserve"> </w:t>
      </w:r>
      <w:proofErr w:type="gramStart"/>
      <w:r w:rsidR="00496DE4">
        <w:rPr>
          <w:bCs/>
          <w:sz w:val="28"/>
          <w:szCs w:val="28"/>
        </w:rPr>
        <w:t xml:space="preserve">территории (проект планировки территории, проект межевания территории) </w:t>
      </w:r>
      <w:r w:rsidR="00595E56">
        <w:rPr>
          <w:bCs/>
          <w:sz w:val="28"/>
          <w:szCs w:val="28"/>
        </w:rPr>
        <w:t xml:space="preserve">земельных участков </w:t>
      </w:r>
      <w:r w:rsidR="00ED50BF">
        <w:rPr>
          <w:bCs/>
          <w:sz w:val="28"/>
          <w:szCs w:val="28"/>
        </w:rPr>
        <w:t>с кадастровыми номерами 26:11:020401:2312, 26:11:020401:2613,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26:11:020401:2314,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26:11:020401:2315,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26:11:020401:2317,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26:11:020401:2318,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26:11:020401:2319,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26:11:020401:2320,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26:11:020401:2321,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26:11:020401:2322,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26:11:020401:2323,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26:11:020401:2324</w:t>
      </w:r>
      <w:proofErr w:type="gramEnd"/>
      <w:r w:rsidR="00ED50BF">
        <w:rPr>
          <w:bCs/>
          <w:sz w:val="28"/>
          <w:szCs w:val="28"/>
        </w:rPr>
        <w:t>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26:11:020401:2325,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26:11:020401:2326,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26:11:020401:2327,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26:11:020401:2328,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26:11:020401:2329,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26:11:020401:2332,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t>26:11:020401:2333,</w:t>
      </w:r>
      <w:r w:rsidR="00ED50BF" w:rsidRPr="00ED50BF">
        <w:rPr>
          <w:bCs/>
          <w:sz w:val="28"/>
          <w:szCs w:val="28"/>
        </w:rPr>
        <w:t xml:space="preserve"> </w:t>
      </w:r>
      <w:r w:rsidR="00ED50BF">
        <w:rPr>
          <w:bCs/>
          <w:sz w:val="28"/>
          <w:szCs w:val="28"/>
        </w:rPr>
        <w:lastRenderedPageBreak/>
        <w:t>26:11:020401:3133</w:t>
      </w:r>
      <w:r w:rsidR="00137726">
        <w:rPr>
          <w:bCs/>
          <w:sz w:val="28"/>
          <w:szCs w:val="28"/>
        </w:rPr>
        <w:t xml:space="preserve">, </w:t>
      </w:r>
      <w:proofErr w:type="gramStart"/>
      <w:r w:rsidR="00137726" w:rsidRPr="00746DF9">
        <w:rPr>
          <w:bCs/>
          <w:sz w:val="28"/>
          <w:szCs w:val="28"/>
        </w:rPr>
        <w:t>рас</w:t>
      </w:r>
      <w:r w:rsidR="00137726">
        <w:rPr>
          <w:bCs/>
          <w:sz w:val="28"/>
          <w:szCs w:val="28"/>
        </w:rPr>
        <w:t>п</w:t>
      </w:r>
      <w:r w:rsidR="00137726" w:rsidRPr="00746DF9">
        <w:rPr>
          <w:bCs/>
          <w:sz w:val="28"/>
          <w:szCs w:val="28"/>
        </w:rPr>
        <w:t>оложенн</w:t>
      </w:r>
      <w:r w:rsidR="00137726">
        <w:rPr>
          <w:bCs/>
          <w:sz w:val="28"/>
          <w:szCs w:val="28"/>
        </w:rPr>
        <w:t>ых</w:t>
      </w:r>
      <w:proofErr w:type="gramEnd"/>
      <w:r w:rsidR="00137726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район, территория ОПХ «Шпаковское».</w:t>
      </w:r>
    </w:p>
    <w:p w:rsidR="00137726" w:rsidRDefault="00137726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579F5" w:rsidRDefault="001579F5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F140A" w:rsidRDefault="00BF140A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A4170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bookmarkStart w:id="0" w:name="_GoBack"/>
      <w:bookmarkEnd w:id="0"/>
      <w:proofErr w:type="spellEnd"/>
    </w:p>
    <w:sectPr w:rsidR="00FA4170" w:rsidSect="00714DD1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A4C" w:rsidRDefault="00204A4C" w:rsidP="00BE444B">
      <w:r>
        <w:separator/>
      </w:r>
    </w:p>
  </w:endnote>
  <w:endnote w:type="continuationSeparator" w:id="0">
    <w:p w:rsidR="00204A4C" w:rsidRDefault="00204A4C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A4C" w:rsidRDefault="00204A4C" w:rsidP="00BE444B">
      <w:r>
        <w:separator/>
      </w:r>
    </w:p>
  </w:footnote>
  <w:footnote w:type="continuationSeparator" w:id="0">
    <w:p w:rsidR="00204A4C" w:rsidRDefault="00204A4C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254308"/>
      <w:docPartObj>
        <w:docPartGallery w:val="Page Numbers (Top of Page)"/>
        <w:docPartUnique/>
      </w:docPartObj>
    </w:sdtPr>
    <w:sdtEndPr/>
    <w:sdtContent>
      <w:p w:rsidR="00094A46" w:rsidRDefault="00094A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CA8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A46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37726"/>
    <w:rsid w:val="00140716"/>
    <w:rsid w:val="00141F2C"/>
    <w:rsid w:val="00150AF7"/>
    <w:rsid w:val="001550B6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054C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0B53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4A4C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30F2C"/>
    <w:rsid w:val="0034000C"/>
    <w:rsid w:val="00340542"/>
    <w:rsid w:val="00340D41"/>
    <w:rsid w:val="00340F9B"/>
    <w:rsid w:val="00342183"/>
    <w:rsid w:val="00343791"/>
    <w:rsid w:val="00343E65"/>
    <w:rsid w:val="0034587B"/>
    <w:rsid w:val="00347105"/>
    <w:rsid w:val="00350E14"/>
    <w:rsid w:val="00351B28"/>
    <w:rsid w:val="00351E65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5E56"/>
    <w:rsid w:val="005A0385"/>
    <w:rsid w:val="005A04D2"/>
    <w:rsid w:val="005A5CFA"/>
    <w:rsid w:val="005A7EA7"/>
    <w:rsid w:val="005B704F"/>
    <w:rsid w:val="005B7C70"/>
    <w:rsid w:val="005C327D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6F3E69"/>
    <w:rsid w:val="00700D1B"/>
    <w:rsid w:val="007020A8"/>
    <w:rsid w:val="00706F92"/>
    <w:rsid w:val="007078D2"/>
    <w:rsid w:val="007102FA"/>
    <w:rsid w:val="00714DD1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221E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97CA8"/>
    <w:rsid w:val="008A3C8D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922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4F34"/>
    <w:rsid w:val="00B46E5B"/>
    <w:rsid w:val="00B47DCD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140A"/>
    <w:rsid w:val="00BF2BBB"/>
    <w:rsid w:val="00BF2E9C"/>
    <w:rsid w:val="00C07607"/>
    <w:rsid w:val="00C07AAF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022A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C77B6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478C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57B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4FE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50BF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E6395-BB75-440E-A622-488EED53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2022-04-25T09:12:00Z</cp:lastPrinted>
  <dcterms:created xsi:type="dcterms:W3CDTF">2022-05-04T11:10:00Z</dcterms:created>
  <dcterms:modified xsi:type="dcterms:W3CDTF">2022-05-04T11:10:00Z</dcterms:modified>
</cp:coreProperties>
</file>