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70" w:rsidRPr="00881970" w:rsidRDefault="00881970" w:rsidP="00881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19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:rsidR="00881970" w:rsidRPr="00881970" w:rsidRDefault="00881970" w:rsidP="00881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8197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Д О Г О В О </w:t>
      </w:r>
      <w:proofErr w:type="gramStart"/>
      <w:r w:rsidRPr="0088197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</w:t>
      </w:r>
      <w:proofErr w:type="gramEnd"/>
    </w:p>
    <w:p w:rsidR="00881970" w:rsidRPr="00881970" w:rsidRDefault="00881970" w:rsidP="00881970">
      <w:pPr>
        <w:widowControl w:val="0"/>
        <w:tabs>
          <w:tab w:val="left" w:pos="712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</w:t>
      </w:r>
      <w:r w:rsidRPr="008819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8819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:rsidR="00881970" w:rsidRPr="00881970" w:rsidRDefault="00881970" w:rsidP="00881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197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аренды земельного участка государственная </w:t>
      </w:r>
      <w:proofErr w:type="gramStart"/>
      <w:r w:rsidRPr="00881970">
        <w:rPr>
          <w:rFonts w:ascii="Times New Roman" w:eastAsia="Times New Roman" w:hAnsi="Times New Roman" w:cs="Times New Roman"/>
          <w:sz w:val="40"/>
          <w:szCs w:val="40"/>
          <w:lang w:eastAsia="ru-RU"/>
        </w:rPr>
        <w:t>собственность</w:t>
      </w:r>
      <w:proofErr w:type="gramEnd"/>
      <w:r w:rsidRPr="0088197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 который не разграничена</w:t>
      </w:r>
    </w:p>
    <w:p w:rsidR="00881970" w:rsidRPr="00881970" w:rsidRDefault="00881970" w:rsidP="00881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197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(с правом капитального строительства) или </w:t>
      </w:r>
    </w:p>
    <w:p w:rsidR="00881970" w:rsidRPr="00881970" w:rsidRDefault="00881970" w:rsidP="00881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1970">
        <w:rPr>
          <w:rFonts w:ascii="Times New Roman" w:eastAsia="Times New Roman" w:hAnsi="Times New Roman" w:cs="Times New Roman"/>
          <w:sz w:val="40"/>
          <w:szCs w:val="40"/>
          <w:lang w:eastAsia="ru-RU"/>
        </w:rPr>
        <w:t>(без права капитального строительства)</w:t>
      </w:r>
    </w:p>
    <w:p w:rsidR="00881970" w:rsidRPr="00881970" w:rsidRDefault="00881970" w:rsidP="00881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970" w:rsidRPr="00881970" w:rsidRDefault="00881970" w:rsidP="00881970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97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</w:t>
      </w:r>
    </w:p>
    <w:p w:rsidR="00881970" w:rsidRPr="00881970" w:rsidRDefault="00881970" w:rsidP="00881970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970" w:rsidRPr="00881970" w:rsidRDefault="00881970" w:rsidP="00881970">
      <w:pPr>
        <w:widowControl w:val="0"/>
        <w:tabs>
          <w:tab w:val="left" w:pos="703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Комитет</w:t>
      </w:r>
      <w:r w:rsidRPr="00881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именуемый в дальнейшем «Арендодатель», в лице ________________, действующего на основании Положения о комитете, распоряжения _______________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от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 №___,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одной стороны, и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___________________________________________________________________________________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(полное название юридического лица/фамилия, имя, отчество гражданина) 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(ИНН, ОГРН/дата и место рождения, гражданство, пол)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___________________________________________________________________________________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(паспортные данные, адрес регистрации)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</w:t>
      </w:r>
      <w:r w:rsidRPr="00881970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__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дальнейшем «Арендатор»,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в лице ____________________________________________________________________________,</w:t>
      </w:r>
      <w:r w:rsidRPr="00881970">
        <w:rPr>
          <w:rFonts w:ascii="Times New Roman" w:eastAsia="Times New Roman" w:hAnsi="Times New Roman" w:cs="Times New Roman"/>
          <w:color w:val="FFFFFF"/>
          <w:sz w:val="23"/>
          <w:szCs w:val="23"/>
          <w:lang w:eastAsia="ru-RU"/>
        </w:rPr>
        <w:t>,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(должность, фамилия, имя, отчество представителя Арендатора)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о(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ей) на основании ______________________________________________________,</w:t>
      </w:r>
      <w:r w:rsidRPr="00881970">
        <w:rPr>
          <w:rFonts w:ascii="Times New Roman" w:eastAsia="Times New Roman" w:hAnsi="Times New Roman" w:cs="Times New Roman"/>
          <w:color w:val="FFFFFF"/>
          <w:sz w:val="23"/>
          <w:szCs w:val="23"/>
          <w:lang w:eastAsia="ru-RU"/>
        </w:rPr>
        <w:t>,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1. Предмет Договора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1.1. </w:t>
      </w:r>
      <w:r w:rsidRPr="0088197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Арендодатель в соответствии с протоколом _____________________________________ </w:t>
      </w:r>
      <w:proofErr w:type="gramStart"/>
      <w:r w:rsidRPr="00881970">
        <w:rPr>
          <w:rFonts w:ascii="Times New Roman" w:eastAsia="Calibri" w:hAnsi="Times New Roman" w:cs="Times New Roman"/>
          <w:sz w:val="23"/>
          <w:szCs w:val="23"/>
          <w:lang w:eastAsia="ru-RU"/>
        </w:rPr>
        <w:t>от</w:t>
      </w:r>
      <w:proofErr w:type="gramEnd"/>
      <w:r w:rsidRPr="0088197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_________ № ____ предоставляет, а </w:t>
      </w:r>
      <w:proofErr w:type="gramStart"/>
      <w:r w:rsidRPr="00881970">
        <w:rPr>
          <w:rFonts w:ascii="Times New Roman" w:eastAsia="Calibri" w:hAnsi="Times New Roman" w:cs="Times New Roman"/>
          <w:sz w:val="23"/>
          <w:szCs w:val="23"/>
          <w:lang w:eastAsia="ru-RU"/>
        </w:rPr>
        <w:t>Арендатор</w:t>
      </w:r>
      <w:proofErr w:type="gramEnd"/>
      <w:r w:rsidRPr="0088197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принимает в аренду земельный участок из земель населенных пунктов с кадастровым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номером ________________________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Courier New"/>
          <w:color w:val="000000"/>
          <w:sz w:val="23"/>
          <w:szCs w:val="23"/>
          <w:lang w:eastAsia="ru-RU"/>
        </w:rPr>
        <w:t xml:space="preserve">Местоположение:______________________________________________________________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color w:val="000000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Courier New"/>
          <w:color w:val="000000"/>
          <w:sz w:val="20"/>
          <w:szCs w:val="20"/>
          <w:lang w:eastAsia="ru-RU"/>
        </w:rPr>
        <w:t>(полные адресные данные)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разрешенного использования</w:t>
      </w:r>
      <w:r w:rsidRPr="008819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земельного участка, код (числовое обозначение</w:t>
      </w:r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классификатору)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Участок)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частью, общей площадью   _____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кв.м</w:t>
      </w:r>
      <w:proofErr w:type="spell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81970" w:rsidRPr="00881970" w:rsidRDefault="00881970" w:rsidP="0088197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 На Участке имеются: 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81970" w:rsidRPr="00881970" w:rsidRDefault="00881970" w:rsidP="0088197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(объекты недвижимости и их характеристики)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1.3.Ограничения в использовании и обременения Участка: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_______________________________________________________________________________.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(инженерные коммуникации, сервитуты, особо охраняемые территории, охранные зоны и </w:t>
      </w:r>
      <w:proofErr w:type="gramStart"/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proofErr w:type="gramEnd"/>
      <w:r w:rsidRPr="008819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2. Срок Договора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Срок аренды Участка устанавливается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 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____ по ____.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3. Размер и условия внесения арендной платы</w:t>
      </w:r>
      <w:bookmarkStart w:id="0" w:name="Par67"/>
      <w:bookmarkEnd w:id="0"/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 Годовой размер арендной платы устанавливается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протоколом ________ от ______ № _____ и составляет _____ руб.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3.2. Арендная плата  начисляется </w:t>
      </w:r>
      <w:proofErr w:type="gramStart"/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_________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составляет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 году_________ рублей и вносится в течение 10 дней со дня заключения договора.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3.3. Начиная с _____ </w:t>
      </w:r>
      <w:proofErr w:type="gramStart"/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года</w:t>
      </w:r>
      <w:proofErr w:type="gramEnd"/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арендная плата вносится Арендатором равными частями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до 15 марта, 15 июня, 15 сентября, 15 ноября путем перечисления на счет: </w:t>
      </w:r>
      <w:r w:rsidRPr="0088197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______________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УФК по СК (комитет</w:t>
      </w:r>
      <w:r w:rsidRPr="00881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КПП ________, ИНН _________ в отделение Ставрополь  г.  Ставрополь, БИК _________, ОКТМО ________, КБК _________(для арендной платы и пени).</w:t>
      </w:r>
    </w:p>
    <w:p w:rsidR="00881970" w:rsidRPr="00881970" w:rsidRDefault="00881970" w:rsidP="0088197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3.4. Неиспользование Участка не является основанием для невнесения арендной платы.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 Права и обязанности Сторон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Арендодатель имеет право: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4.1.1. Требовать от Арендатора выполнения всех условий настоящего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4.1.2. Осуществлять контроль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использованием Участка с правом беспрепятственного  доступа в любое время на территорию арендуемого Участка с целью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его обследования и проверки на предмет соблюдения условий настоящего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4.1.3. Требовать возмещения убытков, причиненных ухудшением качества Участка  и экологической обстановки в результате хозяйственной деятельности Арендатора,  а  также по иным основаниям, предусмотренным законодательством Российской Федерации.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ar95"/>
      <w:bookmarkEnd w:id="1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4.1.4. Требовать досрочного расторжения Договора: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использовании Участка не в соответствии с видом разрешенного использования, установленным пунктом 1.1 настоящего Договора;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использовании Участка способами, приводящими к его порче;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невнесении арендной платы, указанной в пункте 3.2 настоящего Договора;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невнесении арендной платы более двух периодов подряд, указанных в пункте </w:t>
      </w:r>
      <w:hyperlink w:anchor="Par74" w:history="1">
        <w:r w:rsidRPr="0088197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3.3</w:t>
        </w:r>
      </w:hyperlink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Договора;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нарушении других условий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Арендодатель обязан: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4.2.1. Выполнять в полном объеме все условия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4.2.2. Уведомить Арендатора об изменении номеров счетов для перечисления арендной платы, указанных в </w:t>
      </w:r>
      <w:hyperlink r:id="rId5" w:history="1">
        <w:r w:rsidRPr="0088197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</w:t>
        </w:r>
      </w:hyperlink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3.3 настоящего Договора, посредствам опубликования в средствах массовой информации, либо размещения на официальном сайте администрации Шпаковского  муниципального района, либо посредством направления на адрес электронной почты Арендатора, указанный в настоящем Договоре.</w:t>
      </w:r>
    </w:p>
    <w:p w:rsidR="00881970" w:rsidRPr="00881970" w:rsidRDefault="00881970" w:rsidP="00881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случае уклонения Арендатора от получения уведомления, направленного Арендодателем, уведомление считается полученным по истечении 6 календарных дней с момента его направления любым </w:t>
      </w:r>
      <w:proofErr w:type="gramStart"/>
      <w:r w:rsidRPr="008819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</w:t>
      </w:r>
      <w:proofErr w:type="gramEnd"/>
      <w:r w:rsidRPr="008819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представленных в настоящем пункте способом.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4.3. Арендатор имеет право: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4.3.1. Использовать Участок на условиях, установленных Договором.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 Арендатор обязан: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4.4.1. Выполнять в полном объеме все условия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4.4.2. Использовать Участок в соответствии с видом разрешенного использования, установленным пунктом 1.1 настоящего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4.4.3. Уплачивать арендную плату в размере и на условиях, установленных Договором, с указанием в платежных документах номера настоящего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4.4.4. Обеспечить Арендодателю (его законным представителям), представителям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органов государственного и муниципального земельного контроля доступ на Участок по их требованию.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4.4.5. Письменно сообщить Арендодателю не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позднее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чем за 3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4.4.6. Письменно в десятидневный срок уведомить Арендодателя об изменении своих реквизитов и адреса электронной почты.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4.4.8. Не допускать действий, приводящих к деградации, загрязнению, захламлению и нарушению земель, других негативных (вредных) воздействий хозяйственной деятельности.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4.4.9. Выполнять в соответствии с требованиями соответствующих служб условия эксплуатации наземных и подземных коммуникаций, сооружений, дорог, проездов и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другое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 препятствовать их ремонту и обслуживанию.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4.4.10. Выполнять после подписания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Договора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наложенные в установленном порядке публичные сервитуты.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4.4.11. Не нарушать права других землепользователей.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 В случае если Участок,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 После окончания срока действия настоящего договора передать Участок Арендодателю в состоянии и качестве не хуже первоначального, оговоренного в разделе 1 настоящего договора, в течение 10 (десяти) дней после окончания срока действия настоящего договора, по акту возврата земельного участка, находящегося в государственной собственности Ставропольского края.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4.4.14. Письменно уведомить Арендодателя не </w:t>
      </w:r>
      <w:proofErr w:type="gramStart"/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 (три)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881970" w:rsidRPr="00881970" w:rsidRDefault="00881970" w:rsidP="00881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>4.4.15. Обеспечивать свободный доступ граждан к водному объекту общего пользования и его береговой полосе, в случае, если Участок расположен в границах береговой полосы водного объекта общего пользования.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4.4.16. В случае если Участок, зарезервированный для государственных или муниципальных нужд, договор досрочно расторгается по требованию арендодателя по истечению одного года после уведомления арендатора о расторжении договора. 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70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 Изменение вида разрешенного использования Участка не допускается.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2" w:name="P1323"/>
      <w:bookmarkEnd w:id="2"/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5. Ответственность Сторон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За нарушение  условий Договора Стороны  несут ответственность, предусмотренную законодательством Российской Федерации.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5.2. За использование Участка не в соответствии с его видом разрешенного использования Арендатор несет ответственность, предусмотренную законодательством Российской Федерации.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5.3.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нарушение срока внесения арендной платы по Договору Арендатор оплачивает Арендодателю пеню в размере 0,1 процента от размера невнесенной в срок арендной платы за каждый календарный день просрочки.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6. Изменение, расторжение и прекращение Договора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6.1. Все изменения и (или) дополнения к Договору оформляются Сторонами в письменной форме.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6.2. 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proofErr w:type="gramEnd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быть расторгнут по соглашению Сторон, по решению суда, на основании и в порядке, установленном гражданским </w:t>
      </w:r>
      <w:hyperlink r:id="rId6" w:history="1">
        <w:r w:rsidRPr="0088197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законодательством</w:t>
        </w:r>
      </w:hyperlink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в случаях, указанных в </w:t>
      </w:r>
      <w:hyperlink w:anchor="Par95" w:history="1">
        <w:r w:rsidRPr="00881970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4.1.4</w:t>
        </w:r>
      </w:hyperlink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истечении срока аренды Договор считается автоматически прекращенным без специального уведомления Арендатора. Продление договора на неопределенный срок по истечении срока его действия не допускается.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7. Рассмотрение и урегулирование споров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 между Сторонами, возникающие по Договору, разрешаются в соответствии с законодательством Российской Федерации по месту нахождения Участка.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8. Особые условия Договора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8.1. Настоящий Договор подлежит государственной регистрации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Управлении Федеральной службы государственной регистрации, кадастра и картографии по Ставропольскому краю.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8.2. По соглашению Сторон Участок передан Арендатору по акту приема-передачи в состоянии, пригодном для использования в соответствии с его видом разрешенного использования, установленным пунктом 1.1 настоящего Договора. Акт приема-передачи является неотъемлемой частью настоящего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8.3. Договор субаренды Участка, заключенный на срок один год и более, подлежит государственной регистрации 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Управлении Федеральной  службы государственной регистрации, кадастра и картографии по Ставропольскому краю и направляется Арендодателю для последующего учета.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8.4. Срок действия договора субаренды не может превышать срок действия настоящего Договора.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8.5. При досрочном расторжении Договора договор субаренды Участка прекращает свое действие.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8.6. Договор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8819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9. Приложения к Договору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9.1.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9.2. Копия протокола ___________________ от ___________ № _______</w:t>
      </w:r>
      <w:proofErr w:type="gramStart"/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.</w:t>
      </w:r>
      <w:proofErr w:type="gramEnd"/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Times New Roman" w:hAnsi="Times New Roman" w:cs="Times New Roman"/>
          <w:sz w:val="23"/>
          <w:szCs w:val="23"/>
          <w:lang w:eastAsia="ru-RU"/>
        </w:rPr>
        <w:t>9.3. Акт приема-передачи Участка.</w:t>
      </w: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81970" w:rsidRPr="00881970" w:rsidRDefault="00881970" w:rsidP="00881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81970">
        <w:rPr>
          <w:rFonts w:ascii="Times New Roman" w:eastAsia="Calibri" w:hAnsi="Times New Roman" w:cs="Times New Roman"/>
          <w:sz w:val="23"/>
          <w:szCs w:val="23"/>
          <w:lang w:eastAsia="ru-RU"/>
        </w:rPr>
        <w:t>10. 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1970" w:rsidRPr="00881970" w:rsidTr="00ED4732">
        <w:tc>
          <w:tcPr>
            <w:tcW w:w="4927" w:type="dxa"/>
            <w:shd w:val="clear" w:color="auto" w:fill="auto"/>
          </w:tcPr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Арендодатель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Комитет имущественных и земельных отношений администрации Шпаковского 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муниципального района Ставропольского края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Российская Федерация, 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Ставропольский край, </w:t>
            </w:r>
            <w:proofErr w:type="spellStart"/>
            <w:r w:rsidRPr="008819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Шпаковский</w:t>
            </w:r>
            <w:proofErr w:type="spellEnd"/>
            <w:r w:rsidRPr="008819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район,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Михайловск, ул. Ленина, 113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ИНН_____________ ОГРН ________ 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м.п</w:t>
            </w:r>
            <w:proofErr w:type="spellEnd"/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28" w:type="dxa"/>
            <w:shd w:val="clear" w:color="auto" w:fill="auto"/>
          </w:tcPr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Арендодатель</w:t>
            </w: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881970" w:rsidRPr="00881970" w:rsidRDefault="00881970" w:rsidP="00881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881970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__________________________________</w:t>
            </w:r>
          </w:p>
        </w:tc>
      </w:tr>
    </w:tbl>
    <w:p w:rsidR="00FA1D9A" w:rsidRDefault="00FA1D9A"/>
    <w:p w:rsidR="00A9478D" w:rsidRDefault="00A9478D"/>
    <w:p w:rsidR="00A9478D" w:rsidRPr="00A9478D" w:rsidRDefault="00A9478D" w:rsidP="00A9478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Акт приема-передачи </w:t>
      </w:r>
    </w:p>
    <w:p w:rsidR="00A9478D" w:rsidRPr="00A9478D" w:rsidRDefault="00A9478D" w:rsidP="00A9478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государственная </w:t>
      </w:r>
      <w:proofErr w:type="gramStart"/>
      <w:r w:rsidRPr="00A9478D">
        <w:rPr>
          <w:rFonts w:ascii="Times New Roman" w:eastAsia="Calibri" w:hAnsi="Times New Roman" w:cs="Times New Roman"/>
          <w:sz w:val="24"/>
          <w:szCs w:val="24"/>
        </w:rPr>
        <w:t>собственность</w:t>
      </w:r>
      <w:proofErr w:type="gramEnd"/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 на который не разграничена</w:t>
      </w:r>
    </w:p>
    <w:p w:rsidR="00A9478D" w:rsidRPr="00A9478D" w:rsidRDefault="00A9478D" w:rsidP="00A9478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>г. Михайловск</w:t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____________</w:t>
      </w:r>
      <w:r w:rsidRPr="00A9478D">
        <w:rPr>
          <w:rFonts w:ascii="Times New Roman" w:eastAsia="Calibri" w:hAnsi="Times New Roman" w:cs="Times New Roman"/>
          <w:sz w:val="24"/>
          <w:szCs w:val="24"/>
        </w:rPr>
        <w:tab/>
      </w: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A9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имущественных и земельных отношений администрации Шпаковского муниципального района Ставропольского края</w:t>
      </w: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«Арендодатель», в лице </w:t>
      </w:r>
      <w:r w:rsidRPr="00A94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председателя комитета </w:t>
      </w: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 действующего на основании Положения о комитете, р</w:t>
      </w:r>
      <w:bookmarkStart w:id="3" w:name="_GoBack"/>
      <w:bookmarkEnd w:id="3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аспоряжения _____________________ </w:t>
      </w:r>
      <w:proofErr w:type="gramStart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№ ____, </w:t>
      </w:r>
      <w:proofErr w:type="gramStart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стороны</w:t>
      </w:r>
      <w:r w:rsidRPr="00A947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 </w:t>
      </w:r>
    </w:p>
    <w:p w:rsidR="00A9478D" w:rsidRPr="00A9478D" w:rsidRDefault="00A9478D" w:rsidP="00A9478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78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9478D" w:rsidRPr="00A9478D" w:rsidRDefault="00A9478D" w:rsidP="00A9478D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7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(полное название юридического лица/фамилия, имя, отчество гражданина) </w:t>
      </w:r>
    </w:p>
    <w:p w:rsidR="00A9478D" w:rsidRPr="00A9478D" w:rsidRDefault="00A9478D" w:rsidP="00A9478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7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9478D" w:rsidRPr="00A9478D" w:rsidRDefault="00A9478D" w:rsidP="00A9478D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7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(ИНН, ОГРН/дата и место рождения, гражданство, пол)</w:t>
      </w:r>
    </w:p>
    <w:p w:rsidR="00A9478D" w:rsidRPr="00A9478D" w:rsidRDefault="00A9478D" w:rsidP="00A9478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78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9478D" w:rsidRPr="00A9478D" w:rsidRDefault="00A9478D" w:rsidP="00A9478D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78D">
        <w:rPr>
          <w:rFonts w:ascii="Times New Roman" w:eastAsia="Times New Roman" w:hAnsi="Times New Roman" w:cs="Times New Roman"/>
          <w:color w:val="000000"/>
          <w:sz w:val="20"/>
          <w:szCs w:val="20"/>
        </w:rPr>
        <w:t>(паспортные данные, адрес регистрации)</w:t>
      </w:r>
    </w:p>
    <w:p w:rsidR="00A9478D" w:rsidRPr="00A9478D" w:rsidRDefault="00A9478D" w:rsidP="00A94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A9478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 </w:t>
      </w: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«Арендатор», </w:t>
      </w:r>
    </w:p>
    <w:p w:rsidR="00A9478D" w:rsidRPr="00A9478D" w:rsidRDefault="00A9478D" w:rsidP="00A94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_________________________________________________________________________,</w:t>
      </w:r>
      <w:r w:rsidRPr="00A9478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,</w:t>
      </w:r>
    </w:p>
    <w:p w:rsidR="00A9478D" w:rsidRPr="00A9478D" w:rsidRDefault="00A9478D" w:rsidP="00A94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4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(должность, фамилия, имя, отчество представителя Арендатора) </w:t>
      </w:r>
    </w:p>
    <w:p w:rsidR="00A9478D" w:rsidRPr="00A9478D" w:rsidRDefault="00A9478D" w:rsidP="00A94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</w:t>
      </w:r>
      <w:proofErr w:type="gramStart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на основании ___________________________________________________ ,</w:t>
      </w:r>
    </w:p>
    <w:p w:rsidR="00A9478D" w:rsidRPr="00A9478D" w:rsidRDefault="00A9478D" w:rsidP="00A94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при совместном упоминании именуемые «Стороны», </w:t>
      </w:r>
      <w:r w:rsidRPr="00A9478D">
        <w:rPr>
          <w:rFonts w:ascii="Times New Roman" w:eastAsia="Calibri" w:hAnsi="Times New Roman" w:cs="Times New Roman"/>
          <w:sz w:val="24"/>
          <w:szCs w:val="24"/>
        </w:rPr>
        <w:t>составили настоящий акт приема-передачи земельного участка (далее – Акт) о нижеследующем:</w:t>
      </w:r>
    </w:p>
    <w:p w:rsidR="00A9478D" w:rsidRPr="00A9478D" w:rsidRDefault="00A9478D" w:rsidP="00A9478D">
      <w:pPr>
        <w:widowControl w:val="0"/>
        <w:tabs>
          <w:tab w:val="left" w:pos="7032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8D" w:rsidRPr="00A9478D" w:rsidRDefault="00A9478D" w:rsidP="00A9478D">
      <w:pPr>
        <w:widowControl w:val="0"/>
        <w:shd w:val="clear" w:color="auto" w:fill="FFFFFF"/>
        <w:tabs>
          <w:tab w:val="left" w:pos="510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1. Арендодатель предоставил, а Арендатор принял в аренду земельный участок из земель населенных пунктов с кадастровым номером </w:t>
      </w:r>
      <w:r w:rsidRPr="00A9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, в границах, указанных в </w:t>
      </w: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A9478D">
        <w:rPr>
          <w:rFonts w:ascii="Times New Roman" w:eastAsia="Calibri" w:hAnsi="Times New Roman" w:cs="Times New Roman"/>
          <w:sz w:val="24"/>
          <w:szCs w:val="24"/>
        </w:rPr>
        <w:t>, прилагаемой к договору аренды земельного участка в границах земель муниципального образования __</w:t>
      </w:r>
      <w:proofErr w:type="gramStart"/>
      <w:r w:rsidRPr="00A9478D">
        <w:rPr>
          <w:rFonts w:ascii="Times New Roman" w:eastAsia="Calibri" w:hAnsi="Times New Roman" w:cs="Times New Roman"/>
          <w:sz w:val="24"/>
          <w:szCs w:val="24"/>
        </w:rPr>
        <w:t>_-</w:t>
      </w:r>
      <w:proofErr w:type="gramEnd"/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Шпаковского района Ставропольского края от _________ № ____, площадью _____ </w:t>
      </w:r>
      <w:proofErr w:type="spellStart"/>
      <w:r w:rsidRPr="00A9478D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, находящийся по адресу: </w:t>
      </w:r>
      <w:r w:rsidRPr="00A9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 (далее – Участок),</w:t>
      </w:r>
    </w:p>
    <w:p w:rsidR="00A9478D" w:rsidRPr="00A9478D" w:rsidRDefault="00A9478D" w:rsidP="00A9478D">
      <w:pPr>
        <w:widowControl w:val="0"/>
        <w:shd w:val="clear" w:color="auto" w:fill="FFFFFF"/>
        <w:tabs>
          <w:tab w:val="left" w:pos="51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9478D">
        <w:rPr>
          <w:rFonts w:ascii="Times New Roman" w:eastAsia="Calibri" w:hAnsi="Times New Roman" w:cs="Times New Roman"/>
          <w:sz w:val="20"/>
          <w:szCs w:val="20"/>
        </w:rPr>
        <w:t xml:space="preserve">     (вид разрешенного использования</w:t>
      </w:r>
      <w:r w:rsidRPr="00A9478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земельного участка, код (числовое обозначение</w:t>
      </w:r>
      <w:r w:rsidRPr="00A9478D">
        <w:rPr>
          <w:rFonts w:ascii="Times New Roman" w:eastAsia="Calibri" w:hAnsi="Times New Roman" w:cs="Times New Roman"/>
          <w:sz w:val="20"/>
          <w:szCs w:val="20"/>
        </w:rPr>
        <w:t>) согласно классификатору)</w:t>
      </w: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>на _________</w:t>
      </w:r>
      <w:r w:rsidRPr="00A9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___________ по _____________</w:t>
      </w:r>
      <w:r w:rsidRPr="00A947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>2. Уклонение одной из Сторон от подписания Акта рассматривается как отказ соответственно Арендодателя от исполнения обязанности по передаче Участка, а Арендатора от принятия Участка.</w:t>
      </w: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составлен в трех экземплярах, имеющих одинаковую юридическую силу, по одному экземпляру для каждой из Сторон, и один экземпляр для</w:t>
      </w:r>
      <w:r w:rsidRPr="00A9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4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службы государственной регистрации, кадастра и картографии по Ставропольскому краю.</w:t>
      </w: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478D" w:rsidRPr="00A9478D" w:rsidRDefault="00A9478D" w:rsidP="00A947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478D">
        <w:rPr>
          <w:rFonts w:ascii="Times New Roman" w:eastAsia="Calibri" w:hAnsi="Times New Roman" w:cs="Times New Roman"/>
          <w:sz w:val="24"/>
          <w:szCs w:val="24"/>
        </w:rPr>
        <w:t>Реквизиты и подписи Сторон:</w:t>
      </w:r>
    </w:p>
    <w:tbl>
      <w:tblPr>
        <w:tblW w:w="9368" w:type="dxa"/>
        <w:tblInd w:w="392" w:type="dxa"/>
        <w:tblLook w:val="04A0" w:firstRow="1" w:lastRow="0" w:firstColumn="1" w:lastColumn="0" w:noHBand="0" w:noVBand="1"/>
      </w:tblPr>
      <w:tblGrid>
        <w:gridCol w:w="4622"/>
        <w:gridCol w:w="4746"/>
      </w:tblGrid>
      <w:tr w:rsidR="00A9478D" w:rsidRPr="00A9478D" w:rsidTr="00ED4732">
        <w:trPr>
          <w:trHeight w:val="2319"/>
        </w:trPr>
        <w:tc>
          <w:tcPr>
            <w:tcW w:w="4622" w:type="dxa"/>
          </w:tcPr>
          <w:p w:rsidR="00A9478D" w:rsidRPr="00A9478D" w:rsidRDefault="00A9478D" w:rsidP="00A9478D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Арендодатель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Комитет имущественных и земельных отношений администрации Шпаковского 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муниципального района Ставропольского края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Российская Федерация, 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Ставропольский край, </w:t>
            </w:r>
            <w:proofErr w:type="spellStart"/>
            <w:r w:rsidRPr="00A947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Шпаковский</w:t>
            </w:r>
            <w:proofErr w:type="spellEnd"/>
            <w:r w:rsidRPr="00A947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район,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 Михайловск, ул.  Ленина, 113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ИНН _____</w:t>
            </w:r>
          </w:p>
          <w:p w:rsidR="00A9478D" w:rsidRPr="00A9478D" w:rsidRDefault="00A9478D" w:rsidP="00A94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ОГРН ________ </w:t>
            </w:r>
          </w:p>
          <w:p w:rsidR="00A9478D" w:rsidRPr="00A9478D" w:rsidRDefault="00A9478D" w:rsidP="00A9478D">
            <w:pPr>
              <w:spacing w:after="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A9478D" w:rsidRPr="00A9478D" w:rsidRDefault="00A9478D" w:rsidP="00A9478D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Арендатор</w:t>
            </w:r>
          </w:p>
          <w:p w:rsidR="00A9478D" w:rsidRPr="00A9478D" w:rsidRDefault="00A9478D" w:rsidP="00A947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478D" w:rsidRPr="00A9478D" w:rsidRDefault="00A9478D" w:rsidP="00A947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9478D" w:rsidRPr="00A9478D" w:rsidRDefault="00A9478D" w:rsidP="00A9478D">
            <w:pPr>
              <w:widowControl w:val="0"/>
              <w:tabs>
                <w:tab w:val="left" w:pos="7032"/>
              </w:tabs>
              <w:suppressAutoHyphens/>
              <w:autoSpaceDE w:val="0"/>
              <w:autoSpaceDN w:val="0"/>
              <w:adjustRightInd w:val="0"/>
              <w:spacing w:after="0" w:line="240" w:lineRule="exact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78D" w:rsidRPr="00A9478D" w:rsidTr="00ED4732">
        <w:trPr>
          <w:trHeight w:val="590"/>
        </w:trPr>
        <w:tc>
          <w:tcPr>
            <w:tcW w:w="4622" w:type="dxa"/>
            <w:hideMark/>
          </w:tcPr>
          <w:p w:rsidR="00A9478D" w:rsidRPr="00A9478D" w:rsidRDefault="00A9478D" w:rsidP="00A9478D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947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_____________________________</w:t>
            </w:r>
          </w:p>
          <w:p w:rsidR="00A9478D" w:rsidRPr="00A9478D" w:rsidRDefault="00A9478D" w:rsidP="00A9478D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A94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6" w:type="dxa"/>
          </w:tcPr>
          <w:p w:rsidR="00A9478D" w:rsidRPr="00A9478D" w:rsidRDefault="00A9478D" w:rsidP="00A9478D">
            <w:pPr>
              <w:widowControl w:val="0"/>
              <w:tabs>
                <w:tab w:val="left" w:pos="7032"/>
              </w:tabs>
              <w:autoSpaceDE w:val="0"/>
              <w:autoSpaceDN w:val="0"/>
              <w:adjustRightInd w:val="0"/>
              <w:spacing w:after="12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A9478D" w:rsidRPr="00A9478D" w:rsidRDefault="00A9478D" w:rsidP="00A94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78D" w:rsidRDefault="00A9478D"/>
    <w:sectPr w:rsidR="00A9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BD"/>
    <w:rsid w:val="00543CBD"/>
    <w:rsid w:val="00881970"/>
    <w:rsid w:val="00A9478D"/>
    <w:rsid w:val="00FA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7F478DCC612CC1E0A6343C17582FBA7A5027EB1DAD0F8F31C2D7D4B3099ED6F97CCA5649247B91NASBO" TargetMode="External"/><Relationship Id="rId5" Type="http://schemas.openxmlformats.org/officeDocument/2006/relationships/hyperlink" Target="consultantplus://offline/ref=C77F478DCC612CC1E0A62A31013471B07C5C79E71BA903DB659D8C89E4009481BE3393140D297D93ADFE51N8S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Сошникова Ирина Викторовна</cp:lastModifiedBy>
  <cp:revision>3</cp:revision>
  <dcterms:created xsi:type="dcterms:W3CDTF">2019-03-07T07:31:00Z</dcterms:created>
  <dcterms:modified xsi:type="dcterms:W3CDTF">2019-03-07T07:32:00Z</dcterms:modified>
</cp:coreProperties>
</file>