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2E6DC8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2E6DC8">
        <w:rPr>
          <w:b/>
          <w:sz w:val="36"/>
          <w:szCs w:val="36"/>
        </w:rPr>
        <w:t>П</w:t>
      </w:r>
      <w:proofErr w:type="gramEnd"/>
      <w:r w:rsidRPr="002E6DC8">
        <w:rPr>
          <w:b/>
          <w:sz w:val="36"/>
          <w:szCs w:val="36"/>
        </w:rPr>
        <w:t xml:space="preserve"> О С Т А Н О В Л Е Н И Е</w:t>
      </w:r>
    </w:p>
    <w:p w:rsidR="0049131F" w:rsidRPr="002E6DC8" w:rsidRDefault="0049131F" w:rsidP="0049131F">
      <w:pPr>
        <w:jc w:val="center"/>
        <w:rPr>
          <w:b/>
          <w:sz w:val="36"/>
          <w:szCs w:val="36"/>
        </w:rPr>
      </w:pPr>
    </w:p>
    <w:p w:rsidR="0049131F" w:rsidRPr="002E6DC8" w:rsidRDefault="0049131F" w:rsidP="0049131F">
      <w:pPr>
        <w:jc w:val="center"/>
        <w:rPr>
          <w:b/>
          <w:sz w:val="24"/>
          <w:szCs w:val="28"/>
        </w:rPr>
      </w:pPr>
      <w:r w:rsidRPr="002E6DC8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2E6DC8" w:rsidRDefault="0049131F" w:rsidP="0049131F">
      <w:pPr>
        <w:jc w:val="center"/>
        <w:rPr>
          <w:b/>
          <w:sz w:val="24"/>
          <w:szCs w:val="28"/>
        </w:rPr>
      </w:pPr>
      <w:r w:rsidRPr="002E6DC8">
        <w:rPr>
          <w:b/>
          <w:sz w:val="24"/>
          <w:szCs w:val="28"/>
        </w:rPr>
        <w:t>СТАВРОПОЛЬСКОГО КРАЯ</w:t>
      </w:r>
    </w:p>
    <w:p w:rsidR="0049131F" w:rsidRPr="002E6DC8" w:rsidRDefault="0049131F" w:rsidP="0049131F">
      <w:pPr>
        <w:jc w:val="center"/>
        <w:rPr>
          <w:b/>
          <w:sz w:val="24"/>
          <w:szCs w:val="28"/>
        </w:rPr>
      </w:pPr>
    </w:p>
    <w:p w:rsidR="0049131F" w:rsidRPr="00230A3C" w:rsidRDefault="00230A3C" w:rsidP="00230A3C">
      <w:pPr>
        <w:spacing w:line="240" w:lineRule="exact"/>
        <w:jc w:val="center"/>
        <w:rPr>
          <w:sz w:val="28"/>
          <w:szCs w:val="28"/>
        </w:rPr>
      </w:pPr>
      <w:r w:rsidRPr="00230A3C">
        <w:rPr>
          <w:sz w:val="28"/>
          <w:szCs w:val="28"/>
        </w:rPr>
        <w:t>29 апреля 2022 г.</w:t>
      </w:r>
      <w:r>
        <w:rPr>
          <w:b/>
          <w:sz w:val="24"/>
          <w:szCs w:val="24"/>
        </w:rPr>
        <w:t xml:space="preserve">                                   </w:t>
      </w:r>
      <w:r w:rsidR="0049131F" w:rsidRPr="002E6DC8">
        <w:rPr>
          <w:b/>
          <w:sz w:val="24"/>
          <w:szCs w:val="24"/>
        </w:rPr>
        <w:t xml:space="preserve">г. Михайловск  </w:t>
      </w:r>
      <w:r>
        <w:rPr>
          <w:b/>
          <w:sz w:val="24"/>
          <w:szCs w:val="24"/>
        </w:rPr>
        <w:t xml:space="preserve">                                          </w:t>
      </w:r>
      <w:r w:rsidRPr="00230A3C">
        <w:rPr>
          <w:sz w:val="28"/>
          <w:szCs w:val="28"/>
        </w:rPr>
        <w:t>№ 676</w:t>
      </w:r>
    </w:p>
    <w:p w:rsidR="0049131F" w:rsidRPr="00230A3C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2E6DC8" w:rsidRDefault="002E6DC8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CC767C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D773A4" w:rsidRPr="00686431">
        <w:rPr>
          <w:sz w:val="28"/>
          <w:szCs w:val="28"/>
        </w:rPr>
        <w:t>«в границах земельного участка с кадастровым номером 26:11:081302:2»</w:t>
      </w:r>
    </w:p>
    <w:p w:rsidR="00D773A4" w:rsidRDefault="00D773A4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D773A4">
        <w:rPr>
          <w:sz w:val="28"/>
          <w:szCs w:val="28"/>
        </w:rPr>
        <w:t>от 16 марта 2022 г. № 365 «</w:t>
      </w:r>
      <w:r w:rsidR="00D773A4" w:rsidRPr="00C3155A">
        <w:rPr>
          <w:bCs/>
          <w:sz w:val="28"/>
          <w:szCs w:val="28"/>
        </w:rPr>
        <w:t>О разработке проектной документации по планировке территори</w:t>
      </w:r>
      <w:r w:rsidR="00D773A4">
        <w:rPr>
          <w:bCs/>
          <w:sz w:val="28"/>
          <w:szCs w:val="28"/>
        </w:rPr>
        <w:t>й</w:t>
      </w:r>
      <w:proofErr w:type="gramEnd"/>
      <w:r w:rsidR="00D773A4" w:rsidRPr="00C3155A">
        <w:rPr>
          <w:bCs/>
          <w:sz w:val="28"/>
          <w:szCs w:val="28"/>
        </w:rPr>
        <w:t xml:space="preserve"> (</w:t>
      </w:r>
      <w:proofErr w:type="gramStart"/>
      <w:r w:rsidR="00D773A4" w:rsidRPr="00C3155A">
        <w:rPr>
          <w:bCs/>
          <w:sz w:val="28"/>
          <w:szCs w:val="28"/>
        </w:rPr>
        <w:t xml:space="preserve">проект планировки территории, проект межевания территории) </w:t>
      </w:r>
      <w:r w:rsidR="00D773A4">
        <w:rPr>
          <w:bCs/>
          <w:sz w:val="28"/>
          <w:szCs w:val="28"/>
        </w:rPr>
        <w:t>«в границах земельного участка с кадастровым номером 26:11:081302:2»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C30E6D">
        <w:rPr>
          <w:bCs/>
          <w:sz w:val="28"/>
          <w:szCs w:val="28"/>
        </w:rPr>
        <w:t>29</w:t>
      </w:r>
      <w:r w:rsidR="003665F4">
        <w:rPr>
          <w:bCs/>
          <w:sz w:val="28"/>
          <w:szCs w:val="28"/>
        </w:rPr>
        <w:t xml:space="preserve"> </w:t>
      </w:r>
      <w:r w:rsidR="00C30E6D">
        <w:rPr>
          <w:bCs/>
          <w:sz w:val="28"/>
          <w:szCs w:val="28"/>
        </w:rPr>
        <w:t>марта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C30E6D">
        <w:rPr>
          <w:bCs/>
          <w:sz w:val="28"/>
          <w:szCs w:val="28"/>
        </w:rPr>
        <w:t>462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C30E6D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30E6D" w:rsidRPr="00C60D0A">
        <w:rPr>
          <w:sz w:val="28"/>
          <w:szCs w:val="28"/>
        </w:rPr>
        <w:t>по планировке территори</w:t>
      </w:r>
      <w:r w:rsidR="00C30E6D">
        <w:rPr>
          <w:sz w:val="28"/>
          <w:szCs w:val="28"/>
        </w:rPr>
        <w:t>й</w:t>
      </w:r>
      <w:r w:rsidR="00C30E6D" w:rsidRPr="00C60D0A">
        <w:rPr>
          <w:sz w:val="28"/>
          <w:szCs w:val="28"/>
        </w:rPr>
        <w:t xml:space="preserve"> (проект планировки территории, проект межевания территории) </w:t>
      </w:r>
      <w:r w:rsidR="00C30E6D" w:rsidRPr="00686431">
        <w:rPr>
          <w:sz w:val="28"/>
          <w:szCs w:val="28"/>
        </w:rPr>
        <w:t>«в границах земельного участка с кадаст</w:t>
      </w:r>
      <w:r w:rsidR="002E6DC8">
        <w:rPr>
          <w:sz w:val="28"/>
          <w:szCs w:val="28"/>
        </w:rPr>
        <w:t xml:space="preserve">ровым номером 26:11:081302:2»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  <w:proofErr w:type="gramEnd"/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C30E6D" w:rsidRPr="00686431">
        <w:rPr>
          <w:sz w:val="28"/>
          <w:szCs w:val="28"/>
        </w:rPr>
        <w:t>«в границах земельного участка с кадастровым номером 26:11:081302:2»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</w:t>
      </w:r>
      <w:r w:rsidR="002E6DC8">
        <w:rPr>
          <w:rFonts w:ascii="Times New Roman" w:hAnsi="Times New Roman" w:cs="Times New Roman"/>
          <w:bCs/>
          <w:sz w:val="28"/>
          <w:szCs w:val="28"/>
        </w:rPr>
        <w:t xml:space="preserve"> зон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DC8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="00C30E6D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земельного участка с кадастровым номером 26:11:081302:2</w:t>
      </w:r>
      <w:r w:rsidR="002E6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CB" w:rsidRDefault="003B04CB" w:rsidP="00BE444B">
      <w:r>
        <w:separator/>
      </w:r>
    </w:p>
  </w:endnote>
  <w:endnote w:type="continuationSeparator" w:id="0">
    <w:p w:rsidR="003B04CB" w:rsidRDefault="003B04C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CB" w:rsidRDefault="003B04CB" w:rsidP="00BE444B">
      <w:r>
        <w:separator/>
      </w:r>
    </w:p>
  </w:footnote>
  <w:footnote w:type="continuationSeparator" w:id="0">
    <w:p w:rsidR="003B04CB" w:rsidRDefault="003B04C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B31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A3C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6DC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4B31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A7BBF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7171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1766-11E8-4773-93A4-E6866F46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2022-04-29T10:44:00Z</cp:lastPrinted>
  <dcterms:created xsi:type="dcterms:W3CDTF">2022-05-04T13:24:00Z</dcterms:created>
  <dcterms:modified xsi:type="dcterms:W3CDTF">2022-05-04T13:24:00Z</dcterms:modified>
</cp:coreProperties>
</file>