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7D" w:rsidRPr="0017067D" w:rsidRDefault="00777F7D" w:rsidP="00777F7D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1706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1706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777F7D" w:rsidRPr="0017067D" w:rsidRDefault="00777F7D" w:rsidP="00777F7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77F7D" w:rsidRPr="0017067D" w:rsidRDefault="00777F7D" w:rsidP="00777F7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6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185391" w:rsidRPr="0017067D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1706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777F7D" w:rsidRPr="0017067D" w:rsidRDefault="00777F7D" w:rsidP="00777F7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67D">
        <w:rPr>
          <w:rFonts w:eastAsia="Times New Roman"/>
          <w:b/>
          <w:sz w:val="24"/>
          <w:szCs w:val="24"/>
          <w:lang w:eastAsia="ru-RU"/>
        </w:rPr>
        <w:t xml:space="preserve">        </w:t>
      </w:r>
      <w:r w:rsidR="00185D60" w:rsidRPr="0017067D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17067D">
        <w:rPr>
          <w:rFonts w:eastAsia="Times New Roman"/>
          <w:b/>
          <w:sz w:val="24"/>
          <w:szCs w:val="24"/>
          <w:lang w:eastAsia="ru-RU"/>
        </w:rPr>
        <w:t xml:space="preserve">  КРАЯ</w:t>
      </w:r>
    </w:p>
    <w:p w:rsidR="00777F7D" w:rsidRPr="0017067D" w:rsidRDefault="00777F7D" w:rsidP="00777F7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A251F" w:rsidRDefault="004A251F" w:rsidP="004A251F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14 февраля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г. Михайловск                                           </w:t>
      </w:r>
      <w:r>
        <w:rPr>
          <w:rFonts w:eastAsia="Times New Roman"/>
          <w:szCs w:val="24"/>
          <w:lang w:eastAsia="ru-RU"/>
        </w:rPr>
        <w:t>№ 1</w:t>
      </w:r>
      <w:r>
        <w:rPr>
          <w:rFonts w:eastAsia="Times New Roman"/>
          <w:szCs w:val="24"/>
          <w:lang w:eastAsia="ru-RU"/>
        </w:rPr>
        <w:t>91</w:t>
      </w:r>
    </w:p>
    <w:p w:rsidR="00777F7D" w:rsidRPr="0017067D" w:rsidRDefault="00777F7D" w:rsidP="00777F7D">
      <w:pPr>
        <w:keepNext/>
        <w:spacing w:after="0" w:line="240" w:lineRule="exact"/>
        <w:jc w:val="center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777F7D" w:rsidRPr="00777F7D" w:rsidRDefault="00777F7D" w:rsidP="00777F7D">
      <w:pPr>
        <w:keepNext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C468AA" w:rsidRDefault="00C468AA" w:rsidP="00777F7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777F7D" w:rsidRDefault="00777F7D" w:rsidP="00777F7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утратившими силу отдельных нормативных правовых </w:t>
      </w:r>
      <w:proofErr w:type="gramStart"/>
      <w:r w:rsidRPr="00777F7D">
        <w:rPr>
          <w:rFonts w:eastAsia="Times New Roman"/>
          <w:lang w:eastAsia="ru-RU"/>
        </w:rPr>
        <w:t xml:space="preserve">актов администрации </w:t>
      </w:r>
      <w:r w:rsidR="00BC256A" w:rsidRPr="00777F7D">
        <w:rPr>
          <w:color w:val="000000" w:themeColor="text1"/>
        </w:rPr>
        <w:t xml:space="preserve">муниципального образования </w:t>
      </w:r>
      <w:r w:rsidR="00185391">
        <w:rPr>
          <w:rFonts w:eastAsia="Times New Roman"/>
          <w:lang w:eastAsia="ru-RU"/>
        </w:rPr>
        <w:t>Дубовского</w:t>
      </w:r>
      <w:r w:rsidRPr="00777F7D">
        <w:rPr>
          <w:rFonts w:eastAsia="Times New Roman"/>
          <w:lang w:eastAsia="ru-RU"/>
        </w:rPr>
        <w:t xml:space="preserve"> сельсовета </w:t>
      </w:r>
      <w:r w:rsidR="00185391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185D60">
        <w:rPr>
          <w:rFonts w:eastAsia="Times New Roman"/>
          <w:lang w:eastAsia="ru-RU"/>
        </w:rPr>
        <w:t>Ставропольского</w:t>
      </w:r>
      <w:r w:rsidRPr="00777F7D">
        <w:rPr>
          <w:rFonts w:eastAsia="Times New Roman"/>
          <w:lang w:eastAsia="ru-RU"/>
        </w:rPr>
        <w:t xml:space="preserve"> края</w:t>
      </w:r>
      <w:proofErr w:type="gramEnd"/>
      <w:r w:rsidRPr="00777F7D">
        <w:rPr>
          <w:rFonts w:eastAsia="Times New Roman"/>
          <w:lang w:eastAsia="ru-RU"/>
        </w:rPr>
        <w:t xml:space="preserve"> </w:t>
      </w:r>
    </w:p>
    <w:p w:rsidR="00C468AA" w:rsidRPr="00777F7D" w:rsidRDefault="00C468AA" w:rsidP="00777F7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777F7D" w:rsidRPr="00777F7D" w:rsidRDefault="00777F7D" w:rsidP="00777F7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777F7D" w:rsidRPr="00777F7D" w:rsidRDefault="00777F7D" w:rsidP="00777F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 w:rsidR="00185391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в соответствие </w:t>
      </w:r>
      <w:r w:rsidR="00BC256A"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администрация </w:t>
      </w:r>
      <w:r w:rsidR="00185391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185D60">
        <w:rPr>
          <w:rFonts w:eastAsia="Times New Roman"/>
          <w:lang w:eastAsia="ru-RU"/>
        </w:rPr>
        <w:t>Ставропольского</w:t>
      </w:r>
      <w:r w:rsidRPr="00777F7D">
        <w:rPr>
          <w:rFonts w:eastAsia="Times New Roman"/>
          <w:lang w:eastAsia="ru-RU"/>
        </w:rPr>
        <w:t xml:space="preserve"> края</w:t>
      </w:r>
    </w:p>
    <w:p w:rsidR="00777F7D" w:rsidRPr="00777F7D" w:rsidRDefault="00777F7D" w:rsidP="00777F7D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777F7D" w:rsidRPr="00777F7D" w:rsidRDefault="00777F7D" w:rsidP="00777F7D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777F7D" w:rsidRPr="00777F7D" w:rsidRDefault="00777F7D" w:rsidP="00777F7D">
      <w:pPr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777F7D" w:rsidRDefault="00777F7D" w:rsidP="001040D8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>1.</w:t>
      </w:r>
      <w:r w:rsidR="00484AEA">
        <w:rPr>
          <w:color w:val="000000" w:themeColor="text1"/>
        </w:rPr>
        <w:t xml:space="preserve"> </w:t>
      </w:r>
      <w:r w:rsidRPr="00777F7D">
        <w:rPr>
          <w:color w:val="000000" w:themeColor="text1"/>
        </w:rPr>
        <w:t>Приз</w:t>
      </w:r>
      <w:r w:rsidR="00253CF9">
        <w:rPr>
          <w:color w:val="000000" w:themeColor="text1"/>
        </w:rPr>
        <w:t xml:space="preserve">нать утратившими силу </w:t>
      </w:r>
      <w:proofErr w:type="gramStart"/>
      <w:r w:rsidRPr="00777F7D">
        <w:rPr>
          <w:color w:val="000000" w:themeColor="text1"/>
        </w:rPr>
        <w:t xml:space="preserve">постановления администрации муниципального образования </w:t>
      </w:r>
      <w:r w:rsidR="00185391">
        <w:rPr>
          <w:color w:val="000000" w:themeColor="text1"/>
        </w:rPr>
        <w:t>Дубовского</w:t>
      </w:r>
      <w:r w:rsidRPr="00777F7D">
        <w:rPr>
          <w:color w:val="000000" w:themeColor="text1"/>
        </w:rPr>
        <w:t xml:space="preserve"> сельсовета </w:t>
      </w:r>
      <w:r w:rsidR="00185391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185D60">
        <w:rPr>
          <w:color w:val="000000" w:themeColor="text1"/>
        </w:rPr>
        <w:t>Ставропольского</w:t>
      </w:r>
      <w:r w:rsidRPr="00777F7D">
        <w:rPr>
          <w:color w:val="000000" w:themeColor="text1"/>
        </w:rPr>
        <w:t xml:space="preserve"> края</w:t>
      </w:r>
      <w:proofErr w:type="gramEnd"/>
      <w:r w:rsidRPr="00777F7D">
        <w:rPr>
          <w:color w:val="000000" w:themeColor="text1"/>
        </w:rPr>
        <w:t>: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декабря </w:t>
      </w:r>
      <w:r w:rsidRPr="001D23BC">
        <w:rPr>
          <w:rFonts w:eastAsia="Times New Roman"/>
          <w:color w:val="000000" w:themeColor="text1"/>
          <w:lang w:eastAsia="ru-RU"/>
        </w:rPr>
        <w:t xml:space="preserve">2011 № 138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порядке сбора отработанных ртутьсодержащих ламп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3BC">
        <w:rPr>
          <w:rFonts w:eastAsia="Times New Roman"/>
          <w:color w:val="000000" w:themeColor="text1"/>
          <w:lang w:eastAsia="ru-RU"/>
        </w:rPr>
        <w:t>от</w:t>
      </w:r>
      <w:r>
        <w:rPr>
          <w:rFonts w:eastAsia="Times New Roman"/>
          <w:color w:val="000000" w:themeColor="text1"/>
          <w:lang w:eastAsia="ru-RU"/>
        </w:rPr>
        <w:t xml:space="preserve"> 20 июля </w:t>
      </w:r>
      <w:r w:rsidRPr="001D23BC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44 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</w:t>
        </w:r>
        <w:proofErr w:type="gramStart"/>
        <w:r w:rsidRPr="001D23BC">
          <w:rPr>
            <w:rFonts w:eastAsia="Times New Roman"/>
            <w:color w:val="000000" w:themeColor="text1"/>
            <w:lang w:eastAsia="ru-RU"/>
          </w:rPr>
          <w:t xml:space="preserve">регламента администрации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Pr="001D23BC">
          <w:rPr>
            <w:rFonts w:eastAsia="Times New Roman"/>
            <w:color w:val="000000" w:themeColor="text1"/>
            <w:lang w:eastAsia="ru-RU"/>
          </w:rPr>
          <w:t xml:space="preserve"> по предоставлению муниципальной услуги «предоставление земельных участков, находящихся в муниципальной собственности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края, для индивидуального жилищного строительства»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июля </w:t>
      </w:r>
      <w:r w:rsidRPr="001D23BC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47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2D0AE1">
          <w:rPr>
            <w:rFonts w:eastAsia="Times New Roman"/>
            <w:color w:val="000000" w:themeColor="text1"/>
            <w:lang w:eastAsia="ru-RU"/>
          </w:rPr>
          <w:t>тавления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редоставление информации об объектах недвижимого имущества, находящихся в муниципальной собственности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 и предназначенных для сдачи в аренду»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ноября </w:t>
      </w:r>
      <w:r w:rsidRPr="001D23BC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86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>
          <w:rPr>
            <w:rFonts w:eastAsia="Times New Roman"/>
            <w:color w:val="000000" w:themeColor="text1"/>
            <w:lang w:eastAsia="ru-RU"/>
          </w:rPr>
          <w:t>тавлению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>редоставление малоимущим гражданам по договорам социального найма жилых помещений муниципального жилищного фонда»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01 ноября </w:t>
      </w:r>
      <w:r w:rsidRPr="001D23BC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84 </w:t>
      </w:r>
      <w:r>
        <w:rPr>
          <w:rFonts w:eastAsia="Times New Roman"/>
          <w:color w:val="000000" w:themeColor="text1"/>
          <w:lang w:eastAsia="ru-RU"/>
        </w:rPr>
        <w:t>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2D0AE1">
          <w:rPr>
            <w:rFonts w:eastAsia="Times New Roman"/>
            <w:color w:val="000000" w:themeColor="text1"/>
            <w:lang w:eastAsia="ru-RU"/>
          </w:rPr>
          <w:t>тавления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ринятие документов, а </w:t>
        </w:r>
        <w:r w:rsidRPr="001D23BC">
          <w:rPr>
            <w:rFonts w:eastAsia="Times New Roman"/>
            <w:color w:val="000000" w:themeColor="text1"/>
            <w:lang w:eastAsia="ru-RU"/>
          </w:rPr>
          <w:lastRenderedPageBreak/>
          <w:t>также выдача решений о переводе жилого помещения в нежилое или нежилого в жилое помещение»</w:t>
        </w:r>
      </w:hyperlink>
      <w:r>
        <w:rPr>
          <w:rFonts w:eastAsia="Times New Roman"/>
          <w:color w:val="000000" w:themeColor="text1"/>
          <w:lang w:eastAsia="ru-RU"/>
        </w:rPr>
        <w:t>;</w:t>
      </w:r>
      <w:proofErr w:type="gramEnd"/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ноября </w:t>
      </w:r>
      <w:r w:rsidRPr="001D23BC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87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 w:rsidR="002D0AE1">
          <w:rPr>
            <w:rFonts w:eastAsia="Times New Roman"/>
            <w:color w:val="000000" w:themeColor="text1"/>
            <w:lang w:eastAsia="ru-RU"/>
          </w:rPr>
          <w:t>тавления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>ризнание граждан, нужда</w:t>
        </w:r>
        <w:r>
          <w:rPr>
            <w:rFonts w:eastAsia="Times New Roman"/>
            <w:color w:val="000000" w:themeColor="text1"/>
            <w:lang w:eastAsia="ru-RU"/>
          </w:rPr>
          <w:t>ю</w:t>
        </w:r>
        <w:r w:rsidRPr="001D23BC">
          <w:rPr>
            <w:rFonts w:eastAsia="Times New Roman"/>
            <w:color w:val="000000" w:themeColor="text1"/>
            <w:lang w:eastAsia="ru-RU"/>
          </w:rPr>
          <w:t>щимися в жилых помещениях для участия в ведомственной (отраслевой) муниципальной целевой программе «обес</w:t>
        </w:r>
        <w:r>
          <w:rPr>
            <w:rFonts w:eastAsia="Times New Roman"/>
            <w:color w:val="000000" w:themeColor="text1"/>
            <w:lang w:eastAsia="ru-RU"/>
          </w:rPr>
          <w:t>печение жильем молодых семей в С</w:t>
        </w:r>
        <w:r w:rsidRPr="001D23BC">
          <w:rPr>
            <w:rFonts w:eastAsia="Times New Roman"/>
            <w:color w:val="000000" w:themeColor="text1"/>
            <w:lang w:eastAsia="ru-RU"/>
          </w:rPr>
          <w:t>тавропольском крае»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ноября </w:t>
      </w:r>
      <w:r w:rsidRPr="001D23BC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85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предоставления муниципальной услуги администрацией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 xml:space="preserve">Ставропольского края </w:t>
        </w:r>
        <w:r w:rsidRPr="001D23BC">
          <w:rPr>
            <w:rFonts w:eastAsia="Times New Roman"/>
            <w:color w:val="000000" w:themeColor="text1"/>
            <w:lang w:eastAsia="ru-RU"/>
          </w:rPr>
          <w:t>по приему заявлений и выдаче документов о согласовании проектов границ земельных участков»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ноября </w:t>
      </w:r>
      <w:r w:rsidRPr="001D23BC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88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 w:rsidR="004061AB">
          <w:rPr>
            <w:rFonts w:eastAsia="Times New Roman"/>
            <w:color w:val="000000" w:themeColor="text1"/>
            <w:lang w:eastAsia="ru-RU"/>
          </w:rPr>
          <w:t>тавлению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>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ноября </w:t>
      </w:r>
      <w:r w:rsidRPr="001D23BC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1D23BC">
        <w:rPr>
          <w:rFonts w:eastAsia="Times New Roman"/>
          <w:color w:val="000000" w:themeColor="text1"/>
          <w:lang w:eastAsia="ru-RU"/>
        </w:rPr>
        <w:t>№ 91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1D23BC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ab/>
      </w:r>
      <w:hyperlink r:id="rId16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</w:t>
        </w:r>
        <w:r w:rsidR="004061AB">
          <w:rPr>
            <w:rFonts w:eastAsia="Times New Roman"/>
            <w:color w:val="000000" w:themeColor="text1"/>
            <w:lang w:eastAsia="ru-RU"/>
          </w:rPr>
          <w:t xml:space="preserve"> услуги «П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одготовка, утверждение и выдача градостроительных планов земельных участков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15 ноября </w:t>
      </w:r>
      <w:r w:rsidRPr="001D23BC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>г.</w:t>
      </w:r>
      <w:r w:rsidR="00CA2DEE">
        <w:rPr>
          <w:rFonts w:eastAsia="Times New Roman"/>
          <w:color w:val="000000" w:themeColor="text1"/>
          <w:lang w:eastAsia="ru-RU"/>
        </w:rPr>
        <w:t xml:space="preserve"> </w:t>
      </w:r>
      <w:r w:rsidRPr="001D23BC">
        <w:rPr>
          <w:rFonts w:eastAsia="Times New Roman"/>
          <w:color w:val="000000" w:themeColor="text1"/>
          <w:lang w:eastAsia="ru-RU"/>
        </w:rPr>
        <w:t xml:space="preserve">№ 94 </w:t>
      </w:r>
      <w:r>
        <w:rPr>
          <w:rFonts w:eastAsia="Times New Roman"/>
          <w:color w:val="000000" w:themeColor="text1"/>
          <w:lang w:eastAsia="ru-RU"/>
        </w:rPr>
        <w:t>«</w:t>
      </w:r>
      <w:hyperlink r:id="rId1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>
          <w:rPr>
            <w:rFonts w:eastAsia="Times New Roman"/>
            <w:color w:val="000000" w:themeColor="text1"/>
            <w:lang w:eastAsia="ru-RU"/>
          </w:rPr>
          <w:t>тавлению муниципальной услуги «В</w:t>
        </w:r>
        <w:r w:rsidRPr="001D23BC">
          <w:rPr>
            <w:rFonts w:eastAsia="Times New Roman"/>
            <w:color w:val="000000" w:themeColor="text1"/>
            <w:lang w:eastAsia="ru-RU"/>
          </w:rPr>
          <w:t>ыдача копий архивных документов, подтверждающих право на владение землей»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18 января </w:t>
      </w:r>
      <w:r w:rsidRPr="001D23BC">
        <w:rPr>
          <w:rFonts w:eastAsia="Times New Roman"/>
          <w:color w:val="000000" w:themeColor="text1"/>
          <w:lang w:eastAsia="ru-RU"/>
        </w:rPr>
        <w:t xml:space="preserve">2013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14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 w:rsidR="004061AB">
          <w:rPr>
            <w:rFonts w:eastAsia="Times New Roman"/>
            <w:color w:val="000000" w:themeColor="text1"/>
            <w:lang w:eastAsia="ru-RU"/>
          </w:rPr>
          <w:t>тавлению муниципальной услуги «В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ыдача специального разрешения на движение по автомобильным дорогам транспортного средства, осуществляющего перевозки опасных и (или) крупногабаритных грузов, если маршрут, часть маршрута транспортного средства, осуществляющего перевозки опасных и (или) крупногабаритных грузов по маршрутам, проходящим полностью или частично по дорогам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</w:t>
        </w:r>
        <w:proofErr w:type="gramEnd"/>
        <w:r w:rsidRPr="001D23BC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</w:t>
        </w:r>
        <w:r w:rsidRPr="001D23BC">
          <w:rPr>
            <w:rFonts w:eastAsia="Times New Roman"/>
            <w:color w:val="000000" w:themeColor="text1"/>
            <w:lang w:eastAsia="ru-RU"/>
          </w:rPr>
          <w:t>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января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16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</w:t>
        </w:r>
        <w:r w:rsidR="0001033B">
          <w:rPr>
            <w:rFonts w:eastAsia="Times New Roman"/>
            <w:color w:val="000000" w:themeColor="text1"/>
            <w:lang w:eastAsia="ru-RU"/>
          </w:rPr>
          <w:t>уги «П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редоставление пользователям автомобильных дорог местного значения информации о состоянии автомобильных дорог, расположенных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253CF9" w:rsidRPr="001D23BC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января </w:t>
      </w:r>
      <w:r w:rsidRPr="001D23BC">
        <w:rPr>
          <w:rFonts w:eastAsia="Times New Roman"/>
          <w:color w:val="000000" w:themeColor="text1"/>
          <w:lang w:eastAsia="ru-RU"/>
        </w:rPr>
        <w:t xml:space="preserve">2013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15 </w:t>
      </w:r>
      <w:r>
        <w:rPr>
          <w:rFonts w:eastAsia="Times New Roman"/>
          <w:color w:val="000000" w:themeColor="text1"/>
          <w:lang w:eastAsia="ru-RU"/>
        </w:rPr>
        <w:t>«</w:t>
      </w:r>
      <w:hyperlink r:id="rId2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 w:rsidR="001E267C">
          <w:rPr>
            <w:rFonts w:eastAsia="Times New Roman"/>
            <w:color w:val="000000" w:themeColor="text1"/>
            <w:lang w:eastAsia="ru-RU"/>
          </w:rPr>
          <w:t>тавлению муниципальной услуги «П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риобретение земельных участков из земель сельскохозяйственного назначения, </w:t>
        </w:r>
        <w:r w:rsidRPr="001D23BC">
          <w:rPr>
            <w:rFonts w:eastAsia="Times New Roman"/>
            <w:color w:val="000000" w:themeColor="text1"/>
            <w:lang w:eastAsia="ru-RU"/>
          </w:rPr>
          <w:lastRenderedPageBreak/>
          <w:t xml:space="preserve">находящихся в муниципальной собственности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края, для создания фермерского хозяйства и осуществления его деятельности»</w:t>
        </w:r>
      </w:hyperlink>
      <w:r w:rsidR="00DF12B5">
        <w:rPr>
          <w:rFonts w:eastAsia="Times New Roman"/>
          <w:color w:val="000000" w:themeColor="text1"/>
          <w:lang w:eastAsia="ru-RU"/>
        </w:rPr>
        <w:t>;</w:t>
      </w:r>
    </w:p>
    <w:p w:rsidR="00253CF9" w:rsidRDefault="00253CF9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июля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148 </w:t>
      </w:r>
      <w:hyperlink r:id="rId21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«подготовка и выдача разрешений на ввод в эксплуатацию объектов капитального строительства»</w:t>
        </w:r>
      </w:hyperlink>
      <w:r w:rsidR="00DF12B5">
        <w:rPr>
          <w:rFonts w:eastAsia="Times New Roman"/>
          <w:color w:val="000000" w:themeColor="text1"/>
          <w:lang w:eastAsia="ru-RU"/>
        </w:rPr>
        <w:t>;</w:t>
      </w:r>
    </w:p>
    <w:p w:rsidR="00DF12B5" w:rsidRPr="001D23BC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июля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151 </w:t>
      </w:r>
      <w:r>
        <w:rPr>
          <w:rFonts w:eastAsia="Times New Roman"/>
          <w:color w:val="000000" w:themeColor="text1"/>
          <w:lang w:eastAsia="ru-RU"/>
        </w:rPr>
        <w:t>«</w:t>
      </w:r>
      <w:hyperlink r:id="rId2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>
          <w:rPr>
            <w:rFonts w:eastAsia="Times New Roman"/>
            <w:color w:val="000000" w:themeColor="text1"/>
            <w:lang w:eastAsia="ru-RU"/>
          </w:rPr>
          <w:t>тавления муниципальной услуги «В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ыдача документов (выписки из </w:t>
        </w:r>
        <w:proofErr w:type="spellStart"/>
        <w:r w:rsidRPr="001D23BC">
          <w:rPr>
            <w:rFonts w:eastAsia="Times New Roman"/>
            <w:color w:val="000000" w:themeColor="text1"/>
            <w:lang w:eastAsia="ru-RU"/>
          </w:rPr>
          <w:t>похозяйственной</w:t>
        </w:r>
        <w:proofErr w:type="spellEnd"/>
        <w:r w:rsidRPr="001D23BC">
          <w:rPr>
            <w:rFonts w:eastAsia="Times New Roman"/>
            <w:color w:val="000000" w:themeColor="text1"/>
            <w:lang w:eastAsia="ru-RU"/>
          </w:rPr>
          <w:t xml:space="preserve"> книги, справок и иных документов)»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июля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150 </w:t>
      </w:r>
      <w:r>
        <w:rPr>
          <w:rFonts w:eastAsia="Times New Roman"/>
          <w:color w:val="000000" w:themeColor="text1"/>
          <w:lang w:eastAsia="ru-RU"/>
        </w:rPr>
        <w:t>«</w:t>
      </w:r>
      <w:hyperlink r:id="rId2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предоставления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>одготовка и выдача разрешений на строительство, реконструкцию объектов капитального строительства»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DF12B5" w:rsidRDefault="00DF12B5" w:rsidP="00DF12B5">
      <w:pPr>
        <w:spacing w:after="0" w:line="240" w:lineRule="auto"/>
        <w:ind w:firstLine="708"/>
        <w:jc w:val="both"/>
      </w:pPr>
      <w:r>
        <w:rPr>
          <w:rFonts w:eastAsia="Times New Roman"/>
          <w:color w:val="000000" w:themeColor="text1"/>
          <w:lang w:eastAsia="ru-RU"/>
        </w:rPr>
        <w:t xml:space="preserve">от 01 ноября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206 </w:t>
      </w:r>
      <w:hyperlink r:id="rId24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>равил обращения с отходами производства и потребления в части осветительных устройств, электрических ламп, ненадлежащие сбор, накопление, обезвреживание и размещение которых может повлечь причинение вреда жизни, здоровью граждан, вреда животны</w:t>
        </w:r>
        <w:r w:rsidR="00682737">
          <w:rPr>
            <w:rFonts w:eastAsia="Times New Roman"/>
            <w:color w:val="000000" w:themeColor="text1"/>
            <w:lang w:eastAsia="ru-RU"/>
          </w:rPr>
          <w:t>м, растениям и окружающей среде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, </w:t>
        </w:r>
        <w:r>
          <w:rPr>
            <w:rFonts w:eastAsia="Times New Roman"/>
            <w:color w:val="000000" w:themeColor="text1"/>
            <w:lang w:eastAsia="ru-RU"/>
          </w:rPr>
          <w:t xml:space="preserve">и отмене постановления от 28 декабря </w:t>
        </w:r>
        <w:r w:rsidRPr="001D23BC">
          <w:rPr>
            <w:rFonts w:eastAsia="Times New Roman"/>
            <w:color w:val="000000" w:themeColor="text1"/>
            <w:lang w:eastAsia="ru-RU"/>
          </w:rPr>
          <w:t>2011г. № 138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53CF9" w:rsidRPr="001D23BC" w:rsidRDefault="00DF12B5" w:rsidP="00253C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12 ноября </w:t>
      </w:r>
      <w:r w:rsidRPr="001D23BC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216 </w:t>
      </w:r>
      <w:r>
        <w:rPr>
          <w:rFonts w:eastAsia="Times New Roman"/>
          <w:color w:val="000000" w:themeColor="text1"/>
          <w:lang w:eastAsia="ru-RU"/>
        </w:rPr>
        <w:t>«</w:t>
      </w:r>
      <w:hyperlink r:id="rId2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внесении изменений в некоторые постановления </w:t>
        </w:r>
        <w:proofErr w:type="gramStart"/>
        <w:r w:rsidRPr="001D23BC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02 февраля </w:t>
      </w:r>
      <w:r w:rsidRPr="001D23BC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10 </w:t>
      </w:r>
      <w:r>
        <w:rPr>
          <w:rFonts w:eastAsia="Times New Roman"/>
          <w:color w:val="000000" w:themeColor="text1"/>
          <w:lang w:eastAsia="ru-RU"/>
        </w:rPr>
        <w:t>«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равил работы нестационарных торговых объектов и порядок организации уличной торговли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12 августа </w:t>
      </w:r>
      <w:r w:rsidRPr="001D23BC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99 </w:t>
      </w:r>
      <w:r>
        <w:rPr>
          <w:rFonts w:eastAsia="Times New Roman"/>
          <w:color w:val="000000" w:themeColor="text1"/>
          <w:lang w:eastAsia="ru-RU"/>
        </w:rPr>
        <w:t>«</w:t>
      </w:r>
      <w:hyperlink r:id="rId2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орядка ремонта и </w:t>
        </w:r>
        <w:proofErr w:type="gramStart"/>
        <w:r w:rsidRPr="001D23BC">
          <w:rPr>
            <w:rFonts w:eastAsia="Times New Roman"/>
            <w:color w:val="000000" w:themeColor="text1"/>
            <w:lang w:eastAsia="ru-RU"/>
          </w:rPr>
          <w:t>содержания</w:t>
        </w:r>
        <w:proofErr w:type="gramEnd"/>
        <w:r w:rsidRPr="001D23BC">
          <w:rPr>
            <w:rFonts w:eastAsia="Times New Roman"/>
            <w:color w:val="000000" w:themeColor="text1"/>
            <w:lang w:eastAsia="ru-RU"/>
          </w:rPr>
          <w:t xml:space="preserve"> автомобильных дорог общего пользования местного значения, в границах населенных пунктов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Pr="001D23BC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12 августа </w:t>
      </w:r>
      <w:r w:rsidRPr="001D23BC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97 </w:t>
      </w:r>
      <w:r>
        <w:rPr>
          <w:rFonts w:eastAsia="Times New Roman"/>
          <w:color w:val="000000" w:themeColor="text1"/>
          <w:lang w:eastAsia="ru-RU"/>
        </w:rPr>
        <w:t>«</w:t>
      </w:r>
      <w:hyperlink r:id="rId2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порядка принятия решения о предоставлении в собственность земельных участков гражданам, имеющим право на предоставление бесплатно в собственность земельных участков в соответствии с законодательством </w:t>
        </w:r>
        <w:r>
          <w:rPr>
            <w:rFonts w:eastAsia="Times New Roman"/>
            <w:color w:val="000000" w:themeColor="text1"/>
            <w:lang w:eastAsia="ru-RU"/>
          </w:rPr>
          <w:t>Российской Ф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едерации и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сентября </w:t>
      </w:r>
      <w:r w:rsidRPr="001D23BC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104 </w:t>
      </w:r>
      <w:r>
        <w:rPr>
          <w:rFonts w:eastAsia="Times New Roman"/>
          <w:color w:val="000000" w:themeColor="text1"/>
          <w:lang w:eastAsia="ru-RU"/>
        </w:rPr>
        <w:t>«</w:t>
      </w:r>
      <w:hyperlink r:id="rId2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орядка предоставления в собственность бесплатно земельных участков из земель, находящихся в муниципальной собственности, а также земельных участков, государственная собственность на которые не разграничена, гражданам, имеющим трех и более детей,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Pr="001D23BC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декабря </w:t>
      </w:r>
      <w:r w:rsidRPr="001D23BC">
        <w:rPr>
          <w:rFonts w:eastAsia="Times New Roman"/>
          <w:color w:val="000000" w:themeColor="text1"/>
          <w:lang w:eastAsia="ru-RU"/>
        </w:rPr>
        <w:t xml:space="preserve">2015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151 </w:t>
      </w:r>
      <w:r>
        <w:rPr>
          <w:rFonts w:eastAsia="Times New Roman"/>
          <w:color w:val="000000" w:themeColor="text1"/>
          <w:lang w:eastAsia="ru-RU"/>
        </w:rPr>
        <w:t>«</w:t>
      </w:r>
      <w:hyperlink r:id="rId3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рисвоение, изменение и аннулирование адреса объекту недвижимости на территории </w:t>
        </w:r>
        <w:r w:rsidRPr="001D23BC">
          <w:rPr>
            <w:rFonts w:eastAsia="Times New Roman"/>
            <w:color w:val="000000" w:themeColor="text1"/>
            <w:lang w:eastAsia="ru-RU"/>
          </w:rPr>
          <w:lastRenderedPageBreak/>
          <w:t xml:space="preserve">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DF12B5" w:rsidRPr="001D23BC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3BC">
        <w:rPr>
          <w:rFonts w:eastAsia="Times New Roman"/>
          <w:color w:val="000000" w:themeColor="text1"/>
          <w:lang w:eastAsia="ru-RU"/>
        </w:rPr>
        <w:t>от 16</w:t>
      </w:r>
      <w:r>
        <w:rPr>
          <w:rFonts w:eastAsia="Times New Roman"/>
          <w:color w:val="000000" w:themeColor="text1"/>
          <w:lang w:eastAsia="ru-RU"/>
        </w:rPr>
        <w:t xml:space="preserve"> декабря </w:t>
      </w:r>
      <w:r w:rsidRPr="001D23BC">
        <w:rPr>
          <w:rFonts w:eastAsia="Times New Roman"/>
          <w:color w:val="000000" w:themeColor="text1"/>
          <w:lang w:eastAsia="ru-RU"/>
        </w:rPr>
        <w:t xml:space="preserve">2015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147 </w:t>
      </w:r>
      <w:r>
        <w:rPr>
          <w:rFonts w:eastAsia="Times New Roman"/>
          <w:color w:val="000000" w:themeColor="text1"/>
          <w:lang w:eastAsia="ru-RU"/>
        </w:rPr>
        <w:t>«</w:t>
      </w:r>
      <w:hyperlink r:id="rId3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оложения о порядке подачи и рассмотрения обращений потребителей по вопросам надежности теплоснабжения на территории </w:t>
        </w:r>
        <w:proofErr w:type="gramStart"/>
        <w:r w:rsidRPr="001D23BC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1040D8" w:rsidRPr="001D23BC" w:rsidRDefault="001040D8" w:rsidP="001040D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января </w:t>
      </w:r>
      <w:r w:rsidRPr="001D23BC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1D23BC">
        <w:rPr>
          <w:rFonts w:eastAsia="Times New Roman"/>
          <w:color w:val="000000" w:themeColor="text1"/>
          <w:lang w:eastAsia="ru-RU"/>
        </w:rPr>
        <w:t xml:space="preserve">№ 15 </w:t>
      </w:r>
      <w:r>
        <w:rPr>
          <w:rFonts w:eastAsia="Times New Roman"/>
          <w:color w:val="000000" w:themeColor="text1"/>
          <w:lang w:eastAsia="ru-RU"/>
        </w:rPr>
        <w:t>«</w:t>
      </w:r>
      <w:hyperlink r:id="rId3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определении предприятий для отбывания исправительных и обязательных работ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1D23BC">
        <w:rPr>
          <w:rFonts w:eastAsia="Times New Roman"/>
          <w:color w:val="000000" w:themeColor="text1"/>
          <w:lang w:eastAsia="ru-RU"/>
        </w:rPr>
        <w:t>от 20</w:t>
      </w:r>
      <w:r>
        <w:rPr>
          <w:rFonts w:eastAsia="Times New Roman"/>
          <w:color w:val="000000" w:themeColor="text1"/>
          <w:lang w:eastAsia="ru-RU"/>
        </w:rPr>
        <w:t xml:space="preserve"> июня </w:t>
      </w:r>
      <w:r w:rsidRPr="001D23BC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72 </w:t>
      </w:r>
      <w:r>
        <w:rPr>
          <w:rFonts w:eastAsia="Times New Roman"/>
          <w:color w:val="000000" w:themeColor="text1"/>
          <w:lang w:eastAsia="ru-RU"/>
        </w:rPr>
        <w:t>«</w:t>
      </w:r>
      <w:hyperlink r:id="rId3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определении органа государственной власти, уполномоченного на согласование проектов организации дорожного движения, разрабатываемых для автомобильных дорог местного значения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 либо их участков, для иных автомобильных дорог либо их участков, расположенных в границах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DF12B5" w:rsidRDefault="00DF12B5" w:rsidP="00DF12B5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3BC">
        <w:rPr>
          <w:rFonts w:eastAsia="Times New Roman"/>
          <w:color w:val="000000" w:themeColor="text1"/>
          <w:lang w:eastAsia="ru-RU"/>
        </w:rPr>
        <w:t>от 15</w:t>
      </w:r>
      <w:r>
        <w:rPr>
          <w:rFonts w:eastAsia="Times New Roman"/>
          <w:color w:val="000000" w:themeColor="text1"/>
          <w:lang w:eastAsia="ru-RU"/>
        </w:rPr>
        <w:t xml:space="preserve"> июля </w:t>
      </w:r>
      <w:r w:rsidRPr="001D23BC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77 </w:t>
      </w:r>
      <w:r>
        <w:rPr>
          <w:rFonts w:eastAsia="Times New Roman"/>
          <w:color w:val="000000" w:themeColor="text1"/>
          <w:lang w:eastAsia="ru-RU"/>
        </w:rPr>
        <w:t>«</w:t>
      </w:r>
      <w:hyperlink r:id="rId3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Положения «О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обеспечении проведения мобилизации людских и транспортных ресурсов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DF12B5" w:rsidRPr="001D23BC" w:rsidRDefault="00DF12B5" w:rsidP="001040D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апреля </w:t>
      </w:r>
      <w:r w:rsidRPr="001D23BC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49 </w:t>
      </w:r>
      <w:r>
        <w:rPr>
          <w:rFonts w:eastAsia="Times New Roman"/>
          <w:color w:val="000000" w:themeColor="text1"/>
          <w:lang w:eastAsia="ru-RU"/>
        </w:rPr>
        <w:t>«</w:t>
      </w:r>
      <w:hyperlink r:id="rId3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установлении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особого противопожарного режима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53CF9" w:rsidRDefault="00DF12B5" w:rsidP="001040D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апреля </w:t>
      </w:r>
      <w:r w:rsidRPr="001D23BC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1D23BC">
        <w:rPr>
          <w:rFonts w:eastAsia="Times New Roman"/>
          <w:color w:val="000000" w:themeColor="text1"/>
          <w:lang w:eastAsia="ru-RU"/>
        </w:rPr>
        <w:t xml:space="preserve"> № 55 </w:t>
      </w:r>
      <w:r>
        <w:rPr>
          <w:rFonts w:eastAsia="Times New Roman"/>
          <w:color w:val="000000" w:themeColor="text1"/>
          <w:lang w:eastAsia="ru-RU"/>
        </w:rPr>
        <w:t>«</w:t>
      </w:r>
      <w:hyperlink r:id="rId3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б утверждении схемы нестационарных торговых объектов на территории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1D23BC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1D23BC" w:rsidRDefault="00185391" w:rsidP="001040D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12 мая </w:t>
      </w:r>
      <w:r w:rsidR="001D23BC" w:rsidRPr="001D23BC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1D23BC" w:rsidRPr="001D23BC">
        <w:rPr>
          <w:rFonts w:eastAsia="Times New Roman"/>
          <w:color w:val="000000" w:themeColor="text1"/>
          <w:lang w:eastAsia="ru-RU"/>
        </w:rPr>
        <w:t xml:space="preserve"> № 60 </w:t>
      </w:r>
      <w:r>
        <w:rPr>
          <w:rFonts w:eastAsia="Times New Roman"/>
          <w:color w:val="000000" w:themeColor="text1"/>
          <w:lang w:eastAsia="ru-RU"/>
        </w:rPr>
        <w:t>«</w:t>
      </w:r>
      <w:hyperlink r:id="rId3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внесении изменений в </w:t>
        </w:r>
        <w:r w:rsidR="00777F7D">
          <w:rPr>
            <w:rFonts w:eastAsia="Times New Roman"/>
            <w:color w:val="000000" w:themeColor="text1"/>
            <w:lang w:eastAsia="ru-RU"/>
          </w:rPr>
          <w:t xml:space="preserve">постановление 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администрации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185D60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к</w:t>
        </w:r>
        <w:r w:rsidR="009E3C22">
          <w:rPr>
            <w:rFonts w:eastAsia="Times New Roman"/>
            <w:color w:val="000000" w:themeColor="text1"/>
            <w:lang w:eastAsia="ru-RU"/>
          </w:rPr>
          <w:t>рая от 20 июня 2019 года № 72 «О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б определении органов и организаций, уполномоченных на согласование проектов организации дорожного движения, разрабатываемых для автомобильных дорог местного значения, либо их участков, расположенных в границах муниципального образования </w:t>
        </w:r>
        <w:r>
          <w:rPr>
            <w:rFonts w:eastAsia="Times New Roman"/>
            <w:color w:val="000000" w:themeColor="text1"/>
            <w:lang w:eastAsia="ru-RU"/>
          </w:rPr>
          <w:t>Дубовского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185D60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1D23BC" w:rsidRPr="001D23BC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 w:rsidR="00DF12B5">
        <w:rPr>
          <w:rFonts w:eastAsia="Times New Roman"/>
          <w:color w:val="000000" w:themeColor="text1"/>
          <w:lang w:eastAsia="ru-RU"/>
        </w:rPr>
        <w:t>.</w:t>
      </w:r>
      <w:proofErr w:type="gramEnd"/>
    </w:p>
    <w:p w:rsidR="00DF12B5" w:rsidRPr="001D23BC" w:rsidRDefault="00DF12B5" w:rsidP="00891058">
      <w:pPr>
        <w:spacing w:after="0" w:line="200" w:lineRule="exact"/>
        <w:ind w:firstLine="709"/>
        <w:jc w:val="both"/>
        <w:rPr>
          <w:rFonts w:eastAsia="Times New Roman"/>
          <w:color w:val="000000" w:themeColor="text1"/>
          <w:lang w:eastAsia="ru-RU"/>
        </w:rPr>
      </w:pPr>
    </w:p>
    <w:p w:rsidR="0011749A" w:rsidRPr="0011749A" w:rsidRDefault="0011749A" w:rsidP="0011749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11749A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11749A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11749A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1040D8">
        <w:rPr>
          <w:rFonts w:eastAsia="Times New Roman"/>
          <w:color w:val="000000" w:themeColor="text1"/>
          <w:lang w:eastAsia="ru-RU"/>
        </w:rPr>
        <w:t>теле</w:t>
      </w:r>
      <w:r w:rsidRPr="0011749A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11749A" w:rsidRPr="0011749A" w:rsidRDefault="0011749A" w:rsidP="00891058">
      <w:pPr>
        <w:spacing w:after="0" w:line="200" w:lineRule="exact"/>
        <w:ind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11749A" w:rsidRPr="0011749A" w:rsidRDefault="0011749A" w:rsidP="0011749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11749A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11749A" w:rsidRPr="0011749A" w:rsidRDefault="0011749A" w:rsidP="0011749A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11749A" w:rsidRPr="0011749A" w:rsidRDefault="0011749A" w:rsidP="0011749A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11749A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11749A" w:rsidRPr="0011749A" w:rsidRDefault="0011749A" w:rsidP="0011749A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11749A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1040D8" w:rsidRPr="001D23BC" w:rsidRDefault="0011749A" w:rsidP="00130827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11749A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11749A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1040D8" w:rsidRPr="001D23BC" w:rsidSect="0017067D">
      <w:headerReference w:type="default" r:id="rId3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37" w:rsidRDefault="000D2E37" w:rsidP="000D2E37">
      <w:pPr>
        <w:spacing w:after="0" w:line="240" w:lineRule="auto"/>
      </w:pPr>
      <w:r>
        <w:separator/>
      </w:r>
    </w:p>
  </w:endnote>
  <w:endnote w:type="continuationSeparator" w:id="0">
    <w:p w:rsidR="000D2E37" w:rsidRDefault="000D2E37" w:rsidP="000D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37" w:rsidRDefault="000D2E37" w:rsidP="000D2E37">
      <w:pPr>
        <w:spacing w:after="0" w:line="240" w:lineRule="auto"/>
      </w:pPr>
      <w:r>
        <w:separator/>
      </w:r>
    </w:p>
  </w:footnote>
  <w:footnote w:type="continuationSeparator" w:id="0">
    <w:p w:rsidR="000D2E37" w:rsidRDefault="000D2E37" w:rsidP="000D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37" w:rsidRDefault="000D2E37">
    <w:pPr>
      <w:pStyle w:val="a5"/>
      <w:jc w:val="center"/>
    </w:pPr>
  </w:p>
  <w:p w:rsidR="000D2E37" w:rsidRDefault="000D2E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6D"/>
    <w:rsid w:val="0001033B"/>
    <w:rsid w:val="00012B13"/>
    <w:rsid w:val="000D2E37"/>
    <w:rsid w:val="000D359D"/>
    <w:rsid w:val="001040D8"/>
    <w:rsid w:val="0011749A"/>
    <w:rsid w:val="00130827"/>
    <w:rsid w:val="0017067D"/>
    <w:rsid w:val="00185391"/>
    <w:rsid w:val="00185D60"/>
    <w:rsid w:val="001D23BC"/>
    <w:rsid w:val="001E267C"/>
    <w:rsid w:val="00222B2F"/>
    <w:rsid w:val="00253CF9"/>
    <w:rsid w:val="002D0AE1"/>
    <w:rsid w:val="00302442"/>
    <w:rsid w:val="00386714"/>
    <w:rsid w:val="004061AB"/>
    <w:rsid w:val="00453EE6"/>
    <w:rsid w:val="00484AEA"/>
    <w:rsid w:val="004A251F"/>
    <w:rsid w:val="00682737"/>
    <w:rsid w:val="00751D84"/>
    <w:rsid w:val="00777F7D"/>
    <w:rsid w:val="00891058"/>
    <w:rsid w:val="00904DC0"/>
    <w:rsid w:val="00994A45"/>
    <w:rsid w:val="009E3C22"/>
    <w:rsid w:val="00AF54F2"/>
    <w:rsid w:val="00BC1E08"/>
    <w:rsid w:val="00BC256A"/>
    <w:rsid w:val="00C16FA7"/>
    <w:rsid w:val="00C468AA"/>
    <w:rsid w:val="00CA2DEE"/>
    <w:rsid w:val="00D21A07"/>
    <w:rsid w:val="00DC0240"/>
    <w:rsid w:val="00DF12B5"/>
    <w:rsid w:val="00EF7F6D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BC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9A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0D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2E37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0D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E37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BC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49A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0D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2E37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0D2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E37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81de11bc-58c8-47b2-a209-51fd80d58299" TargetMode="External"/><Relationship Id="rId13" Type="http://schemas.openxmlformats.org/officeDocument/2006/relationships/hyperlink" Target="about:blank?act=4d365641-b482-4bf9-bb85-ddd441a68073" TargetMode="External"/><Relationship Id="rId18" Type="http://schemas.openxmlformats.org/officeDocument/2006/relationships/hyperlink" Target="about:blank?act=be1eda62-72e6-4f2f-ab01-20f1a8130c8f" TargetMode="External"/><Relationship Id="rId26" Type="http://schemas.openxmlformats.org/officeDocument/2006/relationships/hyperlink" Target="about:blank?act=35753478-b4a5-4f87-ad72-703c7e1c0fd4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about:blank?act=b325e019-b832-4ba1-8f7a-2a380fdb68a5" TargetMode="External"/><Relationship Id="rId34" Type="http://schemas.openxmlformats.org/officeDocument/2006/relationships/hyperlink" Target="about:blank?act=8136b062-1a92-42df-bf85-8840129f0cd9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b3b6b4a8-8baf-4f5a-b275-1c29f9b9cb85" TargetMode="External"/><Relationship Id="rId17" Type="http://schemas.openxmlformats.org/officeDocument/2006/relationships/hyperlink" Target="about:blank?act=2796773e-d684-4067-924a-cbb7a682c96c" TargetMode="External"/><Relationship Id="rId25" Type="http://schemas.openxmlformats.org/officeDocument/2006/relationships/hyperlink" Target="about:blank?act=9e797e95-9d99-4436-955b-e90468dcc8dd" TargetMode="External"/><Relationship Id="rId33" Type="http://schemas.openxmlformats.org/officeDocument/2006/relationships/hyperlink" Target="about:blank?act=914932d4-13cc-4e29-a835-1509bea32045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about:blank?act=b454d2cb-7c60-4aa2-8ea9-ce230be04160" TargetMode="External"/><Relationship Id="rId20" Type="http://schemas.openxmlformats.org/officeDocument/2006/relationships/hyperlink" Target="about:blank?act=0a9f6cfb-bead-468f-8eda-e7230c3e4a13" TargetMode="External"/><Relationship Id="rId29" Type="http://schemas.openxmlformats.org/officeDocument/2006/relationships/hyperlink" Target="about:blank?act=9464ab46-ff69-4b42-a6b5-6e0a8cd9fd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9e1fa251-7fe8-47d5-a970-62b061d0b94b" TargetMode="External"/><Relationship Id="rId24" Type="http://schemas.openxmlformats.org/officeDocument/2006/relationships/hyperlink" Target="about:blank?act=021f76a8-27cc-40d8-82d3-7c61b2eef694" TargetMode="External"/><Relationship Id="rId32" Type="http://schemas.openxmlformats.org/officeDocument/2006/relationships/hyperlink" Target="about:blank?act=ae3f1e96-dae3-468c-8c97-0f310730a708" TargetMode="External"/><Relationship Id="rId37" Type="http://schemas.openxmlformats.org/officeDocument/2006/relationships/hyperlink" Target="about:blank?act=1475c1d1-6e2e-46ec-971c-2d624129753b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895cc7bd-a9e9-42ec-972e-4a2147411221" TargetMode="External"/><Relationship Id="rId23" Type="http://schemas.openxmlformats.org/officeDocument/2006/relationships/hyperlink" Target="about:blank?act=d8ec3dea-bb52-4a77-94d6-84a5cd23fab8" TargetMode="External"/><Relationship Id="rId28" Type="http://schemas.openxmlformats.org/officeDocument/2006/relationships/hyperlink" Target="about:blank?act=a0d27131-49c9-4bab-a759-693b8b8da0b0" TargetMode="External"/><Relationship Id="rId36" Type="http://schemas.openxmlformats.org/officeDocument/2006/relationships/hyperlink" Target="about:blank?act=44690f51-243a-4d88-9fad-6960fb393bc8" TargetMode="External"/><Relationship Id="rId10" Type="http://schemas.openxmlformats.org/officeDocument/2006/relationships/hyperlink" Target="about:blank?act=9e98d795-d2df-4192-864b-b2b124b4d0a2" TargetMode="External"/><Relationship Id="rId19" Type="http://schemas.openxmlformats.org/officeDocument/2006/relationships/hyperlink" Target="about:blank?act=e6279430-79b6-4dda-9d70-8f21d060e51c" TargetMode="External"/><Relationship Id="rId31" Type="http://schemas.openxmlformats.org/officeDocument/2006/relationships/hyperlink" Target="about:blank?act=fa270fb2-989e-41e4-ba61-df637485f22b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db2a6424-3534-4475-b6cc-ac7a992c6979" TargetMode="External"/><Relationship Id="rId14" Type="http://schemas.openxmlformats.org/officeDocument/2006/relationships/hyperlink" Target="about:blank?act=442a9ae3-8c92-40af-b5ee-ffdc56ad335e" TargetMode="External"/><Relationship Id="rId22" Type="http://schemas.openxmlformats.org/officeDocument/2006/relationships/hyperlink" Target="about:blank?act=7f46d974-2d82-416f-bbaf-5613eb915ef1" TargetMode="External"/><Relationship Id="rId27" Type="http://schemas.openxmlformats.org/officeDocument/2006/relationships/hyperlink" Target="about:blank?act=c1af337e-08a8-477f-9155-bd77484a4ad1" TargetMode="External"/><Relationship Id="rId30" Type="http://schemas.openxmlformats.org/officeDocument/2006/relationships/hyperlink" Target="about:blank?act=c0430c3e-0d6d-4459-8dfb-c91ea4c7bf83" TargetMode="External"/><Relationship Id="rId35" Type="http://schemas.openxmlformats.org/officeDocument/2006/relationships/hyperlink" Target="about:blank?act=030bc075-3ad8-4b16-b831-8d1120376b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C263-83B7-478D-81D2-0C669DD5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2022-02-11T08:07:00Z</cp:lastPrinted>
  <dcterms:created xsi:type="dcterms:W3CDTF">2022-02-15T07:46:00Z</dcterms:created>
  <dcterms:modified xsi:type="dcterms:W3CDTF">2022-02-15T07:46:00Z</dcterms:modified>
</cp:coreProperties>
</file>