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25" w:rsidRPr="00092AB0" w:rsidRDefault="00AE7F25" w:rsidP="00EA1D87">
      <w:pPr>
        <w:pStyle w:val="ConsPlusNormal"/>
        <w:spacing w:line="240" w:lineRule="exact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У</w:t>
      </w:r>
      <w:r w:rsidR="00D44C90">
        <w:rPr>
          <w:rFonts w:ascii="Times New Roman" w:hAnsi="Times New Roman" w:cs="Times New Roman"/>
          <w:sz w:val="28"/>
          <w:szCs w:val="28"/>
        </w:rPr>
        <w:t>ТВЕРЖДЕН</w:t>
      </w:r>
    </w:p>
    <w:p w:rsidR="00AE7F25" w:rsidRPr="00092AB0" w:rsidRDefault="00AE7F25" w:rsidP="00EA1D87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постановлением</w:t>
      </w:r>
      <w:r w:rsidR="00EA1D87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r w:rsidR="00EA1D87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E7F25" w:rsidRPr="00092AB0" w:rsidRDefault="00AE7F25" w:rsidP="00EA1D87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AE7F25" w:rsidRPr="00092AB0" w:rsidRDefault="001A19B3" w:rsidP="00EA1D87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января 2023 г. № 59</w:t>
      </w:r>
      <w:bookmarkStart w:id="0" w:name="_GoBack"/>
      <w:bookmarkEnd w:id="0"/>
    </w:p>
    <w:p w:rsidR="00061DCD" w:rsidRDefault="00061DCD" w:rsidP="00092A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AE7F25" w:rsidRPr="00FD3F1C" w:rsidRDefault="00AE7F25" w:rsidP="00092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3F1C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061DCD" w:rsidRPr="00FD3F1C" w:rsidRDefault="00061DCD" w:rsidP="00092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7F25" w:rsidRPr="00FD3F1C" w:rsidRDefault="00061DCD" w:rsidP="0028423A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3F1C">
        <w:rPr>
          <w:rFonts w:ascii="Times New Roman" w:hAnsi="Times New Roman" w:cs="Times New Roman"/>
          <w:b w:val="0"/>
          <w:sz w:val="28"/>
          <w:szCs w:val="28"/>
        </w:rPr>
        <w:t>услуг по присоединению объектов дорожного сервиса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к автомобильным дорогам общего</w:t>
      </w:r>
      <w:r w:rsidR="0028423A">
        <w:rPr>
          <w:rFonts w:ascii="Times New Roman" w:hAnsi="Times New Roman" w:cs="Times New Roman"/>
          <w:b w:val="0"/>
          <w:sz w:val="28"/>
          <w:szCs w:val="28"/>
        </w:rPr>
        <w:t xml:space="preserve"> пользования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 xml:space="preserve"> местного значения Шпаковского</w:t>
      </w:r>
      <w:r w:rsidR="002842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муниципального округа Ставропольского края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и их стоимость</w:t>
      </w:r>
    </w:p>
    <w:p w:rsidR="00AE7F25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Pr="00092AB0" w:rsidRDefault="00D44C90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1D87">
        <w:rPr>
          <w:rFonts w:ascii="Times New Roman" w:hAnsi="Times New Roman" w:cs="Times New Roman"/>
          <w:sz w:val="28"/>
          <w:szCs w:val="28"/>
        </w:rPr>
        <w:t xml:space="preserve"> </w:t>
      </w:r>
      <w:r w:rsidR="00AE7F25" w:rsidRPr="00092AB0">
        <w:rPr>
          <w:rFonts w:ascii="Times New Roman" w:hAnsi="Times New Roman" w:cs="Times New Roman"/>
          <w:sz w:val="28"/>
          <w:szCs w:val="28"/>
        </w:rPr>
        <w:t>При присоединении объектов дорожного сервиса к автомобильным дорогам общего пользования местного значения Шпаковского муниципального округа Ставропольского края по договору о присоединении соответствующего объекта дорожного сервиса оказываются следующие услуги:</w:t>
      </w:r>
    </w:p>
    <w:p w:rsidR="00AE7F25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 xml:space="preserve">1. </w:t>
      </w:r>
      <w:proofErr w:type="gramStart"/>
      <w:r w:rsidR="00AE7F25" w:rsidRPr="00092AB0">
        <w:rPr>
          <w:rFonts w:cs="Times New Roman"/>
          <w:szCs w:val="28"/>
        </w:rPr>
        <w:t>Обработка запроса о выдаче технических требований и условий на размещение объекта дорожного сервиса и (или) подъездов, съездов и примыканий объекта дорожного сервиса к автомобильной дороге общего пользования местного значения Шпаковского муниципального округа Ставропольского края (далее соответственно - автомобильная дорога, округ), инженерных коммуникаций, обеспечивающих деятельность объекта дорожного сервиса, переходно-скоростных полос и элементов обустройства автомобильной дороги в целях обеспечения безопасности дорожного движения (далее</w:t>
      </w:r>
      <w:proofErr w:type="gramEnd"/>
      <w:r w:rsidR="00AE7F25" w:rsidRPr="00092AB0">
        <w:rPr>
          <w:rFonts w:cs="Times New Roman"/>
          <w:szCs w:val="28"/>
        </w:rPr>
        <w:t xml:space="preserve"> - технические требования и условия).</w:t>
      </w:r>
    </w:p>
    <w:p w:rsidR="00AE7F25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2. Сбор и анализ информации о технических параметрах автомобильной дороги, наличии и состоянии конструктивных элементов автомобильной дороги, элементов обустройства автомобильной дороги, средств организации дорожного движения и об объектах дорожного сервиса в районе места производства работ по размещению объекта дорожного сервиса.</w:t>
      </w:r>
    </w:p>
    <w:p w:rsidR="00AE7F25" w:rsidRPr="00092AB0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 xml:space="preserve">3. Согласование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="00AE7F25" w:rsidRPr="00092AB0">
        <w:rPr>
          <w:rFonts w:cs="Times New Roman"/>
          <w:szCs w:val="28"/>
        </w:rPr>
        <w:t>отвода</w:t>
      </w:r>
      <w:proofErr w:type="gramEnd"/>
      <w:r w:rsidR="00AE7F25" w:rsidRPr="00092AB0">
        <w:rPr>
          <w:rFonts w:cs="Times New Roman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дорог:</w:t>
      </w:r>
    </w:p>
    <w:p w:rsidR="00AE7F25" w:rsidRPr="00092AB0" w:rsidRDefault="00AE7F25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092AB0">
        <w:rPr>
          <w:rFonts w:cs="Times New Roman"/>
          <w:szCs w:val="28"/>
        </w:rPr>
        <w:t xml:space="preserve">1) разработка и выдача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092AB0">
        <w:rPr>
          <w:rFonts w:cs="Times New Roman"/>
          <w:szCs w:val="28"/>
        </w:rPr>
        <w:t>отвода</w:t>
      </w:r>
      <w:proofErr w:type="gramEnd"/>
      <w:r w:rsidRPr="00092AB0">
        <w:rPr>
          <w:rFonts w:cs="Times New Roman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 для разработки проектной документации по строительству объекта дорожного сервиса;</w:t>
      </w:r>
    </w:p>
    <w:p w:rsidR="00AE7F25" w:rsidRDefault="00AE7F25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092AB0">
        <w:rPr>
          <w:rFonts w:cs="Times New Roman"/>
          <w:szCs w:val="28"/>
        </w:rPr>
        <w:t xml:space="preserve">2) 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092AB0">
        <w:rPr>
          <w:rFonts w:cs="Times New Roman"/>
          <w:szCs w:val="28"/>
        </w:rPr>
        <w:t>отвода</w:t>
      </w:r>
      <w:proofErr w:type="gramEnd"/>
      <w:r w:rsidRPr="00092AB0">
        <w:rPr>
          <w:rFonts w:cs="Times New Roman"/>
          <w:szCs w:val="28"/>
        </w:rPr>
        <w:t xml:space="preserve"> автомобильных дорог, к объекту </w:t>
      </w:r>
      <w:r w:rsidRPr="00092AB0">
        <w:rPr>
          <w:rFonts w:cs="Times New Roman"/>
          <w:szCs w:val="28"/>
        </w:rPr>
        <w:lastRenderedPageBreak/>
        <w:t>дорожного сервиса, в пределах полосы отвода и придорожных полос автомобильных дорог.</w:t>
      </w:r>
    </w:p>
    <w:p w:rsidR="00AE7F25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4. Внесение изменений в техническую документацию, паспорт соответствующих автомобильных дорог.</w:t>
      </w:r>
    </w:p>
    <w:p w:rsidR="00AE7F25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5. Внесение изменений в проекты организации дорожного движения на соответствующих автомобильных дорогах.</w:t>
      </w:r>
    </w:p>
    <w:p w:rsidR="00AE7F25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6. Заключение договора на присоединение объекта дорожного сервиса к автомобильной дороге общего пользования местного значения округа.</w:t>
      </w:r>
    </w:p>
    <w:p w:rsidR="00AE7F25" w:rsidRPr="00092AB0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7. Выезд специалиста балансодержателя автомобильной дороги на место производства работ по размещению объекта дорожного сервиса до начала работ и по их окончании в целях мониторинга соблюдения выполнения выданных технических требований и условий.</w:t>
      </w:r>
    </w:p>
    <w:p w:rsidR="00AE7F25" w:rsidRPr="00EA1D87" w:rsidRDefault="00AE7F25" w:rsidP="00092AB0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AE7F25" w:rsidRPr="00FD3F1C" w:rsidRDefault="00AE7F25" w:rsidP="00EA1D87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D3F1C">
        <w:rPr>
          <w:rFonts w:ascii="Times New Roman" w:hAnsi="Times New Roman" w:cs="Times New Roman"/>
          <w:b w:val="0"/>
          <w:sz w:val="28"/>
          <w:szCs w:val="28"/>
        </w:rPr>
        <w:t>Стоимость услуг по присоединению объектов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дорожного сервиса к автомобильным дорогам общего местного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значения Шпаковского муниципального округа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Ставропольского края</w:t>
      </w:r>
    </w:p>
    <w:p w:rsidR="00AE7F25" w:rsidRPr="00EA1D87" w:rsidRDefault="00AE7F25" w:rsidP="00092AB0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AE7F25" w:rsidRDefault="00D44C90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7F25" w:rsidRPr="00092AB0">
        <w:rPr>
          <w:rFonts w:ascii="Times New Roman" w:hAnsi="Times New Roman" w:cs="Times New Roman"/>
          <w:sz w:val="28"/>
          <w:szCs w:val="28"/>
        </w:rPr>
        <w:t>. Стоимость за присоединение объекта дорожного сервиса к автомобильной дороге (</w:t>
      </w:r>
      <w:proofErr w:type="spellStart"/>
      <w:proofErr w:type="gramStart"/>
      <w:r w:rsidR="00AE7F25" w:rsidRPr="00092AB0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AE7F25" w:rsidRPr="00092AB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EA1D87" w:rsidRPr="00EA1D87" w:rsidRDefault="00EA1D87" w:rsidP="00092AB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:rsidR="00EA1D87" w:rsidRDefault="00AE7F25" w:rsidP="00EA1D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2AB0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= Б x </w:t>
      </w: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x Км x</w:t>
      </w:r>
      <w:proofErr w:type="gramStart"/>
      <w:r w:rsidRPr="00092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92AB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>,</w:t>
      </w:r>
      <w:r w:rsidR="00EA1D87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где</w:t>
      </w:r>
    </w:p>
    <w:p w:rsidR="00EA1D87" w:rsidRPr="00EA1D87" w:rsidRDefault="00EA1D87" w:rsidP="00EA1D8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:rsidR="00AE7F25" w:rsidRPr="00092AB0" w:rsidRDefault="00AE7F25" w:rsidP="00EA1D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AB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92AB0">
        <w:rPr>
          <w:rFonts w:ascii="Times New Roman" w:hAnsi="Times New Roman" w:cs="Times New Roman"/>
          <w:sz w:val="28"/>
          <w:szCs w:val="28"/>
        </w:rPr>
        <w:t xml:space="preserve"> - базовая стоимость 1 квадратного метра площади объекта дорожного сервиса, равная кадастровой стоимости 1 квадратного метра земельного участка, отведенного под размещение объекта дорожного сервиса;</w:t>
      </w:r>
    </w:p>
    <w:p w:rsidR="00AE7F25" w:rsidRPr="00092AB0" w:rsidRDefault="00AE7F25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2AB0">
        <w:rPr>
          <w:rFonts w:ascii="Times New Roman" w:hAnsi="Times New Roman" w:cs="Times New Roman"/>
          <w:sz w:val="28"/>
          <w:szCs w:val="28"/>
        </w:rPr>
        <w:t>Пл</w:t>
      </w:r>
      <w:proofErr w:type="spellEnd"/>
      <w:proofErr w:type="gramEnd"/>
      <w:r w:rsidRPr="00092AB0">
        <w:rPr>
          <w:rFonts w:ascii="Times New Roman" w:hAnsi="Times New Roman" w:cs="Times New Roman"/>
          <w:sz w:val="28"/>
          <w:szCs w:val="28"/>
        </w:rPr>
        <w:t xml:space="preserve"> - площадь земельного участка, отведенного под размещение объекта дорожного сервиса;</w:t>
      </w:r>
    </w:p>
    <w:p w:rsidR="00AE7F25" w:rsidRPr="004311BC" w:rsidRDefault="00AE7F25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AB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092AB0">
        <w:rPr>
          <w:rFonts w:ascii="Times New Roman" w:hAnsi="Times New Roman" w:cs="Times New Roman"/>
          <w:sz w:val="28"/>
          <w:szCs w:val="28"/>
        </w:rPr>
        <w:t xml:space="preserve"> - коэффициент </w:t>
      </w:r>
      <w:r w:rsidR="00FD3F1C">
        <w:rPr>
          <w:rFonts w:ascii="Times New Roman" w:hAnsi="Times New Roman" w:cs="Times New Roman"/>
          <w:sz w:val="28"/>
          <w:szCs w:val="28"/>
        </w:rPr>
        <w:t>«</w:t>
      </w:r>
      <w:r w:rsidRPr="00092AB0">
        <w:rPr>
          <w:rFonts w:ascii="Times New Roman" w:hAnsi="Times New Roman" w:cs="Times New Roman"/>
          <w:sz w:val="28"/>
          <w:szCs w:val="28"/>
        </w:rPr>
        <w:t>Место расположения объекта дорожного сервиса</w:t>
      </w:r>
      <w:r w:rsidR="00FD3F1C">
        <w:rPr>
          <w:rFonts w:ascii="Times New Roman" w:hAnsi="Times New Roman" w:cs="Times New Roman"/>
          <w:sz w:val="28"/>
          <w:szCs w:val="28"/>
        </w:rPr>
        <w:t>»</w:t>
      </w:r>
      <w:r w:rsidRPr="00092AB0">
        <w:rPr>
          <w:rFonts w:ascii="Times New Roman" w:hAnsi="Times New Roman" w:cs="Times New Roman"/>
          <w:sz w:val="28"/>
          <w:szCs w:val="28"/>
        </w:rPr>
        <w:t xml:space="preserve">, определяется по </w:t>
      </w:r>
      <w:hyperlink w:anchor="P64">
        <w:r w:rsidRPr="004311BC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4311BC">
        <w:rPr>
          <w:rFonts w:ascii="Times New Roman" w:hAnsi="Times New Roman" w:cs="Times New Roman"/>
          <w:sz w:val="28"/>
          <w:szCs w:val="28"/>
        </w:rPr>
        <w:t>;</w:t>
      </w:r>
    </w:p>
    <w:p w:rsidR="00AE7F25" w:rsidRPr="00092AB0" w:rsidRDefault="00AE7F25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- коэффициент </w:t>
      </w:r>
      <w:r w:rsidR="00671F78">
        <w:rPr>
          <w:rFonts w:ascii="Times New Roman" w:hAnsi="Times New Roman" w:cs="Times New Roman"/>
          <w:sz w:val="28"/>
          <w:szCs w:val="28"/>
        </w:rPr>
        <w:t>«</w:t>
      </w:r>
      <w:r w:rsidRPr="00092AB0">
        <w:rPr>
          <w:rFonts w:ascii="Times New Roman" w:hAnsi="Times New Roman" w:cs="Times New Roman"/>
          <w:sz w:val="28"/>
          <w:szCs w:val="28"/>
        </w:rPr>
        <w:t>Вид объекта дорожного сервиса</w:t>
      </w:r>
      <w:r w:rsidR="00671F78">
        <w:rPr>
          <w:rFonts w:ascii="Times New Roman" w:hAnsi="Times New Roman" w:cs="Times New Roman"/>
          <w:sz w:val="28"/>
          <w:szCs w:val="28"/>
        </w:rPr>
        <w:t>»</w:t>
      </w:r>
      <w:r w:rsidRPr="00092AB0">
        <w:rPr>
          <w:rFonts w:ascii="Times New Roman" w:hAnsi="Times New Roman" w:cs="Times New Roman"/>
          <w:sz w:val="28"/>
          <w:szCs w:val="28"/>
        </w:rPr>
        <w:t>, определяется по таблице 2.</w:t>
      </w:r>
    </w:p>
    <w:p w:rsidR="00AE7F25" w:rsidRPr="00092AB0" w:rsidRDefault="00AE7F25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- поправочный коэффициент </w:t>
      </w:r>
      <w:r w:rsidR="00FD3F1C">
        <w:rPr>
          <w:rFonts w:ascii="Times New Roman" w:hAnsi="Times New Roman" w:cs="Times New Roman"/>
          <w:sz w:val="28"/>
          <w:szCs w:val="28"/>
        </w:rPr>
        <w:t>«</w:t>
      </w:r>
      <w:r w:rsidRPr="00092AB0">
        <w:rPr>
          <w:rFonts w:ascii="Times New Roman" w:hAnsi="Times New Roman" w:cs="Times New Roman"/>
          <w:sz w:val="28"/>
          <w:szCs w:val="28"/>
        </w:rPr>
        <w:t>Площадь объекта дорожного сервиса</w:t>
      </w:r>
      <w:r w:rsidR="00FD3F1C">
        <w:rPr>
          <w:rFonts w:ascii="Times New Roman" w:hAnsi="Times New Roman" w:cs="Times New Roman"/>
          <w:sz w:val="28"/>
          <w:szCs w:val="28"/>
        </w:rPr>
        <w:t>»</w:t>
      </w:r>
      <w:r w:rsidRPr="00092AB0">
        <w:rPr>
          <w:rFonts w:ascii="Times New Roman" w:hAnsi="Times New Roman" w:cs="Times New Roman"/>
          <w:sz w:val="28"/>
          <w:szCs w:val="28"/>
        </w:rPr>
        <w:t xml:space="preserve">, определяется по </w:t>
      </w:r>
      <w:hyperlink w:anchor="P113">
        <w:r w:rsidRPr="004311BC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 w:rsidR="00EA1D87">
        <w:rPr>
          <w:rFonts w:ascii="Times New Roman" w:hAnsi="Times New Roman" w:cs="Times New Roman"/>
          <w:sz w:val="28"/>
          <w:szCs w:val="28"/>
        </w:rPr>
        <w:t>.</w:t>
      </w:r>
    </w:p>
    <w:p w:rsidR="00AE7F25" w:rsidRPr="00092AB0" w:rsidRDefault="00AE7F25" w:rsidP="00092AB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Таблица 1</w:t>
      </w:r>
    </w:p>
    <w:p w:rsidR="00AE7F25" w:rsidRPr="00EA1D87" w:rsidRDefault="00AE7F25" w:rsidP="00092AB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AE7F25" w:rsidRPr="00EA1D87" w:rsidRDefault="00AE7F25" w:rsidP="00092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64"/>
      <w:bookmarkEnd w:id="2"/>
      <w:r w:rsidRPr="00EA1D87">
        <w:rPr>
          <w:rFonts w:ascii="Times New Roman" w:hAnsi="Times New Roman" w:cs="Times New Roman"/>
          <w:b w:val="0"/>
          <w:sz w:val="28"/>
          <w:szCs w:val="28"/>
        </w:rPr>
        <w:t>Значение коэффициента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3F1C" w:rsidRPr="00EA1D8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A1D87">
        <w:rPr>
          <w:rFonts w:ascii="Times New Roman" w:hAnsi="Times New Roman" w:cs="Times New Roman"/>
          <w:b w:val="0"/>
          <w:sz w:val="28"/>
          <w:szCs w:val="28"/>
        </w:rPr>
        <w:t>Место расположения объекта дорожного сервиса</w:t>
      </w:r>
      <w:r w:rsidR="00FD3F1C" w:rsidRPr="00EA1D8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E7F25" w:rsidRPr="00EA1D87" w:rsidRDefault="00AE7F25" w:rsidP="00092AB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0"/>
        <w:gridCol w:w="2268"/>
      </w:tblGrid>
      <w:tr w:rsidR="00AE7F25" w:rsidRPr="00EA1D87" w:rsidTr="00EA1D87">
        <w:trPr>
          <w:trHeight w:val="461"/>
          <w:jc w:val="center"/>
        </w:trPr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7">
              <w:rPr>
                <w:rFonts w:ascii="Times New Roman" w:hAnsi="Times New Roman" w:cs="Times New Roman"/>
                <w:sz w:val="24"/>
                <w:szCs w:val="24"/>
              </w:rPr>
              <w:t>Категория автомобильной дороги</w:t>
            </w:r>
            <w:r w:rsidR="004311BC" w:rsidRPr="00EA1D87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коэффициента, </w:t>
            </w:r>
            <w:proofErr w:type="gramStart"/>
            <w:r w:rsidRPr="00EA1D8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AE7F25" w:rsidRPr="00EA1D87" w:rsidTr="00EA1D87">
        <w:trPr>
          <w:trHeight w:val="201"/>
          <w:jc w:val="center"/>
        </w:trPr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AE7F25" w:rsidRPr="00EA1D87" w:rsidTr="00EA1D87">
        <w:trPr>
          <w:trHeight w:val="20"/>
          <w:jc w:val="center"/>
        </w:trPr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IБ, I</w:t>
            </w:r>
            <w:proofErr w:type="gramStart"/>
            <w:r w:rsidR="00C3481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E7F25" w:rsidRPr="00EA1D87" w:rsidTr="00EA1D87">
        <w:trPr>
          <w:trHeight w:val="20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0,75</w:t>
            </w:r>
          </w:p>
        </w:tc>
      </w:tr>
      <w:tr w:rsidR="00092AB0" w:rsidRPr="00EA1D87" w:rsidTr="00EA1D87">
        <w:trPr>
          <w:trHeight w:val="20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B0" w:rsidRPr="00EA1D87" w:rsidRDefault="00092AB0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III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B0" w:rsidRPr="00EA1D87" w:rsidRDefault="00092AB0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</w:tr>
      <w:tr w:rsidR="00092AB0" w:rsidRPr="00EA1D87" w:rsidTr="00EA1D87">
        <w:trPr>
          <w:trHeight w:val="20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B0" w:rsidRPr="00EA1D87" w:rsidRDefault="00092AB0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IV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B0" w:rsidRPr="00EA1D87" w:rsidRDefault="00092AB0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0,25</w:t>
            </w:r>
          </w:p>
        </w:tc>
      </w:tr>
      <w:tr w:rsidR="00092AB0" w:rsidRPr="00EA1D87" w:rsidTr="00EA1D87">
        <w:trPr>
          <w:trHeight w:val="20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B0" w:rsidRPr="00EA1D87" w:rsidRDefault="00092AB0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V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B0" w:rsidRPr="00EA1D87" w:rsidRDefault="00092AB0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1BC" w:rsidRDefault="004311BC" w:rsidP="004311BC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___________________</w:t>
      </w:r>
    </w:p>
    <w:p w:rsidR="004311BC" w:rsidRDefault="004311BC" w:rsidP="003317F5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&lt;*&gt; Категория автомобильной дороги определяется в соответствии с </w:t>
      </w:r>
      <w:r w:rsidR="00C97DDD">
        <w:rPr>
          <w:rFonts w:cs="Times New Roman"/>
          <w:szCs w:val="28"/>
        </w:rPr>
        <w:t>«</w:t>
      </w:r>
      <w:r w:rsidR="00671F78">
        <w:rPr>
          <w:rFonts w:cs="Times New Roman"/>
          <w:szCs w:val="28"/>
        </w:rPr>
        <w:t xml:space="preserve">СП </w:t>
      </w:r>
      <w:r>
        <w:rPr>
          <w:rFonts w:cs="Times New Roman"/>
          <w:szCs w:val="28"/>
        </w:rPr>
        <w:t>34.13330.2012. Свод правил. Автомоби</w:t>
      </w:r>
      <w:r w:rsidR="003317F5">
        <w:rPr>
          <w:rFonts w:cs="Times New Roman"/>
          <w:szCs w:val="28"/>
        </w:rPr>
        <w:t xml:space="preserve">льные дороги. Актуализированная </w:t>
      </w:r>
      <w:r>
        <w:rPr>
          <w:rFonts w:cs="Times New Roman"/>
          <w:szCs w:val="28"/>
        </w:rPr>
        <w:t>редакция СНиП 2.05.02-85*</w:t>
      </w:r>
      <w:r w:rsidR="00C97DDD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(</w:t>
      </w:r>
      <w:r w:rsidR="003317F5">
        <w:rPr>
          <w:rFonts w:cs="Times New Roman"/>
          <w:szCs w:val="28"/>
        </w:rPr>
        <w:t xml:space="preserve">утвержден и введен в действие </w:t>
      </w:r>
      <w:hyperlink r:id="rId7" w:history="1">
        <w:r w:rsidR="003317F5" w:rsidRPr="003317F5">
          <w:rPr>
            <w:rFonts w:cs="Times New Roman"/>
            <w:szCs w:val="28"/>
          </w:rPr>
          <w:t>Приказом</w:t>
        </w:r>
      </w:hyperlink>
      <w:r w:rsidR="003317F5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9 февраля 2021 г. </w:t>
      </w:r>
      <w:r w:rsidR="00EA1D87">
        <w:rPr>
          <w:rFonts w:cs="Times New Roman"/>
          <w:szCs w:val="28"/>
        </w:rPr>
        <w:t>№</w:t>
      </w:r>
      <w:r w:rsidR="003317F5">
        <w:rPr>
          <w:rFonts w:cs="Times New Roman"/>
          <w:szCs w:val="28"/>
        </w:rPr>
        <w:t xml:space="preserve"> 53/</w:t>
      </w:r>
      <w:proofErr w:type="spellStart"/>
      <w:proofErr w:type="gramStart"/>
      <w:r w:rsidR="003317F5">
        <w:rPr>
          <w:rFonts w:cs="Times New Roman"/>
          <w:szCs w:val="28"/>
        </w:rPr>
        <w:t>пр</w:t>
      </w:r>
      <w:proofErr w:type="spellEnd"/>
      <w:proofErr w:type="gramEnd"/>
      <w:r>
        <w:rPr>
          <w:rFonts w:cs="Times New Roman"/>
          <w:szCs w:val="28"/>
        </w:rPr>
        <w:t>).</w:t>
      </w:r>
    </w:p>
    <w:p w:rsidR="00AE7F25" w:rsidRPr="00092AB0" w:rsidRDefault="00AE7F25" w:rsidP="00092AB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Таблица 2</w:t>
      </w:r>
    </w:p>
    <w:p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Pr="00FD3F1C" w:rsidRDefault="00AE7F25" w:rsidP="00092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3F1C">
        <w:rPr>
          <w:rFonts w:ascii="Times New Roman" w:hAnsi="Times New Roman" w:cs="Times New Roman"/>
          <w:b w:val="0"/>
          <w:sz w:val="28"/>
          <w:szCs w:val="28"/>
        </w:rPr>
        <w:t>Значение коэффициента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3F1C" w:rsidRPr="00FD3F1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Вид объекта дорожного сервиса</w:t>
      </w:r>
      <w:r w:rsidR="00FD3F1C" w:rsidRPr="00FD3F1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835"/>
      </w:tblGrid>
      <w:tr w:rsidR="00AE7F25" w:rsidRPr="00092AB0" w:rsidTr="00EA1D87">
        <w:tc>
          <w:tcPr>
            <w:tcW w:w="7008" w:type="dxa"/>
            <w:tcBorders>
              <w:bottom w:val="single" w:sz="4" w:space="0" w:color="auto"/>
            </w:tcBorders>
            <w:vAlign w:val="center"/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Объекты дорожного сервиса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коэффициента, </w:t>
            </w:r>
            <w:proofErr w:type="spellStart"/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</w:tr>
      <w:tr w:rsidR="00AE7F25" w:rsidRPr="00092AB0" w:rsidTr="00EA1D87">
        <w:tc>
          <w:tcPr>
            <w:tcW w:w="7008" w:type="dxa"/>
            <w:tcBorders>
              <w:bottom w:val="single" w:sz="4" w:space="0" w:color="auto"/>
            </w:tcBorders>
            <w:vAlign w:val="center"/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7F25" w:rsidRPr="00092AB0" w:rsidTr="00EA1D87">
        <w:tc>
          <w:tcPr>
            <w:tcW w:w="7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Пункты оказания медицинской помощи (здравпункт)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7F25" w:rsidRPr="00092AB0" w:rsidTr="00EA1D87"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Пункты связи (почта, телеграф, телефон)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E7F25" w:rsidRPr="00092AB0" w:rsidTr="00EA1D87"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EA1D8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Автостанции, автовокзалы, объекты общественного питания и торговли, станции технического обслуживания, стоянки и пункты мойки автотранспортных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7F25" w:rsidRPr="00092AB0" w:rsidTr="00EA1D87"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EA1D8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Гостиницы, мотели, кемпинги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7F25" w:rsidRPr="00092AB0" w:rsidTr="00EA1D87"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EA1D8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7F25" w:rsidRPr="00092AB0" w:rsidTr="00EA1D87"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EA1D8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Автозаправочные станции (АЗС)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Pr="00092AB0" w:rsidRDefault="00AE7F25" w:rsidP="00092AB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Таблица 3</w:t>
      </w:r>
    </w:p>
    <w:p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Pr="00FD3F1C" w:rsidRDefault="00AE7F25" w:rsidP="00092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113"/>
      <w:bookmarkEnd w:id="3"/>
      <w:r w:rsidRPr="00FD3F1C">
        <w:rPr>
          <w:rFonts w:ascii="Times New Roman" w:hAnsi="Times New Roman" w:cs="Times New Roman"/>
          <w:b w:val="0"/>
          <w:sz w:val="28"/>
          <w:szCs w:val="28"/>
        </w:rPr>
        <w:t>Значение поправочного коэффициента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3F1C" w:rsidRPr="00FD3F1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Площадь объекта дорожного сервиса</w:t>
      </w:r>
      <w:r w:rsidR="00FD3F1C" w:rsidRPr="00FD3F1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252"/>
      </w:tblGrid>
      <w:tr w:rsidR="00AE7F25" w:rsidRPr="00092AB0" w:rsidTr="00EA1D87">
        <w:tc>
          <w:tcPr>
            <w:tcW w:w="5591" w:type="dxa"/>
            <w:tcBorders>
              <w:bottom w:val="single" w:sz="4" w:space="0" w:color="auto"/>
            </w:tcBorders>
            <w:vAlign w:val="center"/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поправочного коэффициента, </w:t>
            </w:r>
            <w:proofErr w:type="spellStart"/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</w:p>
        </w:tc>
      </w:tr>
      <w:tr w:rsidR="00AE7F25" w:rsidRPr="00092AB0" w:rsidTr="00EA1D87">
        <w:tc>
          <w:tcPr>
            <w:tcW w:w="5591" w:type="dxa"/>
            <w:tcBorders>
              <w:bottom w:val="single" w:sz="4" w:space="0" w:color="auto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7F25" w:rsidRPr="00092AB0" w:rsidTr="00EA1D87">
        <w:tc>
          <w:tcPr>
            <w:tcW w:w="5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До 100 кв. 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E7F25" w:rsidRPr="00092AB0" w:rsidTr="00EA1D87"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От 101 до 1000 кв. м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E7F25" w:rsidRPr="00092AB0" w:rsidTr="00EA1D87"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От 1001 до 2500 кв. м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AE7F25" w:rsidRPr="00092AB0" w:rsidTr="00EA1D87"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Свыше 2500 кв. м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Default="00D44C90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. Стоимость услуги по присоединению нескольких объектов дорожного сервиса к автомобильной дороге рассчитывается с применением максимального значения коэффициента </w:t>
      </w:r>
      <w:r w:rsidR="004311BC">
        <w:rPr>
          <w:rFonts w:ascii="Times New Roman" w:hAnsi="Times New Roman" w:cs="Times New Roman"/>
          <w:sz w:val="28"/>
          <w:szCs w:val="28"/>
        </w:rPr>
        <w:t>«</w:t>
      </w:r>
      <w:r w:rsidR="00AE7F25" w:rsidRPr="00092AB0">
        <w:rPr>
          <w:rFonts w:ascii="Times New Roman" w:hAnsi="Times New Roman" w:cs="Times New Roman"/>
          <w:sz w:val="28"/>
          <w:szCs w:val="28"/>
        </w:rPr>
        <w:t>Вид объекта дорожного сервиса</w:t>
      </w:r>
      <w:r w:rsidR="004311BC">
        <w:rPr>
          <w:rFonts w:ascii="Times New Roman" w:hAnsi="Times New Roman" w:cs="Times New Roman"/>
          <w:sz w:val="28"/>
          <w:szCs w:val="28"/>
        </w:rPr>
        <w:t>»</w:t>
      </w:r>
      <w:r w:rsidR="00AE7F25" w:rsidRPr="00092AB0">
        <w:rPr>
          <w:rFonts w:ascii="Times New Roman" w:hAnsi="Times New Roman" w:cs="Times New Roman"/>
          <w:sz w:val="28"/>
          <w:szCs w:val="28"/>
        </w:rPr>
        <w:t>.</w:t>
      </w:r>
    </w:p>
    <w:p w:rsidR="00872B28" w:rsidRPr="00092AB0" w:rsidRDefault="00872B28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Default="00D44C90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7F25" w:rsidRPr="00092AB0">
        <w:rPr>
          <w:rFonts w:ascii="Times New Roman" w:hAnsi="Times New Roman" w:cs="Times New Roman"/>
          <w:sz w:val="28"/>
          <w:szCs w:val="28"/>
        </w:rPr>
        <w:t>. Посты дорожно-патрульной службы не учитыва</w:t>
      </w:r>
      <w:r w:rsidR="00EA1D87">
        <w:rPr>
          <w:rFonts w:ascii="Times New Roman" w:hAnsi="Times New Roman" w:cs="Times New Roman"/>
          <w:sz w:val="28"/>
          <w:szCs w:val="28"/>
        </w:rPr>
        <w:t>ю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тся в качестве объекта </w:t>
      </w:r>
      <w:r w:rsidR="00AE7F25" w:rsidRPr="00092AB0">
        <w:rPr>
          <w:rFonts w:ascii="Times New Roman" w:hAnsi="Times New Roman" w:cs="Times New Roman"/>
          <w:sz w:val="28"/>
          <w:szCs w:val="28"/>
        </w:rPr>
        <w:lastRenderedPageBreak/>
        <w:t>дорожного сервиса.</w:t>
      </w:r>
    </w:p>
    <w:p w:rsidR="00872B28" w:rsidRPr="00092AB0" w:rsidRDefault="00872B28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Pr="00092AB0" w:rsidRDefault="00D44C90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. Средства от оказания услуг по присоединению объектов дорожного сервиса к автомобильным дорогам общего пользования местного значения </w:t>
      </w:r>
      <w:r w:rsidR="00092AB0" w:rsidRPr="00092AB0">
        <w:rPr>
          <w:rFonts w:ascii="Times New Roman" w:hAnsi="Times New Roman" w:cs="Times New Roman"/>
          <w:sz w:val="28"/>
          <w:szCs w:val="28"/>
        </w:rPr>
        <w:t>Шпаковского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подлежат зачислению в дорожный фонд </w:t>
      </w:r>
      <w:r w:rsidR="00092AB0" w:rsidRPr="00092AB0">
        <w:rPr>
          <w:rFonts w:ascii="Times New Roman" w:hAnsi="Times New Roman" w:cs="Times New Roman"/>
          <w:sz w:val="28"/>
          <w:szCs w:val="28"/>
        </w:rPr>
        <w:t>Шпаковского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края.</w:t>
      </w:r>
    </w:p>
    <w:p w:rsidR="00AE7F25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F1C" w:rsidRDefault="00FD3F1C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D87" w:rsidRDefault="00EA1D87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F1C" w:rsidRDefault="00EA1D87" w:rsidP="00EA1D87">
      <w:pPr>
        <w:spacing w:line="240" w:lineRule="exact"/>
        <w:jc w:val="center"/>
      </w:pPr>
      <w:r>
        <w:t>____________</w:t>
      </w:r>
    </w:p>
    <w:p w:rsidR="00FD3F1C" w:rsidRPr="00797DA0" w:rsidRDefault="00FD3F1C" w:rsidP="00FD3F1C">
      <w:pPr>
        <w:spacing w:line="240" w:lineRule="exact"/>
        <w:ind w:right="-456"/>
        <w:rPr>
          <w:rFonts w:eastAsia="Times New Roman"/>
          <w:bCs/>
          <w:lang w:eastAsia="ru-RU"/>
        </w:rPr>
      </w:pPr>
    </w:p>
    <w:p w:rsidR="00FD3F1C" w:rsidRPr="00092AB0" w:rsidRDefault="00FD3F1C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D3F1C" w:rsidRPr="00092AB0" w:rsidSect="00EA1D8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BF" w:rsidRDefault="001009BF" w:rsidP="00D44C90">
      <w:r>
        <w:separator/>
      </w:r>
    </w:p>
  </w:endnote>
  <w:endnote w:type="continuationSeparator" w:id="0">
    <w:p w:rsidR="001009BF" w:rsidRDefault="001009BF" w:rsidP="00D4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BF" w:rsidRDefault="001009BF" w:rsidP="00D44C90">
      <w:r>
        <w:separator/>
      </w:r>
    </w:p>
  </w:footnote>
  <w:footnote w:type="continuationSeparator" w:id="0">
    <w:p w:rsidR="001009BF" w:rsidRDefault="001009BF" w:rsidP="00D4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378864"/>
      <w:docPartObj>
        <w:docPartGallery w:val="Page Numbers (Top of Page)"/>
        <w:docPartUnique/>
      </w:docPartObj>
    </w:sdtPr>
    <w:sdtEndPr/>
    <w:sdtContent>
      <w:p w:rsidR="00D44C90" w:rsidRDefault="00D44C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9B3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25"/>
    <w:rsid w:val="00061DCD"/>
    <w:rsid w:val="00092AB0"/>
    <w:rsid w:val="001009BF"/>
    <w:rsid w:val="001A19B3"/>
    <w:rsid w:val="0028423A"/>
    <w:rsid w:val="003317F5"/>
    <w:rsid w:val="004311BC"/>
    <w:rsid w:val="00443228"/>
    <w:rsid w:val="004D5FDC"/>
    <w:rsid w:val="004F6C5E"/>
    <w:rsid w:val="00671F78"/>
    <w:rsid w:val="007A6BC0"/>
    <w:rsid w:val="0080662A"/>
    <w:rsid w:val="00872B28"/>
    <w:rsid w:val="009A5F30"/>
    <w:rsid w:val="009B0EA7"/>
    <w:rsid w:val="009B1976"/>
    <w:rsid w:val="00AE7F25"/>
    <w:rsid w:val="00BF15CA"/>
    <w:rsid w:val="00C3481F"/>
    <w:rsid w:val="00C97DDD"/>
    <w:rsid w:val="00D44C90"/>
    <w:rsid w:val="00EA1D87"/>
    <w:rsid w:val="00F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5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F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E7F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E7F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4C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4C9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44C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4C9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A1D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5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F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E7F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E7F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4C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4C9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44C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4C9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A1D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6991EC24B51FB7331D37CF63E51E494400790D1850ABC171FB72AF2793F0FA1C521184A18A4F3AEAD00DC4DFPEY8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16</cp:revision>
  <cp:lastPrinted>2023-01-18T07:05:00Z</cp:lastPrinted>
  <dcterms:created xsi:type="dcterms:W3CDTF">2022-07-14T07:08:00Z</dcterms:created>
  <dcterms:modified xsi:type="dcterms:W3CDTF">2023-01-25T09:26:00Z</dcterms:modified>
</cp:coreProperties>
</file>