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8A3766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8A3766">
        <w:rPr>
          <w:b/>
          <w:sz w:val="36"/>
          <w:szCs w:val="36"/>
        </w:rPr>
        <w:t>П</w:t>
      </w:r>
      <w:proofErr w:type="gramEnd"/>
      <w:r w:rsidRPr="008A3766">
        <w:rPr>
          <w:b/>
          <w:sz w:val="36"/>
          <w:szCs w:val="36"/>
        </w:rPr>
        <w:t xml:space="preserve"> О С Т А Н О В Л Е Н И Е</w:t>
      </w:r>
    </w:p>
    <w:p w:rsidR="00484EF5" w:rsidRPr="008A3766" w:rsidRDefault="00484EF5" w:rsidP="00484EF5">
      <w:pPr>
        <w:jc w:val="center"/>
        <w:rPr>
          <w:b/>
          <w:sz w:val="28"/>
          <w:szCs w:val="28"/>
        </w:rPr>
      </w:pPr>
    </w:p>
    <w:p w:rsidR="00484EF5" w:rsidRPr="008A3766" w:rsidRDefault="00484EF5" w:rsidP="00484EF5">
      <w:pPr>
        <w:jc w:val="center"/>
        <w:rPr>
          <w:b/>
          <w:sz w:val="24"/>
          <w:szCs w:val="24"/>
        </w:rPr>
      </w:pPr>
      <w:r w:rsidRPr="008A3766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8A3766" w:rsidRDefault="00484EF5" w:rsidP="00484EF5">
      <w:pPr>
        <w:jc w:val="center"/>
        <w:rPr>
          <w:b/>
          <w:sz w:val="24"/>
          <w:szCs w:val="24"/>
        </w:rPr>
      </w:pPr>
      <w:r w:rsidRPr="008A3766">
        <w:rPr>
          <w:b/>
          <w:sz w:val="24"/>
          <w:szCs w:val="24"/>
        </w:rPr>
        <w:t xml:space="preserve">  СТАВРОПОЛЬСКОГО  КРАЯ</w:t>
      </w:r>
    </w:p>
    <w:p w:rsidR="00484EF5" w:rsidRPr="008A3766" w:rsidRDefault="00484EF5" w:rsidP="00484EF5">
      <w:pPr>
        <w:jc w:val="center"/>
        <w:rPr>
          <w:b/>
          <w:sz w:val="24"/>
          <w:szCs w:val="24"/>
        </w:rPr>
      </w:pPr>
    </w:p>
    <w:p w:rsidR="00484EF5" w:rsidRPr="008A3766" w:rsidRDefault="00C20C11" w:rsidP="00E72D34">
      <w:pPr>
        <w:jc w:val="center"/>
        <w:rPr>
          <w:sz w:val="28"/>
          <w:szCs w:val="28"/>
        </w:rPr>
      </w:pPr>
      <w:r w:rsidRPr="008A3766">
        <w:rPr>
          <w:sz w:val="28"/>
          <w:szCs w:val="28"/>
        </w:rPr>
        <w:t xml:space="preserve">29 декабря </w:t>
      </w:r>
      <w:r w:rsidR="00E72D34" w:rsidRPr="008A3766">
        <w:rPr>
          <w:sz w:val="28"/>
          <w:szCs w:val="28"/>
        </w:rPr>
        <w:t>2020 г.</w:t>
      </w:r>
      <w:r w:rsidR="00E72D34" w:rsidRPr="008A3766">
        <w:rPr>
          <w:b/>
          <w:sz w:val="24"/>
          <w:szCs w:val="24"/>
        </w:rPr>
        <w:t xml:space="preserve">                                      </w:t>
      </w:r>
      <w:proofErr w:type="spellStart"/>
      <w:r w:rsidR="00484EF5" w:rsidRPr="008A3766">
        <w:rPr>
          <w:b/>
          <w:sz w:val="24"/>
          <w:szCs w:val="24"/>
        </w:rPr>
        <w:t>г.Михайловск</w:t>
      </w:r>
      <w:proofErr w:type="spellEnd"/>
      <w:r w:rsidR="00E72D34" w:rsidRPr="008A3766">
        <w:rPr>
          <w:b/>
          <w:sz w:val="24"/>
          <w:szCs w:val="24"/>
        </w:rPr>
        <w:t xml:space="preserve">                                         </w:t>
      </w:r>
      <w:r w:rsidR="00E72D34" w:rsidRPr="008A3766">
        <w:rPr>
          <w:sz w:val="28"/>
          <w:szCs w:val="28"/>
        </w:rPr>
        <w:t>№ 1097</w:t>
      </w:r>
    </w:p>
    <w:p w:rsidR="00FB5276" w:rsidRPr="008A3766" w:rsidRDefault="00FB5276" w:rsidP="00E7195F">
      <w:pPr>
        <w:spacing w:line="240" w:lineRule="exact"/>
        <w:jc w:val="center"/>
        <w:rPr>
          <w:sz w:val="28"/>
          <w:szCs w:val="28"/>
        </w:rPr>
      </w:pPr>
    </w:p>
    <w:p w:rsidR="00A347E0" w:rsidRPr="008A3766" w:rsidRDefault="00A347E0" w:rsidP="00E7195F">
      <w:pPr>
        <w:spacing w:line="240" w:lineRule="exact"/>
        <w:jc w:val="both"/>
        <w:rPr>
          <w:sz w:val="28"/>
          <w:szCs w:val="28"/>
        </w:rPr>
      </w:pPr>
    </w:p>
    <w:p w:rsidR="00465A5B" w:rsidRPr="008A3766" w:rsidRDefault="00465A5B" w:rsidP="00E7195F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:rsidR="005418FC" w:rsidRPr="008A3766" w:rsidRDefault="005418FC" w:rsidP="00E7195F">
      <w:pPr>
        <w:pStyle w:val="ad"/>
        <w:spacing w:line="240" w:lineRule="exact"/>
        <w:jc w:val="both"/>
        <w:rPr>
          <w:sz w:val="28"/>
          <w:szCs w:val="28"/>
        </w:rPr>
      </w:pPr>
      <w:r w:rsidRPr="008A3766">
        <w:rPr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«Благоустройство Шпаковского </w:t>
      </w:r>
      <w:proofErr w:type="spellStart"/>
      <w:proofErr w:type="gramStart"/>
      <w:r w:rsidRPr="008A3766">
        <w:rPr>
          <w:sz w:val="28"/>
          <w:szCs w:val="28"/>
        </w:rPr>
        <w:t>муници</w:t>
      </w:r>
      <w:r w:rsidR="00E7195F" w:rsidRPr="008A3766">
        <w:rPr>
          <w:sz w:val="28"/>
          <w:szCs w:val="28"/>
        </w:rPr>
        <w:t>-</w:t>
      </w:r>
      <w:r w:rsidRPr="008A3766">
        <w:rPr>
          <w:sz w:val="28"/>
          <w:szCs w:val="28"/>
        </w:rPr>
        <w:t>пального</w:t>
      </w:r>
      <w:proofErr w:type="spellEnd"/>
      <w:proofErr w:type="gramEnd"/>
      <w:r w:rsidRPr="008A3766">
        <w:rPr>
          <w:sz w:val="28"/>
          <w:szCs w:val="28"/>
        </w:rPr>
        <w:t xml:space="preserve"> округа» </w:t>
      </w:r>
    </w:p>
    <w:p w:rsidR="005418FC" w:rsidRPr="008A3766" w:rsidRDefault="005418FC" w:rsidP="00E7195F">
      <w:pPr>
        <w:pStyle w:val="ad"/>
        <w:tabs>
          <w:tab w:val="clear" w:pos="4677"/>
          <w:tab w:val="clear" w:pos="9355"/>
        </w:tabs>
        <w:spacing w:line="240" w:lineRule="exact"/>
        <w:jc w:val="both"/>
        <w:rPr>
          <w:sz w:val="28"/>
          <w:szCs w:val="28"/>
        </w:rPr>
      </w:pPr>
    </w:p>
    <w:p w:rsidR="005418FC" w:rsidRPr="008A3766" w:rsidRDefault="005418FC" w:rsidP="00E7195F">
      <w:pPr>
        <w:pStyle w:val="ad"/>
        <w:tabs>
          <w:tab w:val="clear" w:pos="4677"/>
          <w:tab w:val="clear" w:pos="9355"/>
        </w:tabs>
        <w:spacing w:line="240" w:lineRule="exact"/>
        <w:jc w:val="both"/>
        <w:rPr>
          <w:sz w:val="28"/>
          <w:szCs w:val="28"/>
        </w:rPr>
      </w:pPr>
    </w:p>
    <w:p w:rsidR="005418FC" w:rsidRPr="008A3766" w:rsidRDefault="00E7195F" w:rsidP="00E7195F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8A3766">
        <w:rPr>
          <w:sz w:val="28"/>
          <w:szCs w:val="28"/>
        </w:rPr>
        <w:t xml:space="preserve">В соответствии </w:t>
      </w:r>
      <w:r w:rsidR="005418FC" w:rsidRPr="008A3766">
        <w:rPr>
          <w:sz w:val="28"/>
          <w:szCs w:val="28"/>
        </w:rPr>
        <w:t>с Федеральн</w:t>
      </w:r>
      <w:r w:rsidRPr="008A3766">
        <w:rPr>
          <w:sz w:val="28"/>
          <w:szCs w:val="28"/>
        </w:rPr>
        <w:t xml:space="preserve">ым законом от 06 октября 2003 года        </w:t>
      </w:r>
      <w:r w:rsidR="005418FC" w:rsidRPr="008A3766">
        <w:rPr>
          <w:sz w:val="28"/>
          <w:szCs w:val="28"/>
        </w:rPr>
        <w:t xml:space="preserve"> </w:t>
      </w:r>
      <w:r w:rsidRPr="008A3766">
        <w:rPr>
          <w:sz w:val="28"/>
          <w:szCs w:val="28"/>
        </w:rPr>
        <w:t xml:space="preserve">  </w:t>
      </w:r>
      <w:r w:rsidR="005418FC" w:rsidRPr="008A376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администрации Шпаковского </w:t>
      </w:r>
      <w:r w:rsidRPr="008A3766">
        <w:rPr>
          <w:sz w:val="28"/>
          <w:szCs w:val="28"/>
        </w:rPr>
        <w:t xml:space="preserve">    </w:t>
      </w:r>
      <w:r w:rsidR="005418FC" w:rsidRPr="008A3766">
        <w:rPr>
          <w:sz w:val="28"/>
          <w:szCs w:val="28"/>
        </w:rPr>
        <w:t>муниципального района Ставропольского края от 25</w:t>
      </w:r>
      <w:r w:rsidRPr="008A3766">
        <w:rPr>
          <w:sz w:val="28"/>
          <w:szCs w:val="28"/>
        </w:rPr>
        <w:t>.09.2020</w:t>
      </w:r>
      <w:r w:rsidR="005418FC" w:rsidRPr="008A3766">
        <w:rPr>
          <w:sz w:val="28"/>
          <w:szCs w:val="28"/>
        </w:rPr>
        <w:t xml:space="preserve"> №</w:t>
      </w:r>
      <w:r w:rsidRPr="008A3766">
        <w:rPr>
          <w:sz w:val="28"/>
          <w:szCs w:val="28"/>
        </w:rPr>
        <w:t xml:space="preserve"> </w:t>
      </w:r>
      <w:r w:rsidR="005418FC" w:rsidRPr="008A3766">
        <w:rPr>
          <w:sz w:val="28"/>
          <w:szCs w:val="28"/>
        </w:rPr>
        <w:t xml:space="preserve">759 «Об утверждении временного порядка, реализации и оценки эффективности </w:t>
      </w:r>
      <w:r w:rsidRPr="008A3766">
        <w:rPr>
          <w:sz w:val="28"/>
          <w:szCs w:val="28"/>
        </w:rPr>
        <w:t xml:space="preserve">    </w:t>
      </w:r>
      <w:r w:rsidR="005418FC" w:rsidRPr="008A3766">
        <w:rPr>
          <w:sz w:val="28"/>
          <w:szCs w:val="28"/>
        </w:rPr>
        <w:t>муниципальных программ Шпаковского муниципального округа Ставр</w:t>
      </w:r>
      <w:r w:rsidR="005418FC" w:rsidRPr="008A3766">
        <w:rPr>
          <w:sz w:val="28"/>
          <w:szCs w:val="28"/>
        </w:rPr>
        <w:t>о</w:t>
      </w:r>
      <w:r w:rsidR="005418FC" w:rsidRPr="008A3766">
        <w:rPr>
          <w:sz w:val="28"/>
          <w:szCs w:val="28"/>
        </w:rPr>
        <w:t>польского края» (с изменениями, внесенными постановлением администр</w:t>
      </w:r>
      <w:r w:rsidR="005418FC" w:rsidRPr="008A3766">
        <w:rPr>
          <w:sz w:val="28"/>
          <w:szCs w:val="28"/>
        </w:rPr>
        <w:t>а</w:t>
      </w:r>
      <w:r w:rsidR="005418FC" w:rsidRPr="008A3766">
        <w:rPr>
          <w:sz w:val="28"/>
          <w:szCs w:val="28"/>
        </w:rPr>
        <w:t>ции Шпаковского муниципального района от 22.12.2020 № 1034), админ</w:t>
      </w:r>
      <w:r w:rsidR="005418FC" w:rsidRPr="008A3766">
        <w:rPr>
          <w:sz w:val="28"/>
          <w:szCs w:val="28"/>
        </w:rPr>
        <w:t>и</w:t>
      </w:r>
      <w:r w:rsidR="005418FC" w:rsidRPr="008A3766">
        <w:rPr>
          <w:sz w:val="28"/>
          <w:szCs w:val="28"/>
        </w:rPr>
        <w:t>страция Шпаковского муниципального района</w:t>
      </w:r>
      <w:proofErr w:type="gramEnd"/>
      <w:r w:rsidR="005418FC" w:rsidRPr="008A3766">
        <w:rPr>
          <w:sz w:val="28"/>
          <w:szCs w:val="28"/>
        </w:rPr>
        <w:t xml:space="preserve"> Ставропольского края</w:t>
      </w:r>
    </w:p>
    <w:p w:rsidR="005418FC" w:rsidRPr="008A3766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5418FC" w:rsidRPr="008A3766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8A3766">
        <w:rPr>
          <w:sz w:val="28"/>
          <w:szCs w:val="28"/>
        </w:rPr>
        <w:t>ПОСТАНОВЛЯЕТ:</w:t>
      </w:r>
    </w:p>
    <w:p w:rsidR="005418FC" w:rsidRPr="008A3766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5418FC" w:rsidRPr="008A3766" w:rsidRDefault="005418FC" w:rsidP="005418FC">
      <w:pPr>
        <w:pStyle w:val="ad"/>
        <w:tabs>
          <w:tab w:val="center" w:pos="709"/>
        </w:tabs>
        <w:jc w:val="both"/>
        <w:rPr>
          <w:sz w:val="28"/>
          <w:szCs w:val="28"/>
        </w:rPr>
      </w:pPr>
      <w:r w:rsidRPr="008A3766">
        <w:rPr>
          <w:sz w:val="28"/>
          <w:szCs w:val="28"/>
        </w:rPr>
        <w:tab/>
      </w:r>
      <w:r w:rsidRPr="008A3766">
        <w:rPr>
          <w:sz w:val="28"/>
          <w:szCs w:val="28"/>
        </w:rPr>
        <w:tab/>
        <w:t>1. Утвердить прилагаемую муниципальную программу Шпаковского муниципального округа Ставропольского края «Благоустройство Шпако</w:t>
      </w:r>
      <w:r w:rsidRPr="008A3766">
        <w:rPr>
          <w:sz w:val="28"/>
          <w:szCs w:val="28"/>
        </w:rPr>
        <w:t>в</w:t>
      </w:r>
      <w:r w:rsidRPr="008A3766">
        <w:rPr>
          <w:sz w:val="28"/>
          <w:szCs w:val="28"/>
        </w:rPr>
        <w:t>ского муниципального округа».</w:t>
      </w:r>
    </w:p>
    <w:p w:rsidR="005418FC" w:rsidRPr="008A3766" w:rsidRDefault="005418FC" w:rsidP="005418FC">
      <w:pPr>
        <w:pStyle w:val="ad"/>
        <w:tabs>
          <w:tab w:val="center" w:pos="1276"/>
        </w:tabs>
        <w:ind w:left="708"/>
        <w:jc w:val="both"/>
        <w:rPr>
          <w:sz w:val="28"/>
          <w:szCs w:val="28"/>
        </w:rPr>
      </w:pPr>
    </w:p>
    <w:p w:rsidR="00572E67" w:rsidRPr="008A3766" w:rsidRDefault="00572E67" w:rsidP="007D77E2">
      <w:pPr>
        <w:overflowPunct w:val="0"/>
        <w:ind w:firstLine="708"/>
        <w:jc w:val="both"/>
        <w:rPr>
          <w:sz w:val="28"/>
          <w:szCs w:val="28"/>
        </w:rPr>
      </w:pPr>
      <w:r w:rsidRPr="008A3766">
        <w:rPr>
          <w:sz w:val="28"/>
          <w:szCs w:val="28"/>
        </w:rPr>
        <w:t xml:space="preserve">2. </w:t>
      </w:r>
      <w:proofErr w:type="gramStart"/>
      <w:r w:rsidRPr="008A3766">
        <w:rPr>
          <w:sz w:val="28"/>
          <w:szCs w:val="28"/>
        </w:rPr>
        <w:t>Контроль за</w:t>
      </w:r>
      <w:proofErr w:type="gramEnd"/>
      <w:r w:rsidRPr="008A3766">
        <w:rPr>
          <w:sz w:val="28"/>
          <w:szCs w:val="28"/>
        </w:rPr>
        <w:t xml:space="preserve"> выполн</w:t>
      </w:r>
      <w:r w:rsidR="00A040A7" w:rsidRPr="008A3766">
        <w:rPr>
          <w:sz w:val="28"/>
          <w:szCs w:val="28"/>
        </w:rPr>
        <w:t xml:space="preserve">ением настоящего постановления </w:t>
      </w:r>
      <w:r w:rsidRPr="008A3766">
        <w:rPr>
          <w:sz w:val="28"/>
          <w:szCs w:val="28"/>
        </w:rPr>
        <w:t>оставляю за собой.</w:t>
      </w:r>
    </w:p>
    <w:p w:rsidR="005418FC" w:rsidRPr="008A3766" w:rsidRDefault="005418FC" w:rsidP="007D77E2">
      <w:pPr>
        <w:ind w:firstLine="708"/>
        <w:rPr>
          <w:sz w:val="28"/>
          <w:szCs w:val="28"/>
        </w:rPr>
      </w:pPr>
    </w:p>
    <w:p w:rsidR="00EE7E75" w:rsidRPr="008A3766" w:rsidRDefault="00EE7E75" w:rsidP="007D77E2">
      <w:pPr>
        <w:ind w:firstLine="708"/>
        <w:rPr>
          <w:sz w:val="28"/>
          <w:szCs w:val="28"/>
        </w:rPr>
      </w:pPr>
      <w:r w:rsidRPr="008A3766">
        <w:rPr>
          <w:sz w:val="28"/>
          <w:szCs w:val="28"/>
        </w:rPr>
        <w:t>3. Настоящее постановление подлежит официальному опубликованию и вступает в силу с 01 января 2021 года.</w:t>
      </w:r>
    </w:p>
    <w:p w:rsidR="00EE7E75" w:rsidRPr="008A3766" w:rsidRDefault="00EE7E75" w:rsidP="007D77E2">
      <w:pPr>
        <w:spacing w:line="240" w:lineRule="exact"/>
        <w:ind w:firstLine="708"/>
        <w:rPr>
          <w:sz w:val="28"/>
          <w:szCs w:val="28"/>
        </w:rPr>
      </w:pPr>
    </w:p>
    <w:p w:rsidR="00884546" w:rsidRPr="008A3766" w:rsidRDefault="00884546" w:rsidP="007D77E2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8062DE" w:rsidRPr="008A3766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572E67" w:rsidRPr="008A3766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 w:rsidRPr="008A3766">
        <w:rPr>
          <w:sz w:val="28"/>
          <w:szCs w:val="28"/>
        </w:rPr>
        <w:t>Первый заместитель главы</w:t>
      </w:r>
    </w:p>
    <w:p w:rsidR="00572E67" w:rsidRPr="008A3766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 w:rsidRPr="008A3766">
        <w:rPr>
          <w:sz w:val="28"/>
          <w:szCs w:val="28"/>
        </w:rPr>
        <w:t>администрации</w:t>
      </w:r>
      <w:r w:rsidRPr="008A3766">
        <w:rPr>
          <w:szCs w:val="28"/>
        </w:rPr>
        <w:t xml:space="preserve"> </w:t>
      </w:r>
      <w:r w:rsidRPr="008A3766">
        <w:rPr>
          <w:sz w:val="28"/>
          <w:szCs w:val="28"/>
        </w:rPr>
        <w:t>Шпаковского</w:t>
      </w:r>
    </w:p>
    <w:p w:rsidR="00572E67" w:rsidRPr="008A3766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8A3766">
        <w:rPr>
          <w:sz w:val="28"/>
          <w:szCs w:val="28"/>
        </w:rPr>
        <w:t xml:space="preserve">муниципального района </w:t>
      </w:r>
    </w:p>
    <w:p w:rsidR="00572E67" w:rsidRPr="008A3766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8A3766"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8A3766">
        <w:rPr>
          <w:sz w:val="28"/>
          <w:szCs w:val="28"/>
        </w:rPr>
        <w:t>В.Д.Приходько</w:t>
      </w:r>
      <w:proofErr w:type="spellEnd"/>
    </w:p>
    <w:p w:rsidR="00572E67" w:rsidRPr="008A3766" w:rsidRDefault="00572E67" w:rsidP="007D77E2">
      <w:pPr>
        <w:spacing w:line="240" w:lineRule="exact"/>
        <w:rPr>
          <w:sz w:val="28"/>
          <w:szCs w:val="28"/>
        </w:rPr>
      </w:pPr>
    </w:p>
    <w:p w:rsidR="00A7065B" w:rsidRDefault="00A7065B" w:rsidP="00A7065B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7065B" w:rsidRDefault="00A7065B" w:rsidP="00A7065B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A7065B" w:rsidRDefault="00A7065B" w:rsidP="00A7065B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29 декабря 2020 г. № 1097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 Ставропольского края «Благоустро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 Шпаковского муниципального округа»</w:t>
      </w:r>
    </w:p>
    <w:p w:rsidR="00A7065B" w:rsidRDefault="00A7065B" w:rsidP="00A7065B">
      <w:pPr>
        <w:spacing w:line="200" w:lineRule="exact"/>
        <w:jc w:val="center"/>
        <w:rPr>
          <w:b/>
          <w:sz w:val="28"/>
          <w:szCs w:val="28"/>
        </w:rPr>
      </w:pPr>
    </w:p>
    <w:p w:rsidR="00A7065B" w:rsidRDefault="00A7065B" w:rsidP="00A7065B">
      <w:pPr>
        <w:spacing w:line="200" w:lineRule="exact"/>
        <w:jc w:val="center"/>
        <w:rPr>
          <w:b/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bookmarkStart w:id="0" w:name="P34"/>
      <w:bookmarkEnd w:id="0"/>
      <w:r>
        <w:rPr>
          <w:sz w:val="28"/>
          <w:szCs w:val="28"/>
        </w:rPr>
        <w:t xml:space="preserve">ПАСПОРТ 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7065B" w:rsidRDefault="00A7065B" w:rsidP="00A7065B">
      <w:pPr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Шпаковского муниципального округа Ставропольского края «Благоустро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 Шпаковского муниципального округа»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(далее - Программа)</w:t>
      </w:r>
    </w:p>
    <w:p w:rsidR="00A7065B" w:rsidRDefault="00A7065B" w:rsidP="00A7065B">
      <w:pPr>
        <w:spacing w:line="20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00" w:lineRule="exact"/>
        <w:ind w:firstLine="708"/>
        <w:jc w:val="center"/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2482"/>
        <w:gridCol w:w="7299"/>
      </w:tblGrid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муниципальному хозяйству и охране окруж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ющей среды администрации Шпаковского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округа Ставропольского края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 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Шпаковского муниципального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администрация);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Верхнерусский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округа;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Дубовский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Надеждинский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Новомарьевский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Пелагиадский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Сенгилеевский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Татарский территориальный отдел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Темнолесский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округа; 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 администрации Шпаковского муниципального округа (далее - территор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альные отделы)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(или) индивидуальные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предприни-матели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определяемые по результатам проведенных торгов и заключившие контракты (договора) с администрацией Шпаковского муниципального округа и </w:t>
            </w:r>
            <w:proofErr w:type="spellStart"/>
            <w:r>
              <w:rPr>
                <w:sz w:val="28"/>
                <w:szCs w:val="28"/>
              </w:rPr>
              <w:t>террито-риальными</w:t>
            </w:r>
            <w:proofErr w:type="spellEnd"/>
            <w:r>
              <w:rPr>
                <w:sz w:val="28"/>
                <w:szCs w:val="28"/>
              </w:rPr>
              <w:t xml:space="preserve"> отделами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7299" w:type="dxa"/>
            <w:hideMark/>
          </w:tcPr>
          <w:p w:rsidR="00A7065B" w:rsidRDefault="00A7065B">
            <w:pPr>
              <w:spacing w:line="240" w:lineRule="exact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«Организация и содержание мест </w:t>
            </w:r>
            <w:proofErr w:type="spellStart"/>
            <w:proofErr w:type="gramStart"/>
            <w:r>
              <w:rPr>
                <w:sz w:val="28"/>
                <w:szCs w:val="28"/>
              </w:rPr>
              <w:t>захоро</w:t>
            </w:r>
            <w:proofErr w:type="spellEnd"/>
            <w:r>
              <w:rPr>
                <w:sz w:val="28"/>
                <w:szCs w:val="28"/>
              </w:rPr>
              <w:t>-нений</w:t>
            </w:r>
            <w:proofErr w:type="gramEnd"/>
            <w:r>
              <w:rPr>
                <w:sz w:val="28"/>
                <w:szCs w:val="28"/>
              </w:rPr>
              <w:t xml:space="preserve"> на территории Шпаковского муниципального окр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га»;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«Содержание территорий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округа»;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«Чистый </w:t>
            </w:r>
            <w:proofErr w:type="spellStart"/>
            <w:r>
              <w:rPr>
                <w:sz w:val="28"/>
                <w:szCs w:val="28"/>
              </w:rPr>
              <w:t>Шпаковский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округ»;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hyperlink r:id="rId9" w:anchor="P879" w:history="1">
              <w:r>
                <w:rPr>
                  <w:rStyle w:val="af0"/>
                  <w:sz w:val="28"/>
                  <w:szCs w:val="28"/>
                </w:rPr>
                <w:t>подпрограмма</w:t>
              </w:r>
            </w:hyperlink>
            <w:r>
              <w:rPr>
                <w:sz w:val="28"/>
                <w:szCs w:val="28"/>
              </w:rPr>
              <w:t xml:space="preserve"> «Организация и содержание уличного освещения на территории Шпаковского муниципального округа»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условий для комфортного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живания граждан на территории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7299" w:type="dxa"/>
          </w:tcPr>
          <w:p w:rsidR="00A7065B" w:rsidRDefault="00A7065B">
            <w:pPr>
              <w:tabs>
                <w:tab w:val="left" w:pos="361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 санитарно-эпидемиологического состояния территории мест захор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нения;</w:t>
            </w:r>
          </w:p>
          <w:p w:rsidR="00A7065B" w:rsidRDefault="00A7065B">
            <w:pPr>
              <w:widowControl w:val="0"/>
              <w:tabs>
                <w:tab w:val="left" w:pos="361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качественное состояние элементов </w:t>
            </w:r>
            <w:proofErr w:type="gramStart"/>
            <w:r>
              <w:rPr>
                <w:sz w:val="28"/>
                <w:szCs w:val="28"/>
              </w:rPr>
              <w:t>благо-устройства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tabs>
                <w:tab w:val="left" w:pos="361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технического и эксплуатационного состояния существующих и вновь формируемых контейнерных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щадок для сбора мусора до нормативных требований;</w:t>
            </w:r>
          </w:p>
          <w:p w:rsidR="00A7065B" w:rsidRDefault="00A7065B">
            <w:pPr>
              <w:widowControl w:val="0"/>
              <w:tabs>
                <w:tab w:val="left" w:pos="361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tabs>
                <w:tab w:val="left" w:pos="361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освещение улично-дорожной сети, общественных терр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торий для безопасности движения транспорта и пешех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дов</w:t>
            </w:r>
          </w:p>
          <w:p w:rsidR="00A7065B" w:rsidRDefault="00A7065B">
            <w:pPr>
              <w:widowControl w:val="0"/>
              <w:tabs>
                <w:tab w:val="left" w:pos="361"/>
              </w:tabs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торы и показатели Программы </w:t>
            </w:r>
          </w:p>
        </w:tc>
        <w:tc>
          <w:tcPr>
            <w:tcW w:w="7299" w:type="dxa"/>
            <w:hideMark/>
          </w:tcPr>
          <w:p w:rsidR="00A7065B" w:rsidRDefault="00A7065B">
            <w:pPr>
              <w:widowControl w:val="0"/>
              <w:tabs>
                <w:tab w:val="left" w:pos="443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территории действующих мест захоронения  в соответствие требованиям санитарно-эпидемиологических и экологических норм;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tabs>
                <w:tab w:val="left" w:pos="443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proofErr w:type="gramStart"/>
            <w:r>
              <w:rPr>
                <w:sz w:val="28"/>
                <w:szCs w:val="28"/>
              </w:rPr>
              <w:t>уровня благоустройства территорий населе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пунктов Шпаковского муниципального округа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A7065B" w:rsidRDefault="00A7065B">
            <w:pPr>
              <w:widowControl w:val="0"/>
              <w:tabs>
                <w:tab w:val="left" w:pos="443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ликвидированных несанкционированных (стихийных) свалок (навалов) в общем количестве выя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ленных несанкционированных (стихийных) свалок (нав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лов) до 100%;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065B" w:rsidRDefault="00A7065B">
            <w:pPr>
              <w:tabs>
                <w:tab w:val="left" w:pos="443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благоустроенных контейнерных площадок для сбора твердых коммунальных отходов;</w:t>
            </w:r>
          </w:p>
          <w:p w:rsidR="00A7065B" w:rsidRDefault="00A7065B">
            <w:pPr>
              <w:widowControl w:val="0"/>
              <w:tabs>
                <w:tab w:val="left" w:pos="443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процента неработающих светильников уличного освещения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 реализации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  <w:vAlign w:val="center"/>
          </w:tcPr>
          <w:p w:rsidR="00A7065B" w:rsidRDefault="00A7065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Программа реализуется в один этап -</w:t>
            </w:r>
          </w:p>
          <w:p w:rsidR="00A7065B" w:rsidRDefault="00A7065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2021 - 2023 годы</w:t>
            </w:r>
          </w:p>
          <w:p w:rsidR="00A7065B" w:rsidRDefault="00A7065B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A7065B" w:rsidRDefault="00A7065B">
            <w:pPr>
              <w:widowControl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ных ассигнований Программы </w:t>
            </w:r>
          </w:p>
        </w:tc>
        <w:tc>
          <w:tcPr>
            <w:tcW w:w="7299" w:type="dxa"/>
          </w:tcPr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составит                    271 918,68 тыс. рублей, в том числе  за счет средств: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Ставропольского края – 1 450,58 тыс. рублей;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270 468,10 тыс. рублей,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 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86 140,31 тыс. рублей, в том числе за счет средств: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Ставропольского края – 1 450,58 тыс. рублей;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84 689,73 тыс. рублей,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96 849,54 тыс. рублей, в том числе за счет средств: бюджета Ставропольского края – 0,0 тыс. рублей;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96 849,54 тыс. рублей,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2023 году –  88 928,83 тыс. рублей, в том числе за счет средств: бюджета Ставропольского края – 0,0 тыс. рублей;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88 928,83 тыс. рублей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  <w:vMerge w:val="restart"/>
            <w:hideMark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реализ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 Программы </w:t>
            </w: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улучшение качества содержания мест захоронения;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A7065B" w:rsidRDefault="00A706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комфортности проживания и отдыха населения Шпаковского муниципального округа;</w:t>
            </w: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санитарного и эстетического состояния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 Шпаковского муниципального округа;</w:t>
            </w: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территории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муниципального округа;</w:t>
            </w: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аварийных деревьев на территории Шпаковского муниципального округа;</w:t>
            </w:r>
          </w:p>
          <w:p w:rsidR="00A7065B" w:rsidRDefault="00A7065B">
            <w:pPr>
              <w:widowControl w:val="0"/>
              <w:spacing w:line="240" w:lineRule="exact"/>
              <w:ind w:firstLine="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</w:tcPr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обеспечение на должном уровне санитарно-эпидемиологического благополучия населения на террит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рии Шпаковского муниципального округа;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ind w:firstLine="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повышение общего  уровня благоустройства Шпаковского округа;</w:t>
            </w:r>
          </w:p>
          <w:p w:rsidR="00A7065B" w:rsidRDefault="00A7065B">
            <w:pPr>
              <w:widowControl w:val="0"/>
              <w:spacing w:line="240" w:lineRule="exact"/>
              <w:ind w:firstLine="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482" w:type="dxa"/>
          </w:tcPr>
          <w:p w:rsidR="00A7065B" w:rsidRDefault="00A7065B">
            <w:pPr>
              <w:widowControl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299" w:type="dxa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процента неработающих светильников уличного освещения.</w:t>
            </w:r>
          </w:p>
        </w:tc>
      </w:tr>
    </w:tbl>
    <w:p w:rsidR="00A7065B" w:rsidRDefault="00A7065B" w:rsidP="00A7065B">
      <w:pPr>
        <w:spacing w:line="240" w:lineRule="exact"/>
        <w:jc w:val="center"/>
        <w:rPr>
          <w:color w:val="000000"/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Содержание проблемы, обоснование необходимости ее решения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- целевым методом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развития благоустройства Шпаковского </w:t>
      </w:r>
      <w:proofErr w:type="spellStart"/>
      <w:proofErr w:type="gramStart"/>
      <w:r>
        <w:rPr>
          <w:sz w:val="28"/>
          <w:szCs w:val="28"/>
        </w:rPr>
        <w:t>муници-пального</w:t>
      </w:r>
      <w:proofErr w:type="spellEnd"/>
      <w:proofErr w:type="gramEnd"/>
      <w:r>
        <w:rPr>
          <w:sz w:val="28"/>
          <w:szCs w:val="28"/>
        </w:rPr>
        <w:t xml:space="preserve"> округа Ставропольского края является улучшение эстетического облика территории Шпаковского муниципального округа и создание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фортных условий для проживания населения.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является основной для реализации мероприятий по благоустройству, озеленению, улучшению санитарного состояния и архите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турно-художественного оформления населённых пунктов </w:t>
      </w:r>
      <w:proofErr w:type="gramStart"/>
      <w:r>
        <w:rPr>
          <w:sz w:val="28"/>
          <w:szCs w:val="28"/>
        </w:rPr>
        <w:t>Шпаков-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Ставропольского края.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населённых пунктах поселений проводится определённая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 по  благоустройству дворовых проездов, ремонт детских игровых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плексов, опилке аварийных деревьев, ремонт линий уличного освещения.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Программно-целевой подход к решению проблем благоустройства и развития территории необходим, так как без комплексной системы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 Шпаковского муниципального округа Ставропольского края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возможно добиться каких-либо значимых результатов в обеспечении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фортных условий для деятельности и отдыха жителей  округа.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перспектив благоустройства  Шпаковского </w:t>
      </w:r>
      <w:proofErr w:type="spellStart"/>
      <w:proofErr w:type="gramStart"/>
      <w:r>
        <w:rPr>
          <w:sz w:val="28"/>
          <w:szCs w:val="28"/>
        </w:rPr>
        <w:t>муници-пального</w:t>
      </w:r>
      <w:proofErr w:type="spellEnd"/>
      <w:proofErr w:type="gramEnd"/>
      <w:r>
        <w:rPr>
          <w:sz w:val="28"/>
          <w:szCs w:val="28"/>
        </w:rPr>
        <w:t xml:space="preserve"> округа Ставропольского края позволит добиться сосредоточения средств на решение поставленных задач, а не расходовать средства на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щий ремонт отдельных элементов  благоустройства  и объектов коммунал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хозяйства.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программы,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сроки и этапы ее реализации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Цель</w:t>
      </w:r>
      <w:r>
        <w:rPr>
          <w:rFonts w:eastAsia="Calibri"/>
          <w:sz w:val="28"/>
          <w:szCs w:val="28"/>
          <w:lang w:eastAsia="en-US"/>
        </w:rPr>
        <w:t xml:space="preserve"> Программы: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комфортного проживания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на территории Шпаковского муниципального округа.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Программы осуществляется путем решения задач и реализации основных мероприятий Программы следующих подпрограмм Программы, взаимосвязанных по срокам, ресурсам и исполнителям: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«Организация и содержание мест захоронения»;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«Содержание территорий Шпаковского муниципального округа»;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«Чистый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округ»;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hyperlink r:id="rId10" w:anchor="P879" w:history="1">
        <w:r>
          <w:rPr>
            <w:rStyle w:val="af0"/>
            <w:sz w:val="28"/>
            <w:szCs w:val="28"/>
          </w:rPr>
          <w:t>подпрограмма</w:t>
        </w:r>
      </w:hyperlink>
      <w:r>
        <w:rPr>
          <w:sz w:val="28"/>
          <w:szCs w:val="28"/>
        </w:rPr>
        <w:t xml:space="preserve"> «Организация и содержание уличного освещения на территории Шпаковского муниципального округа».</w:t>
      </w:r>
    </w:p>
    <w:p w:rsidR="00A7065B" w:rsidRDefault="00A7065B" w:rsidP="00A706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реализации Программы предусматривается обеспечение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следующих задач: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благоустройства и санитарно-эпидемиологического состояния территории мест захоронения;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качественное состояние элементов благоустройства;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технического и эксплуатационного состояния </w:t>
      </w:r>
      <w:proofErr w:type="gramStart"/>
      <w:r>
        <w:rPr>
          <w:sz w:val="28"/>
          <w:szCs w:val="28"/>
        </w:rPr>
        <w:t>существую-</w:t>
      </w:r>
      <w:proofErr w:type="spellStart"/>
      <w:r>
        <w:rPr>
          <w:sz w:val="28"/>
          <w:szCs w:val="28"/>
        </w:rPr>
        <w:t>щих</w:t>
      </w:r>
      <w:proofErr w:type="spellEnd"/>
      <w:proofErr w:type="gramEnd"/>
      <w:r>
        <w:rPr>
          <w:sz w:val="28"/>
          <w:szCs w:val="28"/>
        </w:rPr>
        <w:t xml:space="preserve"> и вновь формируемых контейнерных площадок для сбора мусора до нормативных требований;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освещение улично-дорожной сети, общественных территорий для бе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опасности движения транспорта и пешеходов</w:t>
      </w:r>
      <w:r>
        <w:rPr>
          <w:sz w:val="28"/>
          <w:szCs w:val="28"/>
        </w:rPr>
        <w:t>.</w:t>
      </w:r>
    </w:p>
    <w:p w:rsidR="00A7065B" w:rsidRDefault="00A7065B" w:rsidP="00A7065B">
      <w:pPr>
        <w:pStyle w:val="af8"/>
        <w:jc w:val="both"/>
        <w:rPr>
          <w:szCs w:val="28"/>
        </w:rPr>
      </w:pPr>
      <w:r>
        <w:rPr>
          <w:szCs w:val="28"/>
        </w:rPr>
        <w:tab/>
        <w:t>Эффективность реализации мероприятий Программы оценивается     целевыми индикаторами и показателями программы, которые приведены в таблице 1.</w:t>
      </w:r>
    </w:p>
    <w:p w:rsidR="00A7065B" w:rsidRDefault="00A7065B" w:rsidP="00A7065B">
      <w:pPr>
        <w:spacing w:line="240" w:lineRule="exac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305"/>
        <w:gridCol w:w="1471"/>
        <w:gridCol w:w="961"/>
        <w:gridCol w:w="961"/>
        <w:gridCol w:w="1044"/>
        <w:gridCol w:w="6"/>
      </w:tblGrid>
      <w:tr w:rsidR="00A7065B" w:rsidTr="00A7065B">
        <w:trPr>
          <w:trHeight w:val="492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индикатора д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стижения цели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Значение индикатора достижения цели </w:t>
            </w:r>
            <w:r>
              <w:rPr>
                <w:sz w:val="28"/>
                <w:szCs w:val="28"/>
              </w:rPr>
              <w:t>Подпрограммы</w:t>
            </w:r>
          </w:p>
        </w:tc>
      </w:tr>
      <w:tr w:rsidR="00A7065B" w:rsidTr="00A7065B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</w:t>
            </w:r>
          </w:p>
        </w:tc>
      </w:tr>
      <w:tr w:rsidR="00A7065B" w:rsidTr="00A7065B">
        <w:trPr>
          <w:gridAfter w:val="1"/>
          <w:wAfter w:w="6" w:type="dxa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территории </w:t>
            </w:r>
            <w:proofErr w:type="gramStart"/>
            <w:r>
              <w:rPr>
                <w:sz w:val="28"/>
                <w:szCs w:val="28"/>
              </w:rPr>
              <w:t>действу-</w:t>
            </w:r>
            <w:proofErr w:type="spellStart"/>
            <w:r>
              <w:rPr>
                <w:sz w:val="28"/>
                <w:szCs w:val="28"/>
              </w:rPr>
              <w:t>ющих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мест захоронения в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ветствие требованиям санитарно-эпидемиологических и эколог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ческих норм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</w:t>
            </w:r>
            <w:proofErr w:type="gramStart"/>
            <w:r>
              <w:rPr>
                <w:sz w:val="28"/>
                <w:szCs w:val="28"/>
              </w:rPr>
              <w:t>благо-устройства</w:t>
            </w:r>
            <w:proofErr w:type="gramEnd"/>
            <w:r>
              <w:rPr>
                <w:sz w:val="28"/>
                <w:szCs w:val="28"/>
              </w:rPr>
              <w:t xml:space="preserve"> территорий населен-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пунктов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округа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</w:t>
            </w:r>
            <w:proofErr w:type="spellStart"/>
            <w:r>
              <w:rPr>
                <w:sz w:val="28"/>
                <w:szCs w:val="28"/>
              </w:rPr>
              <w:t>ликвидир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   ванных несанкционированных (стихийных) свалок (навалов) в общем количестве выявленных несанкционированных (стихий-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>) свалок (навалов) до 100%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благоустроенных контейнерных площадок для сб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 ТКО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процента неработа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светильников уличного освещения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A7065B" w:rsidRDefault="00A7065B" w:rsidP="00A7065B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A7065B" w:rsidRDefault="00A7065B" w:rsidP="00A7065B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один этап: 2021-2023 годы.</w:t>
      </w:r>
    </w:p>
    <w:p w:rsidR="00A7065B" w:rsidRDefault="00A7065B" w:rsidP="00A7065B">
      <w:pPr>
        <w:jc w:val="both"/>
        <w:rPr>
          <w:sz w:val="28"/>
          <w:szCs w:val="28"/>
        </w:rPr>
      </w:pP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2.1. Весовые коэффициенты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 весовых коэффициентах, присвоенных цели Программы, задачам Подпрограммы, отражающих значимость цели Программы в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жении стратегических целях социально-экономического развития 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округа в сравнении с другой целью Программы, 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яющей на достижение тех же стратегических целей социально-экономического развития Шпаковского муниципального округа, и задачи подпрограммы Программы в достижении цели Программы в сравнении с другими задачами подпрограммы Программы в достижении той же цели</w:t>
      </w:r>
      <w:proofErr w:type="gramEnd"/>
      <w:r>
        <w:rPr>
          <w:sz w:val="28"/>
          <w:szCs w:val="28"/>
        </w:rPr>
        <w:t xml:space="preserve"> Программы,  приведены в приложении № 5 к Программе.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осуществляется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и местного бюджетов.</w:t>
      </w:r>
    </w:p>
    <w:p w:rsidR="00A7065B" w:rsidRDefault="00A7065B" w:rsidP="00A706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Прогнозируемые  объёмы финансирования программы составит             271 918,68 тыс. рублей, в том числе  за счет средств: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Ставропольского края – 1 450,58 тыс. рублей;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270 067,90 тыс. рублей,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по годам: 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– 86 140,31 тыс. рублей, в том числе за счет средств: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Ставропольского края – 1 450,58 тыс. рублей;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84 689,73 тыс. рублей,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–  96 849,54 тыс. рублей, в том числе за счет средств: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Ставропольского края – 0,0 тыс. рублей;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96 849,54 тыс. рублей,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 году –  88 928,83 тыс. рублей, в том числе за счет средств: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Ставропольского края – 0,0 тыс. рублей;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88 928,83 тыс. рублей.</w:t>
      </w:r>
    </w:p>
    <w:p w:rsidR="00A7065B" w:rsidRDefault="00A7065B" w:rsidP="00A7065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Конкретные мероприятия Программы и объемы финансирования могут уточняться ежегодно при формировании бюджетов на соответствующий год.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приведено в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№ 6 к Программе.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Характеристика основных мероприятий 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предусмотрена реализация следующих основных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подпрограмм: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oe-a0-000003"/>
          <w:sz w:val="28"/>
          <w:szCs w:val="28"/>
        </w:rPr>
        <w:t>1. Мероприятия по организации и содержанию мест захоронений.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Непосредственным результатом данного основного мероприятия станет </w:t>
      </w:r>
      <w:r>
        <w:rPr>
          <w:spacing w:val="2"/>
          <w:sz w:val="28"/>
          <w:szCs w:val="28"/>
          <w:shd w:val="clear" w:color="auto" w:fill="FFFFFF"/>
        </w:rPr>
        <w:t>улучшение качества содержания мест захоронений.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комитет по муниципальному хозяйству и охране окружающей среды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Шпаковского муниципального округа </w:t>
      </w:r>
      <w:proofErr w:type="gramStart"/>
      <w:r>
        <w:rPr>
          <w:sz w:val="28"/>
          <w:szCs w:val="28"/>
        </w:rPr>
        <w:t>Ставрополь-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края.</w:t>
      </w: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Благоустройство общественных территорий.</w:t>
      </w: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Озеленение общественных территорий.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Реализация проектов развития территорий, основанных на местных инициативах.</w:t>
      </w:r>
    </w:p>
    <w:p w:rsidR="00A7065B" w:rsidRDefault="00A7065B" w:rsidP="00A7065B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Непосредственным результатом данного основного мероприятия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нет: повышение уровня комфортности проживания и отдыха населения 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ковского муниципального округа, улучшение санитарного и эстетического состояния территории Шпаковского муниципального округа, повышение уровня благоустройства территории Шпаковского </w:t>
      </w:r>
      <w:proofErr w:type="spellStart"/>
      <w:proofErr w:type="gramStart"/>
      <w:r>
        <w:rPr>
          <w:sz w:val="28"/>
          <w:szCs w:val="28"/>
        </w:rPr>
        <w:t>муници-пального</w:t>
      </w:r>
      <w:proofErr w:type="spellEnd"/>
      <w:proofErr w:type="gramEnd"/>
      <w:r>
        <w:rPr>
          <w:sz w:val="28"/>
          <w:szCs w:val="28"/>
        </w:rPr>
        <w:t xml:space="preserve"> округа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комитет по муниципальному хозяйству и охране окружающей среды 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Шпаковского муниципального округа </w:t>
      </w:r>
      <w:proofErr w:type="gramStart"/>
      <w:r>
        <w:rPr>
          <w:sz w:val="28"/>
          <w:szCs w:val="28"/>
        </w:rPr>
        <w:t>Ставрополь-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края.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rStyle w:val="oe-a0-000003"/>
        </w:rPr>
      </w:pPr>
      <w:r>
        <w:rPr>
          <w:rStyle w:val="oe-a0-000003"/>
          <w:sz w:val="28"/>
          <w:szCs w:val="28"/>
        </w:rPr>
        <w:t>5. Мероприятия по ликвидации несанкционированных (стихийных) свалок.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6. Мероприятия по организации, содержанию и обустройству мест (площадок) накопления твердых коммунальных отходов.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Непосредственным результатом данного основного мероприятия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нет: о</w:t>
      </w:r>
      <w:r>
        <w:rPr>
          <w:spacing w:val="-4"/>
          <w:sz w:val="28"/>
          <w:szCs w:val="28"/>
        </w:rPr>
        <w:t>беспечение на должном уровне санитарно-эпидемиологического благоп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лучия населения на территории Шпаковского муниципального округа, п</w:t>
      </w:r>
      <w:r>
        <w:rPr>
          <w:sz w:val="28"/>
          <w:szCs w:val="28"/>
          <w:shd w:val="clear" w:color="auto" w:fill="FFFFFF"/>
        </w:rPr>
        <w:t>ов</w:t>
      </w:r>
      <w:r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>шение общего  уровня благоустройства Шпаковского округа.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Ответственным исполнителем данного основного мероприятия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комитет по муниципальному хозяйству и охране окружающей среды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Шпаковского муниципального округа Ставропольского края.</w:t>
      </w: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Мероприятие по содержание уличного освещения.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 результатом данного основного мероприятия станет снижение процента неработающих светильников уличного освещения.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комитет по муниципальному хозяйству и охране окружающей среды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Шпаковского муниципального округа Ставропольского края.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Программы приведен в приложении № 7 к Программе.</w:t>
      </w:r>
    </w:p>
    <w:p w:rsidR="00A7065B" w:rsidRDefault="00A7065B" w:rsidP="00A7065B">
      <w:pPr>
        <w:tabs>
          <w:tab w:val="left" w:pos="6240"/>
        </w:tabs>
        <w:jc w:val="both"/>
        <w:rPr>
          <w:sz w:val="28"/>
          <w:szCs w:val="28"/>
        </w:rPr>
      </w:pPr>
    </w:p>
    <w:p w:rsidR="00A7065B" w:rsidRDefault="00A7065B" w:rsidP="00A7065B">
      <w:pPr>
        <w:tabs>
          <w:tab w:val="left" w:pos="6240"/>
        </w:tabs>
        <w:spacing w:line="240" w:lineRule="exact"/>
        <w:rPr>
          <w:sz w:val="28"/>
        </w:rPr>
      </w:pPr>
    </w:p>
    <w:p w:rsidR="00A7065B" w:rsidRDefault="00A7065B" w:rsidP="00A7065B">
      <w:pPr>
        <w:tabs>
          <w:tab w:val="left" w:pos="6240"/>
        </w:tabs>
        <w:jc w:val="center"/>
        <w:rPr>
          <w:sz w:val="28"/>
        </w:rPr>
      </w:pPr>
    </w:p>
    <w:p w:rsidR="00A7065B" w:rsidRDefault="00A7065B" w:rsidP="00A7065B">
      <w:pPr>
        <w:tabs>
          <w:tab w:val="left" w:pos="6240"/>
        </w:tabs>
        <w:jc w:val="center"/>
        <w:rPr>
          <w:sz w:val="28"/>
        </w:rPr>
      </w:pPr>
      <w:r>
        <w:rPr>
          <w:sz w:val="28"/>
        </w:rPr>
        <w:t>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A7065B" w:rsidTr="00A7065B">
        <w:tc>
          <w:tcPr>
            <w:tcW w:w="4361" w:type="dxa"/>
            <w:hideMark/>
          </w:tcPr>
          <w:p w:rsidR="00A7065B" w:rsidRDefault="00A7065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tab/>
            </w:r>
            <w:bookmarkStart w:id="1" w:name="P59"/>
            <w:bookmarkEnd w:id="1"/>
          </w:p>
        </w:tc>
        <w:tc>
          <w:tcPr>
            <w:tcW w:w="5209" w:type="dxa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округа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«Благоустройство Шпаковского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округа»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7065B" w:rsidRDefault="00A7065B" w:rsidP="00A7065B">
      <w:pPr>
        <w:spacing w:line="240" w:lineRule="exact"/>
        <w:rPr>
          <w:rFonts w:eastAsia="Calibri"/>
          <w:caps/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rPr>
          <w:caps/>
          <w:sz w:val="28"/>
          <w:szCs w:val="28"/>
        </w:rPr>
      </w:pPr>
    </w:p>
    <w:p w:rsidR="00A7065B" w:rsidRDefault="00A7065B" w:rsidP="00A7065B">
      <w:pPr>
        <w:pStyle w:val="ConsPlusNormal"/>
        <w:spacing w:line="240" w:lineRule="exact"/>
        <w:jc w:val="both"/>
        <w:rPr>
          <w:rFonts w:ascii="Times New Roman" w:hAnsi="Times New Roman" w:cs="Times New Roman"/>
        </w:rPr>
      </w:pP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 округа  Ставропольского края «Благоустройство Шпаковского муниципального округа»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7065B" w:rsidRDefault="00A7065B" w:rsidP="00A7065B">
      <w:pPr>
        <w:spacing w:line="240" w:lineRule="exact"/>
        <w:ind w:left="4820"/>
        <w:contextualSpacing/>
        <w:rPr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«Организация и содержание мест захоронений на территории Шпаковского муниципального округа» муниципальной программы Шпаковского муниципального округа Ставропольского края «Благоустройство Шпаковского муниципального округа»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jc w:val="center"/>
        <w:tblLook w:val="01E0" w:firstRow="1" w:lastRow="1" w:firstColumn="1" w:lastColumn="1" w:noHBand="0" w:noVBand="0"/>
      </w:tblPr>
      <w:tblGrid>
        <w:gridCol w:w="2837"/>
        <w:gridCol w:w="6750"/>
        <w:gridCol w:w="53"/>
      </w:tblGrid>
      <w:tr w:rsidR="00A7065B" w:rsidTr="00A7065B">
        <w:trPr>
          <w:trHeight w:val="227"/>
          <w:jc w:val="center"/>
        </w:trPr>
        <w:tc>
          <w:tcPr>
            <w:tcW w:w="2837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полнитель</w:t>
            </w:r>
          </w:p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(с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исполнитель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граммы)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gridSpan w:val="2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администрация; 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территориальные отделы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gridSpan w:val="2"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и (или) индивидуальные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ниматели, определяемые по результатам проведенных торгов и заключившие контракты (договора) с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нистрацией Шпаковского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округа и территориальными отделами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proofErr w:type="spellStart"/>
            <w:proofErr w:type="gramStart"/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  <w:proofErr w:type="spellEnd"/>
            <w:proofErr w:type="gramEnd"/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803" w:type="dxa"/>
            <w:gridSpan w:val="2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</w:tc>
      </w:tr>
      <w:tr w:rsidR="00A7065B" w:rsidTr="00A7065B">
        <w:trPr>
          <w:gridAfter w:val="1"/>
          <w:wAfter w:w="53" w:type="dxa"/>
          <w:trHeight w:val="227"/>
          <w:jc w:val="center"/>
        </w:trPr>
        <w:tc>
          <w:tcPr>
            <w:tcW w:w="2837" w:type="dxa"/>
          </w:tcPr>
          <w:p w:rsidR="00A7065B" w:rsidRDefault="00A7065B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Программно-целевые инстр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менты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A7065B" w:rsidRDefault="00A7065B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6750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803" w:type="dxa"/>
            <w:gridSpan w:val="2"/>
          </w:tcPr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содержания территорий мест захоронений в Шпаковском муниципальном округе</w:t>
            </w:r>
          </w:p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Подпограммы</w:t>
            </w:r>
            <w:proofErr w:type="spellEnd"/>
          </w:p>
        </w:tc>
        <w:tc>
          <w:tcPr>
            <w:tcW w:w="6803" w:type="dxa"/>
            <w:gridSpan w:val="2"/>
          </w:tcPr>
          <w:p w:rsidR="00A7065B" w:rsidRDefault="00A7065B">
            <w:pPr>
              <w:tabs>
                <w:tab w:val="left" w:pos="361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 санитарно-эпидемиологического состояния территории мест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хоронений</w:t>
            </w:r>
          </w:p>
          <w:p w:rsidR="00A7065B" w:rsidRDefault="00A7065B">
            <w:pPr>
              <w:tabs>
                <w:tab w:val="left" w:pos="361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gridSpan w:val="2"/>
            <w:hideMark/>
          </w:tcPr>
          <w:p w:rsidR="00A7065B" w:rsidRDefault="00A7065B">
            <w:pPr>
              <w:tabs>
                <w:tab w:val="left" w:pos="443"/>
              </w:tabs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приведение территории действующих мест захорон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 в соответствие требованиям санитарно-эпидемиологических и экологических норм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</w:tcPr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3" w:type="dxa"/>
            <w:gridSpan w:val="2"/>
            <w:vAlign w:val="center"/>
          </w:tcPr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подпрограмма реализуется в один этап -</w:t>
            </w:r>
          </w:p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2021 – 2023 годы</w:t>
            </w:r>
          </w:p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803" w:type="dxa"/>
            <w:gridSpan w:val="2"/>
          </w:tcPr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составит 20535,29 тыс. рублей, в том числе из бюджета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 Ставропольского края  -  20535,29 тыс. рублей,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 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2752,00 тыс. рублей;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12852,00 тыс. рублей;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 4931,29 тыс. рублей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837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резул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таты реализации Программы </w:t>
            </w:r>
          </w:p>
        </w:tc>
        <w:tc>
          <w:tcPr>
            <w:tcW w:w="6803" w:type="dxa"/>
            <w:gridSpan w:val="2"/>
            <w:hideMark/>
          </w:tcPr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  <w:lang w:eastAsia="en-US"/>
              </w:rPr>
              <w:t>улучшение качества содержания мест захоронений</w:t>
            </w:r>
          </w:p>
        </w:tc>
      </w:tr>
    </w:tbl>
    <w:p w:rsidR="00A7065B" w:rsidRDefault="00A7065B" w:rsidP="00A7065B">
      <w:pPr>
        <w:spacing w:line="240" w:lineRule="exact"/>
        <w:jc w:val="both"/>
        <w:rPr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Раздел 1. Содержание проблемы, обоснование необходимости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ее решения программно-целевым методом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Похоронная культура является одной из древнейших форм социальной культуры, распространенной повсеместно. Хотя похоронная культура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</w:t>
      </w:r>
      <w:r>
        <w:rPr>
          <w:sz w:val="28"/>
          <w:szCs w:val="28"/>
        </w:rPr>
        <w:softHyphen/>
        <w:t>ризуется устойчивостью форм, они с течением времени и изменением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</w:t>
      </w:r>
    </w:p>
    <w:p w:rsidR="00A7065B" w:rsidRDefault="00A7065B" w:rsidP="00A7065B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предпосылками разработки программы послужили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блемы, связанные с качественным улучшением похоронно-ритуальных услуг, поиска и осуществления наиболее эффективного и крайне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мого комплекса работ и услуг в условиях ограничений по финансовым,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териальным и трудовым ресурсам. Эти проблемы носят не только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ционно-экономическое со</w:t>
      </w:r>
      <w:r>
        <w:rPr>
          <w:sz w:val="28"/>
          <w:szCs w:val="28"/>
        </w:rPr>
        <w:softHyphen/>
        <w:t>держание, но и во многом определяют уровень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временной социально-нравственной обстановки в Шпаковском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округе и перспективы его территориальн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экономического развития.</w:t>
      </w:r>
    </w:p>
    <w:p w:rsidR="00A7065B" w:rsidRDefault="00A7065B" w:rsidP="00A7065B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Места захоронений (кладбище), отведенные в соответствии с этич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скими, санитарными и экологическими требованиями участки земли,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оруженными на них кладбищами для погребения тел (останков) умершего человека всегда сопутствовали местам проживания людей.</w:t>
      </w:r>
    </w:p>
    <w:p w:rsidR="00A7065B" w:rsidRDefault="00A7065B" w:rsidP="00A7065B">
      <w:pPr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на территории Шпаковского муниципального округа 33 кладбища открыты для плановых захоронений, 3 кладбища закр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ты для плановых захоронений. В тоже время согласно реестру кладбищ,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положенных на территории Шпаковского муниципального округа, площадь земли, отведённой для кладбищ, всего составляет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1056949 </w:t>
      </w:r>
      <w:r>
        <w:rPr>
          <w:sz w:val="28"/>
          <w:szCs w:val="28"/>
        </w:rPr>
        <w:t>квадратных 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ров (105,6 гектар) из них: отведённой для захоронения умерших 1049327 квадратных метров, закрыты для плановых захоронений 7672 квадратных метров. Существующие земельные участки, отведенные под кладбища, необходимо обустроить ограждением (ориентировочно 3 000 погонных 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ров). </w:t>
      </w:r>
    </w:p>
    <w:p w:rsidR="00A7065B" w:rsidRDefault="00A7065B" w:rsidP="00A7065B">
      <w:p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выполнять возложенные на органы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Федеральными законами от 06 октября 2003 г. № 131-Ф3 «Об общих принципах местного самоуправления в Российской Федерации», от 12 января 1996 г. № 8-ФЗ «О погребении и похоронном деле», обязанности по организации ритуальных услуг и содержания мест захоронения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Шпаковского муниципального округа  необходимо решение указанных проблем, в части решения вопросов организации ритуальных услуг и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 мест захоронения на территории района.</w:t>
      </w:r>
    </w:p>
    <w:p w:rsidR="00A7065B" w:rsidRDefault="00A7065B" w:rsidP="00A7065B">
      <w:p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ориентирована на улучшение содержания территорий мест захоронений в Шпаковском муниципальном округе.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Цели и задачи, индикаторы достижения цели подпрограммы, сроки и этапы ее реализации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содержания территорий мест захоронений в Шпаковском муниципальном округе.</w:t>
      </w:r>
    </w:p>
    <w:p w:rsidR="00A7065B" w:rsidRDefault="00A7065B" w:rsidP="00A7065B">
      <w:p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планируется решить следующую задачу:</w:t>
      </w:r>
    </w:p>
    <w:p w:rsidR="00A7065B" w:rsidRDefault="00A7065B" w:rsidP="00A7065B">
      <w:p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благоустройства и санитарно-эпидемиологического состояния территории мест захоронения.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представлены в таблице 1.</w:t>
      </w:r>
    </w:p>
    <w:p w:rsidR="00A7065B" w:rsidRDefault="00A7065B" w:rsidP="00A7065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467"/>
        <w:gridCol w:w="1471"/>
        <w:gridCol w:w="975"/>
        <w:gridCol w:w="976"/>
        <w:gridCol w:w="1064"/>
        <w:gridCol w:w="6"/>
      </w:tblGrid>
      <w:tr w:rsidR="00A7065B" w:rsidTr="00A7065B">
        <w:trPr>
          <w:trHeight w:val="49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индикатора дост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жения цели Подпрограммы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индикатора достижения цели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</w:tr>
      <w:tr w:rsidR="00A7065B" w:rsidTr="00A7065B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A7065B" w:rsidTr="00A7065B">
        <w:trPr>
          <w:gridAfter w:val="1"/>
          <w:wAfter w:w="6" w:type="dxa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Приведение территории </w:t>
            </w:r>
            <w:proofErr w:type="spellStart"/>
            <w:proofErr w:type="gramStart"/>
            <w:r>
              <w:rPr>
                <w:sz w:val="28"/>
                <w:szCs w:val="28"/>
              </w:rPr>
              <w:t>дейст-вующих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мест захоронения в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ветствие требованиям </w:t>
            </w:r>
            <w:proofErr w:type="spellStart"/>
            <w:r>
              <w:rPr>
                <w:sz w:val="28"/>
                <w:szCs w:val="28"/>
              </w:rPr>
              <w:t>санитарно</w:t>
            </w:r>
            <w:proofErr w:type="spellEnd"/>
            <w:r>
              <w:rPr>
                <w:sz w:val="28"/>
                <w:szCs w:val="28"/>
              </w:rPr>
              <w:t xml:space="preserve"> - эпидемиологических    и эколог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ческих норм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A7065B" w:rsidRDefault="00A7065B" w:rsidP="00A7065B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2.1. Весовые коэффициенты, цели программы,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</w:p>
    <w:p w:rsidR="00A7065B" w:rsidRDefault="00A7065B" w:rsidP="00A7065B">
      <w:pPr>
        <w:ind w:firstLine="708"/>
        <w:jc w:val="center"/>
        <w:rPr>
          <w:color w:val="FF0000"/>
          <w:sz w:val="28"/>
          <w:szCs w:val="28"/>
        </w:rPr>
      </w:pPr>
    </w:p>
    <w:p w:rsidR="00A7065B" w:rsidRDefault="00A7065B" w:rsidP="00A7065B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Сведения о весовых коэффициентах присвоенных цели программы,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 подпрограммы приведены в приложении № 5 к Программе.</w:t>
      </w: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tabs>
          <w:tab w:val="left" w:pos="870"/>
        </w:tabs>
        <w:ind w:left="20" w:right="20"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Потребность в финансировании содержание территории кладбищ определена на основании локального сметного расчета на уборку: мусора с территории одного кладбища, общественных туалетов на кладбищах, мелкий ремонт металлических ограждений, ворот, калиток и пр. имущества, вывоз мусора с территорий кладбища, содержание в чистоте территорий объектов на кладбище, уход за памятниками, обрезка крон деревьев, выкашивание травы, песок для обработки захоронений, уборка несанкционированных св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лок, зимнее</w:t>
      </w:r>
      <w:proofErr w:type="gramEnd"/>
      <w:r>
        <w:rPr>
          <w:sz w:val="28"/>
          <w:szCs w:val="28"/>
        </w:rPr>
        <w:t xml:space="preserve"> содержание территории мест захоронений. </w:t>
      </w:r>
    </w:p>
    <w:p w:rsidR="00A7065B" w:rsidRDefault="00A7065B" w:rsidP="00A7065B">
      <w:pPr>
        <w:tabs>
          <w:tab w:val="left" w:pos="870"/>
        </w:tabs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строительства ограждений мест зах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ронений определена на основании локального сметного расчета на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1 погонных метров ограждения, и составляет 1,235 тыс. руб.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средств необходимых для реализации мероприятий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граммы, были учтены объемы средств, выделяемых на аналогичные статьи расходов в предыдущие годы. 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общий объем финансирования Подпрограммы составит 20 535,29 тыс. рублей, в том числе за счет средств: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20 535,29 тыс. рублей, в том числе по годам:</w:t>
      </w:r>
    </w:p>
    <w:p w:rsidR="00A7065B" w:rsidRDefault="00A7065B" w:rsidP="00A706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2021 году –  2 752,00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2022 году – 12 852,00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2023 году –  4 931,29 тыс. рублей.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финансирования может уточняться при ежегодном формировании бюджета Шпаковского муниципального округа </w:t>
      </w:r>
      <w:proofErr w:type="gramStart"/>
      <w:r>
        <w:rPr>
          <w:sz w:val="28"/>
          <w:szCs w:val="28"/>
        </w:rPr>
        <w:t>Ставрополь-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края.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Подпрограммы, по согласованию с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нансовым управлением администрации Шпаковского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га, имеет право в рамках бюджетного законодательства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осуществлять перемещение финансовых средств, </w:t>
      </w:r>
      <w:proofErr w:type="spellStart"/>
      <w:proofErr w:type="gramStart"/>
      <w:r>
        <w:rPr>
          <w:sz w:val="28"/>
          <w:szCs w:val="28"/>
        </w:rPr>
        <w:t>предус-мотренных</w:t>
      </w:r>
      <w:proofErr w:type="spellEnd"/>
      <w:proofErr w:type="gramEnd"/>
      <w:r>
        <w:rPr>
          <w:sz w:val="28"/>
          <w:szCs w:val="28"/>
        </w:rPr>
        <w:t xml:space="preserve"> на реализацию Подпрограммы на соответствующий финансовый год, между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роприятиями Подпрограммы данного финансового года.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Ресурсное обеспечение реализации Подпрограммы представлено в приложении № 6 к Программе.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Характеристика основных мероприятий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jc w:val="both"/>
        <w:rPr>
          <w:rStyle w:val="oe-a0-000003"/>
        </w:rPr>
      </w:pPr>
      <w:r>
        <w:rPr>
          <w:rStyle w:val="oe-a0-000003"/>
          <w:sz w:val="28"/>
          <w:szCs w:val="28"/>
        </w:rPr>
        <w:t>Мероприятия по организации и содержанию мест захоронения вкл</w:t>
      </w:r>
      <w:r>
        <w:rPr>
          <w:rStyle w:val="oe-a0-000003"/>
          <w:sz w:val="28"/>
          <w:szCs w:val="28"/>
        </w:rPr>
        <w:t>ю</w:t>
      </w:r>
      <w:r>
        <w:rPr>
          <w:rStyle w:val="oe-a0-000003"/>
          <w:sz w:val="28"/>
          <w:szCs w:val="28"/>
        </w:rPr>
        <w:t>чают: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8"/>
      </w:pPr>
      <w:r>
        <w:rPr>
          <w:rStyle w:val="oe-a0-000003"/>
          <w:sz w:val="28"/>
          <w:szCs w:val="28"/>
        </w:rPr>
        <w:t>возмещению затрат  по захоронению;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в чистоте территорий объектов на местах захоронения, уборка мусора с территории мест захоронений, вывоз мусора с территорий мест захоронений, уборка несанкционированных свалок; 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уборка общественных туалетов на местах захоронений; </w:t>
      </w:r>
    </w:p>
    <w:p w:rsidR="00A7065B" w:rsidRDefault="00A7065B" w:rsidP="00A7065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устройство, содержание и ремонт ограждения мест захоронений; 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уход за памятниками; 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обрезка крон деревьев, побелка деревьев;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выкашивание травы;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песок для обработки захоронений; </w:t>
      </w:r>
    </w:p>
    <w:p w:rsidR="00A7065B" w:rsidRDefault="00A7065B" w:rsidP="00A7065B">
      <w:pPr>
        <w:widowControl w:val="0"/>
        <w:autoSpaceDE w:val="0"/>
        <w:autoSpaceDN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зимнее содержание территории мест захоронений.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/>
        <w:ind w:firstLine="709"/>
        <w:rPr>
          <w:rStyle w:val="oe-a0-000003"/>
        </w:rPr>
      </w:pPr>
    </w:p>
    <w:p w:rsidR="00A7065B" w:rsidRDefault="00A7065B" w:rsidP="00A7065B">
      <w:pPr>
        <w:widowControl w:val="0"/>
        <w:autoSpaceDE w:val="0"/>
        <w:autoSpaceDN w:val="0"/>
        <w:jc w:val="both"/>
      </w:pPr>
      <w:r>
        <w:rPr>
          <w:sz w:val="28"/>
          <w:szCs w:val="28"/>
        </w:rPr>
        <w:tab/>
        <w:t>Перечень основных мероприятий Подпрограммы представлен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ложении № 7 к Программе.</w:t>
      </w:r>
    </w:p>
    <w:p w:rsidR="00A7065B" w:rsidRDefault="00A7065B" w:rsidP="00A706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7065B" w:rsidRDefault="00A7065B" w:rsidP="00A7065B">
      <w:pPr>
        <w:jc w:val="both"/>
        <w:rPr>
          <w:caps/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A7065B" w:rsidTr="00A7065B">
        <w:tc>
          <w:tcPr>
            <w:tcW w:w="4361" w:type="dxa"/>
            <w:hideMark/>
          </w:tcPr>
          <w:p w:rsidR="00A7065B" w:rsidRDefault="00A7065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tab/>
            </w:r>
          </w:p>
        </w:tc>
        <w:tc>
          <w:tcPr>
            <w:tcW w:w="5209" w:type="dxa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округа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«Благоустройство Шпаковского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округа»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7065B" w:rsidRDefault="00A7065B" w:rsidP="00A7065B">
      <w:pPr>
        <w:spacing w:line="240" w:lineRule="exact"/>
        <w:rPr>
          <w:rFonts w:eastAsia="Calibri"/>
          <w:caps/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rPr>
          <w:caps/>
          <w:sz w:val="28"/>
          <w:szCs w:val="28"/>
        </w:rPr>
      </w:pPr>
    </w:p>
    <w:p w:rsidR="00A7065B" w:rsidRDefault="00A7065B" w:rsidP="00A7065B">
      <w:pPr>
        <w:pStyle w:val="ConsPlusNormal"/>
        <w:spacing w:line="240" w:lineRule="exact"/>
        <w:jc w:val="both"/>
        <w:rPr>
          <w:rFonts w:ascii="Times New Roman" w:hAnsi="Times New Roman" w:cs="Times New Roman"/>
        </w:rPr>
      </w:pP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 округа  Ставропольского края «Благоустройство Шпаковского муниципального округа»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7065B" w:rsidRDefault="00A7065B" w:rsidP="00A7065B">
      <w:pPr>
        <w:spacing w:line="240" w:lineRule="exact"/>
        <w:ind w:left="4820"/>
        <w:contextualSpacing/>
        <w:rPr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подпрограммы «Содержание территорий Шпаковского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округа» муниципальной программы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Шпаковского муниципального округа Ставропольского края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Благоустройство Шпаковского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229"/>
        <w:gridCol w:w="7410"/>
      </w:tblGrid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Программы (с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исполнитель Программы)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администрация;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территориальные отделы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Участники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программы 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(или) индивидуальные </w:t>
            </w:r>
            <w:proofErr w:type="spellStart"/>
            <w:r>
              <w:rPr>
                <w:sz w:val="28"/>
                <w:szCs w:val="28"/>
              </w:rPr>
              <w:t>предприни-матели</w:t>
            </w:r>
            <w:proofErr w:type="spellEnd"/>
            <w:r>
              <w:rPr>
                <w:sz w:val="28"/>
                <w:szCs w:val="28"/>
              </w:rPr>
              <w:t>, определяемые по результатам проведенных торгов и заключившие контракт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договора) с администрацией  Шпаковского муниципального округа и территориальными отделами</w:t>
            </w:r>
          </w:p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proofErr w:type="spellStart"/>
            <w:proofErr w:type="gramStart"/>
            <w:r>
              <w:rPr>
                <w:sz w:val="28"/>
                <w:szCs w:val="28"/>
              </w:rPr>
              <w:t>Подпрограммы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территорий Шпаковского муниципального округа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Задачи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410" w:type="dxa"/>
            <w:hideMark/>
          </w:tcPr>
          <w:p w:rsidR="00A7065B" w:rsidRDefault="00A7065B">
            <w:pPr>
              <w:spacing w:line="240" w:lineRule="exact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приведение в качественное состояние элементов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устройства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каторы и пок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затели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hideMark/>
          </w:tcPr>
          <w:p w:rsidR="00A7065B" w:rsidRDefault="00A7065B">
            <w:pPr>
              <w:tabs>
                <w:tab w:val="left" w:pos="443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организация благоустройства, озеленение общественных территорий и наведение санитарного порядка на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 округа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 реализации Подпрограммы</w:t>
            </w:r>
          </w:p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0" w:type="dxa"/>
            <w:vAlign w:val="center"/>
          </w:tcPr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Программа реализуется в один этап -</w:t>
            </w:r>
          </w:p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2021 - 2023 годы</w:t>
            </w:r>
          </w:p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жетных асси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нований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410" w:type="dxa"/>
          </w:tcPr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составит           12 6331,13 тыс. рублей, в том числе  за счет средств: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Ставропольского края – 1 450,58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12 4880,54 тыс. рублей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 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45 644,23 тыс. рублей, в том числе за счет средств: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Ставропольского края – 1 450,58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44 193,65 тыс. рублей,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–  40 343,45 тыс. рублей, в том числе за счет средств: бюджета Ставропольского края – 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40 343,45 тыс. рублей,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40 343,45 тыс. рублей, в том числе за счет средств: бюджета Ставропольского края – 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 –  40 343,45 тыс. рублей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229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410" w:type="dxa"/>
          </w:tcPr>
          <w:p w:rsidR="00A7065B" w:rsidRDefault="00A7065B">
            <w:pPr>
              <w:spacing w:line="240" w:lineRule="exact"/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комфортности проживания и отдыха населения Шпаковского муниципального округа;</w:t>
            </w:r>
          </w:p>
          <w:p w:rsidR="00A7065B" w:rsidRDefault="00A7065B">
            <w:pPr>
              <w:spacing w:line="240" w:lineRule="exact"/>
              <w:ind w:firstLine="6"/>
              <w:jc w:val="both"/>
              <w:rPr>
                <w:rFonts w:eastAsia="Calibri"/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санитарного и эстетического состояния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 Шпаковского муниципального округа;</w:t>
            </w:r>
          </w:p>
          <w:p w:rsidR="00A7065B" w:rsidRDefault="00A7065B">
            <w:pPr>
              <w:pStyle w:val="ConsPlusCell"/>
              <w:spacing w:line="240" w:lineRule="exact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065B" w:rsidRDefault="00A7065B">
            <w:pPr>
              <w:pStyle w:val="ConsPlusCell"/>
              <w:spacing w:line="240" w:lineRule="exact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уровня благоустройства территории Шпако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ского муниципального округа </w:t>
            </w:r>
          </w:p>
        </w:tc>
      </w:tr>
    </w:tbl>
    <w:p w:rsidR="00A7065B" w:rsidRDefault="00A7065B" w:rsidP="00A7065B">
      <w:pPr>
        <w:spacing w:line="240" w:lineRule="exact"/>
        <w:jc w:val="both"/>
        <w:rPr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both"/>
        <w:rPr>
          <w:spacing w:val="-4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округ расположен в центральной части Ставропольской возвышенности.</w:t>
      </w:r>
    </w:p>
    <w:p w:rsidR="00A7065B" w:rsidRDefault="00A7065B" w:rsidP="00A7065B">
      <w:pPr>
        <w:shd w:val="clear" w:color="auto" w:fill="FFFFFF"/>
        <w:ind w:firstLine="708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Административно-территориальное устройство:</w:t>
      </w:r>
    </w:p>
    <w:p w:rsidR="00A7065B" w:rsidRDefault="00A7065B" w:rsidP="00A7065B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1 город;</w:t>
      </w:r>
    </w:p>
    <w:p w:rsidR="00A7065B" w:rsidRDefault="00A7065B" w:rsidP="00A7065B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9 сел;</w:t>
      </w:r>
    </w:p>
    <w:p w:rsidR="00A7065B" w:rsidRDefault="00A7065B" w:rsidP="00A7065B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7 поселков;</w:t>
      </w:r>
    </w:p>
    <w:p w:rsidR="00A7065B" w:rsidRDefault="00A7065B" w:rsidP="00A7065B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23 хутора;</w:t>
      </w:r>
    </w:p>
    <w:p w:rsidR="00A7065B" w:rsidRDefault="00A7065B" w:rsidP="00A7065B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>2 станицы.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округа включает земли: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сельскохозяйственного назначения — 192824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населенных пунктов — 22477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промышленности, транспорта и связи — 1920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обороны, безопасности, космического обеспечения — 1830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лесного фонда — 13561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водного фонда — 1363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запаса — 1564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земли — 717 га.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земель Шпаковского округа — 240225 га, в том числе: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земли, используемые за пределами административных границ 7245 га; </w:t>
      </w:r>
    </w:p>
    <w:p w:rsidR="00A7065B" w:rsidRDefault="00A7065B" w:rsidP="00A7065B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земли г. Ставрополя в границе Шпаковского района — 3277 га. </w:t>
      </w:r>
    </w:p>
    <w:p w:rsidR="00A7065B" w:rsidRDefault="00A7065B" w:rsidP="00A7065B">
      <w:pPr>
        <w:pStyle w:val="af7"/>
        <w:spacing w:before="0" w:beforeAutospacing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Шпаковском муниципальном округе мемориалов - 11, только к 5 из них подведен природный газ, 1 из них  работает постоянно в течение года, 4 в преддверье празднования дня Победы 9 мая. Остальные - подключены к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зовым баллонам и включаются раз в год, в дни празднования мероприятий посвященных  Победы в Великой Отечественной войне. </w:t>
      </w:r>
      <w:r>
        <w:rPr>
          <w:rFonts w:eastAsia="Calibri"/>
          <w:sz w:val="28"/>
          <w:szCs w:val="28"/>
          <w:lang w:eastAsia="en-US"/>
        </w:rPr>
        <w:t xml:space="preserve">В последние годы уделяется большое внимание благоустройству, улучшению санитарного и </w:t>
      </w:r>
      <w:proofErr w:type="gram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тетического вида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территорий. Ежегодно проводятся работы по устройству и содержанию клумб 5000 м</w:t>
      </w:r>
      <w:proofErr w:type="gramStart"/>
      <w:r>
        <w:rPr>
          <w:rFonts w:eastAsia="Calibri"/>
          <w:sz w:val="28"/>
          <w:szCs w:val="28"/>
          <w:lang w:eastAsia="en-US"/>
        </w:rPr>
        <w:t>2</w:t>
      </w:r>
      <w:proofErr w:type="gramEnd"/>
      <w:r>
        <w:rPr>
          <w:rFonts w:eastAsia="Calibri"/>
          <w:sz w:val="28"/>
          <w:szCs w:val="28"/>
          <w:lang w:eastAsia="en-US"/>
        </w:rPr>
        <w:t>, уборке территорий 30000 м2,  посадке деревьев  1500шт. Также регулярно проводятся мероприятия по покосу сорной раст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тельности 160000 м</w:t>
      </w:r>
      <w:proofErr w:type="gramStart"/>
      <w:r>
        <w:rPr>
          <w:rFonts w:eastAsia="Calibri"/>
          <w:sz w:val="28"/>
          <w:szCs w:val="28"/>
          <w:lang w:eastAsia="en-US"/>
        </w:rPr>
        <w:t>2</w:t>
      </w:r>
      <w:proofErr w:type="gramEnd"/>
      <w:r>
        <w:rPr>
          <w:rFonts w:eastAsia="Calibri"/>
          <w:sz w:val="28"/>
          <w:szCs w:val="28"/>
          <w:lang w:eastAsia="en-US"/>
        </w:rPr>
        <w:t>, спилу аварийных деревьев  25 шт.</w:t>
      </w:r>
    </w:p>
    <w:p w:rsidR="00A7065B" w:rsidRDefault="00A7065B" w:rsidP="00A7065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 тоже время благоустройство многих населенных пунктов 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ковского муниципального округа не отвечает современным требованиям.</w:t>
      </w:r>
    </w:p>
    <w:p w:rsidR="00A7065B" w:rsidRDefault="00A7065B" w:rsidP="00A7065B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благоустройству территорий Шпаковского муниципального округа необходим комплексный и последовательный подход, который предполагает использование программно-целевых методов, обеспечивающих увязку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мероприятий по срокам, ресурсам, исполнителям, а также организацию процесса управления и контроля. </w:t>
      </w:r>
    </w:p>
    <w:p w:rsidR="00A7065B" w:rsidRDefault="00A7065B" w:rsidP="00A7065B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Конкретная деятельность по выходу из сложившейся ситуации,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ная с планированием и организацией работ по вопросам улучшения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устройства, санитарного состояния населенных пунктов поселения, создания </w:t>
      </w:r>
      <w:r>
        <w:rPr>
          <w:sz w:val="28"/>
          <w:szCs w:val="28"/>
        </w:rPr>
        <w:lastRenderedPageBreak/>
        <w:t>комфортных условий проживания населения, по мобилизации финансовых и организационных ресурсов, должна осуществляться в соответствии с 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ящей Подпрограммой.</w:t>
      </w:r>
    </w:p>
    <w:p w:rsidR="00A7065B" w:rsidRDefault="00A7065B" w:rsidP="00A7065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подпрограммы, сроки и этапы ее реализации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Целью Подпрограммы является: </w:t>
      </w:r>
    </w:p>
    <w:p w:rsidR="00A7065B" w:rsidRDefault="00A7065B" w:rsidP="00A7065B">
      <w:p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территорий Шпаковского муниципального округа.</w:t>
      </w:r>
    </w:p>
    <w:p w:rsidR="00A7065B" w:rsidRDefault="00A7065B" w:rsidP="00A7065B">
      <w:pPr>
        <w:ind w:left="20" w:right="20"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Для достижения поставленной цели планируется решение следующей  задачи, </w:t>
      </w:r>
      <w:r>
        <w:rPr>
          <w:color w:val="000000"/>
          <w:sz w:val="28"/>
          <w:szCs w:val="28"/>
        </w:rPr>
        <w:t xml:space="preserve"> приведение в качественное состояние элементов благоустройства.</w:t>
      </w:r>
    </w:p>
    <w:p w:rsidR="00A7065B" w:rsidRDefault="00A7065B" w:rsidP="00A7065B">
      <w:pPr>
        <w:tabs>
          <w:tab w:val="left" w:pos="361"/>
        </w:tabs>
        <w:spacing w:line="240" w:lineRule="exact"/>
        <w:jc w:val="both"/>
        <w:rPr>
          <w:sz w:val="28"/>
          <w:szCs w:val="28"/>
        </w:rPr>
      </w:pPr>
    </w:p>
    <w:p w:rsidR="00A7065B" w:rsidRDefault="00A7065B" w:rsidP="00A7065B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представлены в таблице 1.</w:t>
      </w:r>
    </w:p>
    <w:p w:rsidR="00A7065B" w:rsidRDefault="00A7065B" w:rsidP="00A7065B">
      <w:pPr>
        <w:spacing w:line="240" w:lineRule="exac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460"/>
        <w:gridCol w:w="1471"/>
        <w:gridCol w:w="978"/>
        <w:gridCol w:w="978"/>
        <w:gridCol w:w="1067"/>
        <w:gridCol w:w="6"/>
      </w:tblGrid>
      <w:tr w:rsidR="00A7065B" w:rsidTr="00A7065B">
        <w:trPr>
          <w:trHeight w:val="49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индикатора дост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жения цели Подпрограммы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индикатора достижения цели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</w:tr>
      <w:tr w:rsidR="00A7065B" w:rsidTr="00A7065B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A7065B" w:rsidTr="00A7065B">
        <w:trPr>
          <w:gridAfter w:val="1"/>
          <w:wAfter w:w="6" w:type="dxa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Организация благоустройства, озеленение общественных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торий и наведение санитарного порядка на территории округа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A7065B" w:rsidRDefault="00A7065B" w:rsidP="00A7065B">
      <w:pPr>
        <w:ind w:firstLine="708"/>
        <w:jc w:val="center"/>
        <w:rPr>
          <w:sz w:val="28"/>
          <w:szCs w:val="28"/>
          <w:lang w:eastAsia="en-US"/>
        </w:rPr>
      </w:pPr>
    </w:p>
    <w:p w:rsidR="00A7065B" w:rsidRDefault="00A7065B" w:rsidP="00A7065B">
      <w:pPr>
        <w:ind w:firstLine="708"/>
        <w:jc w:val="center"/>
        <w:rPr>
          <w:rFonts w:eastAsia="Calibri"/>
          <w:sz w:val="28"/>
          <w:szCs w:val="28"/>
        </w:rPr>
      </w:pPr>
    </w:p>
    <w:p w:rsidR="00A7065B" w:rsidRDefault="00A7065B" w:rsidP="00A7065B">
      <w:pPr>
        <w:spacing w:line="240" w:lineRule="exact"/>
        <w:ind w:firstLine="709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2.1. Весовые коэффициенты цели программы,</w:t>
      </w:r>
    </w:p>
    <w:p w:rsidR="00A7065B" w:rsidRDefault="00A7065B" w:rsidP="00A7065B">
      <w:pPr>
        <w:spacing w:line="240" w:lineRule="exact"/>
        <w:ind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задач Подпрограммы </w:t>
      </w:r>
    </w:p>
    <w:p w:rsidR="00A7065B" w:rsidRDefault="00A7065B" w:rsidP="00A7065B">
      <w:pPr>
        <w:ind w:firstLine="708"/>
        <w:jc w:val="center"/>
        <w:rPr>
          <w:color w:val="000000"/>
          <w:sz w:val="28"/>
          <w:szCs w:val="28"/>
        </w:rPr>
      </w:pP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весовых коэффициентах присвоенных цели программы, 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дачам Подпрограммы</w:t>
      </w:r>
      <w:r>
        <w:rPr>
          <w:sz w:val="28"/>
          <w:szCs w:val="28"/>
        </w:rPr>
        <w:t xml:space="preserve"> приведены в приложении № 5 к Программе.</w:t>
      </w:r>
    </w:p>
    <w:p w:rsidR="00A7065B" w:rsidRDefault="00A7065B" w:rsidP="00A7065B">
      <w:pPr>
        <w:spacing w:line="240" w:lineRule="exact"/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программы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tabs>
          <w:tab w:val="left" w:pos="870"/>
        </w:tabs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текущих расходов по благоустройству и озеленению территорий определена локальной сметой.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средств необходимых для реализации мероприятий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граммы, были учтены объемы средств, выделяемых на аналогичные статьи расходов в предыдущие годы. 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общий объем финансирования программы составит            126 331,13 тыс. рублей, в том числе  за счет средств: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Ставропольского края – 1 450,58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124 880,54 тыс. рублей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по годам: 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– 45 644,23 тыс. рублей, в том числе за счет средств: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Ставропольского края – 1 450,58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бюджета Шпаковского муниципального округа Ставропольского края –  44 193,65 тыс. рублей,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–  40 343,45 тыс. рублей, в том числе за счет средств: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Ставропольского края – 0,0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40 343,45 тыс. рублей,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–  40 343,45 тыс. рублей, в том числе за счет средств: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Ставропольского края – 0,0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40 343,45 тыс. рублей.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может уточняться при ежегодном формировании бюджета Шпаковского муниципального округа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Подпрограммы, по согласованию с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нансовым управлением администрации Шпаковского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га, имеет право в рамках бюджетного законодательства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осуществлять перемещение финансовых средств, </w:t>
      </w:r>
      <w:proofErr w:type="spellStart"/>
      <w:proofErr w:type="gramStart"/>
      <w:r>
        <w:rPr>
          <w:sz w:val="28"/>
          <w:szCs w:val="28"/>
        </w:rPr>
        <w:t>предус-мотренных</w:t>
      </w:r>
      <w:proofErr w:type="spellEnd"/>
      <w:proofErr w:type="gramEnd"/>
      <w:r>
        <w:rPr>
          <w:sz w:val="28"/>
          <w:szCs w:val="28"/>
        </w:rPr>
        <w:t xml:space="preserve"> на реализацию Подпрограммы на соответствующий финансовый год, между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роприятиями Подпрограммы данного финансового года.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Подпрограммы представлено в приложении № 6 к Программе.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Характеристика основных мероприятий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Подпрограммой предусмотрена реализация следующих основных      ме</w:t>
      </w:r>
      <w:r>
        <w:rPr>
          <w:sz w:val="28"/>
          <w:szCs w:val="28"/>
        </w:rPr>
        <w:softHyphen/>
        <w:t>роприятий: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общественных территорий: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уборка территорий; </w:t>
      </w: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содержание и обслуживание мемориалов;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 и содержание детских  игровых и спортивных площадок;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площадей, содержание аллей; </w:t>
      </w:r>
    </w:p>
    <w:p w:rsidR="00A7065B" w:rsidRDefault="00A7065B" w:rsidP="00A7065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содержание и обустройство мест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проведения массовых  мероприятий;</w:t>
      </w:r>
    </w:p>
    <w:p w:rsidR="00A7065B" w:rsidRDefault="00A7065B" w:rsidP="00A7065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содержание фонтанов и малых архитектурных форм;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муниципального имущества.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Озеленение общественных территорий: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покос травы; </w:t>
      </w: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содержание и озеленение клумб; 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спил аварийных деревьев;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проектов развития территорий, основанных на местных инициативах.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основных мероприятий Подпрограммы позволит улу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шить санитарного состояния населенных пунктов поселения, а также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 создать комфортные условия проживания населения.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Перечень основных мероприятий Подпрограммы представлен в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жении № 7 к Программе.</w:t>
      </w:r>
    </w:p>
    <w:p w:rsidR="00A7065B" w:rsidRDefault="00A7065B" w:rsidP="00A706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A7065B" w:rsidTr="00A7065B">
        <w:tc>
          <w:tcPr>
            <w:tcW w:w="4361" w:type="dxa"/>
            <w:hideMark/>
          </w:tcPr>
          <w:p w:rsidR="00A7065B" w:rsidRDefault="00A7065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tab/>
            </w:r>
          </w:p>
        </w:tc>
        <w:tc>
          <w:tcPr>
            <w:tcW w:w="5209" w:type="dxa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округа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«Благоустройство Шпаковского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округа»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7065B" w:rsidRDefault="00A7065B" w:rsidP="00A7065B">
      <w:pPr>
        <w:spacing w:line="240" w:lineRule="exact"/>
        <w:rPr>
          <w:rFonts w:eastAsia="Calibri"/>
          <w:caps/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rPr>
          <w:caps/>
          <w:sz w:val="28"/>
          <w:szCs w:val="28"/>
        </w:rPr>
      </w:pPr>
    </w:p>
    <w:p w:rsidR="00A7065B" w:rsidRDefault="00A7065B" w:rsidP="00A7065B">
      <w:pPr>
        <w:pStyle w:val="ConsPlusNormal"/>
        <w:spacing w:line="240" w:lineRule="exact"/>
        <w:jc w:val="both"/>
        <w:rPr>
          <w:rFonts w:ascii="Times New Roman" w:hAnsi="Times New Roman" w:cs="Times New Roman"/>
        </w:rPr>
      </w:pP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 округа  Ставропольского края «Благоустройство Шпаковского муниципального округа»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7065B" w:rsidRDefault="00A7065B" w:rsidP="00A7065B">
      <w:pPr>
        <w:spacing w:line="240" w:lineRule="exact"/>
        <w:ind w:left="4820"/>
        <w:contextualSpacing/>
        <w:rPr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 «Чистый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муниципальной программы Шпаковского муниципального округа Ставропольского края «Благоустройство Шпаковского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79" w:type="dxa"/>
        <w:jc w:val="center"/>
        <w:tblLook w:val="01E0" w:firstRow="1" w:lastRow="1" w:firstColumn="1" w:lastColumn="1" w:noHBand="0" w:noVBand="0"/>
      </w:tblPr>
      <w:tblGrid>
        <w:gridCol w:w="2310"/>
        <w:gridCol w:w="42"/>
        <w:gridCol w:w="7650"/>
        <w:gridCol w:w="77"/>
      </w:tblGrid>
      <w:tr w:rsidR="00A7065B" w:rsidTr="00A7065B">
        <w:trPr>
          <w:trHeight w:val="227"/>
          <w:jc w:val="center"/>
        </w:trPr>
        <w:tc>
          <w:tcPr>
            <w:tcW w:w="2310" w:type="dxa"/>
          </w:tcPr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A7065B" w:rsidRDefault="00A7065B">
            <w:pPr>
              <w:widowControl w:val="0"/>
              <w:spacing w:line="242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(соисполнитель Программы)</w:t>
            </w:r>
          </w:p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69" w:type="dxa"/>
            <w:gridSpan w:val="3"/>
          </w:tcPr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</w:tcPr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программы </w:t>
            </w:r>
          </w:p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69" w:type="dxa"/>
            <w:gridSpan w:val="3"/>
            <w:hideMark/>
          </w:tcPr>
          <w:p w:rsidR="00A7065B" w:rsidRDefault="00A7065B">
            <w:pPr>
              <w:widowControl w:val="0"/>
              <w:spacing w:line="242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юридические лица и (или) индивидуальные предприниматели, определяемые по результатам проведенных торгов и закл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чившие контракты (договора) с администрацией  Шпаковск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муниципального округа 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</w:tcPr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proofErr w:type="spellStart"/>
            <w:proofErr w:type="gramStart"/>
            <w:r>
              <w:rPr>
                <w:sz w:val="28"/>
                <w:szCs w:val="28"/>
              </w:rPr>
              <w:t>Подпрограммы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69" w:type="dxa"/>
            <w:gridSpan w:val="3"/>
            <w:hideMark/>
          </w:tcPr>
          <w:p w:rsidR="00A7065B" w:rsidRDefault="00A7065B">
            <w:pPr>
              <w:widowControl w:val="0"/>
              <w:spacing w:line="242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A7065B" w:rsidTr="00A7065B">
        <w:trPr>
          <w:gridAfter w:val="1"/>
          <w:wAfter w:w="77" w:type="dxa"/>
          <w:trHeight w:val="227"/>
          <w:jc w:val="center"/>
        </w:trPr>
        <w:tc>
          <w:tcPr>
            <w:tcW w:w="2352" w:type="dxa"/>
            <w:gridSpan w:val="2"/>
          </w:tcPr>
          <w:p w:rsidR="00A7065B" w:rsidRDefault="00A7065B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A7065B" w:rsidRDefault="00A7065B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0" w:type="dxa"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769" w:type="dxa"/>
            <w:gridSpan w:val="3"/>
          </w:tcPr>
          <w:p w:rsidR="00A7065B" w:rsidRDefault="00A7065B">
            <w:pPr>
              <w:pStyle w:val="ConsPlusCell"/>
              <w:spacing w:line="24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экологической и санитарно-эпидемиологической обстановки на территории Шпаковского округа за счет сн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 уровня негативного воздействия отходов на окружа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щую среду и население</w:t>
            </w:r>
          </w:p>
          <w:p w:rsidR="00A7065B" w:rsidRDefault="00A7065B">
            <w:pPr>
              <w:pStyle w:val="ConsPlusCell"/>
              <w:spacing w:line="242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Задача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769" w:type="dxa"/>
            <w:gridSpan w:val="3"/>
          </w:tcPr>
          <w:p w:rsidR="00A7065B" w:rsidRDefault="00A7065B">
            <w:pPr>
              <w:widowControl w:val="0"/>
              <w:shd w:val="clear" w:color="auto" w:fill="FFFFFF"/>
              <w:tabs>
                <w:tab w:val="left" w:pos="312"/>
                <w:tab w:val="left" w:pos="315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технического и эксплуатационного состояния 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ществующих и вновь формируемых контейнерных площадок для сбора мусора до нормативных требований</w:t>
            </w:r>
          </w:p>
          <w:p w:rsidR="00A7065B" w:rsidRDefault="00A7065B">
            <w:pPr>
              <w:widowControl w:val="0"/>
              <w:shd w:val="clear" w:color="auto" w:fill="FFFFFF"/>
              <w:tabs>
                <w:tab w:val="left" w:pos="312"/>
                <w:tab w:val="left" w:pos="315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Целевые индик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торы и показат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7769" w:type="dxa"/>
            <w:gridSpan w:val="3"/>
            <w:hideMark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ликвидированных несанкционированных (стихийных) свалок (навалов) в общем количестве выявле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несанкционированных (стихийных) свалок (навалов) до 100%.</w:t>
            </w:r>
          </w:p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благоустроенных контейнерных площадок для сбора твердые коммунальные отходы</w:t>
            </w: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Этапы и сроки  реализации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769" w:type="dxa"/>
            <w:gridSpan w:val="3"/>
            <w:vAlign w:val="center"/>
          </w:tcPr>
          <w:p w:rsidR="00A7065B" w:rsidRDefault="00A7065B">
            <w:pPr>
              <w:pStyle w:val="ConsPlusCell"/>
              <w:spacing w:line="242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Подпрограмма реализуется в один этап -</w:t>
            </w:r>
          </w:p>
          <w:p w:rsidR="00A7065B" w:rsidRDefault="00A7065B">
            <w:pPr>
              <w:pStyle w:val="ConsPlusCell"/>
              <w:spacing w:line="242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2021 – 2023 годы</w:t>
            </w:r>
          </w:p>
          <w:p w:rsidR="00A7065B" w:rsidRDefault="00A7065B">
            <w:pPr>
              <w:pStyle w:val="ConsPlusCell"/>
              <w:spacing w:line="242" w:lineRule="exac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жетных ассигн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769" w:type="dxa"/>
            <w:gridSpan w:val="3"/>
          </w:tcPr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составит            7 440,02 тыс. рублей, в том числе из бюджета Шпаковского муниципального округа Ставропольского края – 7 440,02 тыс. рублей,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 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3 720,01 тыс. рублей;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3 720,01 тыс. рублей.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</w:tr>
      <w:tr w:rsidR="00A7065B" w:rsidTr="00A7065B">
        <w:trPr>
          <w:trHeight w:val="227"/>
          <w:jc w:val="center"/>
        </w:trPr>
        <w:tc>
          <w:tcPr>
            <w:tcW w:w="2310" w:type="dxa"/>
            <w:hideMark/>
          </w:tcPr>
          <w:p w:rsidR="00A7065B" w:rsidRDefault="00A7065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769" w:type="dxa"/>
            <w:gridSpan w:val="3"/>
          </w:tcPr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обеспечение на должном уровне санитарно-</w:t>
            </w:r>
            <w:proofErr w:type="spellStart"/>
            <w:r>
              <w:rPr>
                <w:spacing w:val="-4"/>
                <w:sz w:val="28"/>
                <w:szCs w:val="28"/>
              </w:rPr>
              <w:t>эпидемиологичес</w:t>
            </w:r>
            <w:proofErr w:type="spellEnd"/>
            <w:r>
              <w:rPr>
                <w:spacing w:val="-4"/>
                <w:sz w:val="28"/>
                <w:szCs w:val="28"/>
              </w:rPr>
              <w:t>-кого благополучия населения на территории Шпаковского м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4"/>
                <w:sz w:val="28"/>
                <w:szCs w:val="28"/>
              </w:rPr>
              <w:t>ниципального округа;</w:t>
            </w:r>
          </w:p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A7065B" w:rsidRDefault="00A7065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повышение общего  уровня благоустройства Шпаковского округа</w:t>
            </w:r>
          </w:p>
        </w:tc>
      </w:tr>
    </w:tbl>
    <w:p w:rsidR="00A7065B" w:rsidRDefault="00A7065B" w:rsidP="00A7065B">
      <w:pPr>
        <w:spacing w:line="240" w:lineRule="exact"/>
        <w:rPr>
          <w:rFonts w:eastAsia="Calibri"/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Содержание проблемы, обоснование необходимости ее решения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- целевым методом</w:t>
      </w:r>
    </w:p>
    <w:p w:rsidR="00A7065B" w:rsidRDefault="00A7065B" w:rsidP="00A7065B">
      <w:pPr>
        <w:spacing w:line="240" w:lineRule="exact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Право граждан на благоприятную окружающую среду закреплено в Конституции Российской Федерации,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создание благоприятной для проживания и хозяйствования среды является одной из социально знач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задач, на успешное решение которой должны быть направлены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усилия органов государственной власти и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при деятельном участии в ее решении населения Шпаковского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формирования муниципальной подпрограммы «Чистый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округ» (далее - Подпрограмма) вызвана сло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ностью экологической и санитарной ситуации в Шпаковском округе.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 сбора и удаления твердых бытовых отходов не соответствует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нормам. По подсчетам комитета по муниципальному хозяйству и охране окружающей среды администрации Шпаковского муниципального округа ежемесячно образуется более 300 кубических метров твердых бытовых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дов, в год – около 3600 кубических метров, то есть при средней плотности мусора (250 кг/м3) в год образуется 900 тонн отходов.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мусора неоднородна. Значительную долю в образующихся твердых коммунальных отходах составляют древесные, бумажные отходы, полиэтилен, пластик, стекло, металл, ветошь.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9"/>
        <w:jc w:val="both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 xml:space="preserve">Действующая в </w:t>
      </w:r>
      <w:r>
        <w:rPr>
          <w:sz w:val="28"/>
          <w:szCs w:val="28"/>
        </w:rPr>
        <w:t>Шпаковском муниципальном округе</w:t>
      </w:r>
      <w:r>
        <w:rPr>
          <w:rStyle w:val="oe-a0-000003"/>
          <w:rFonts w:eastAsia="Calibri"/>
          <w:sz w:val="28"/>
          <w:szCs w:val="28"/>
        </w:rPr>
        <w:t xml:space="preserve"> система сбора твердые коммунальные отходы (далее – ТКО) основана на сборе отходов, о</w:t>
      </w:r>
      <w:r>
        <w:rPr>
          <w:rStyle w:val="oe-a0-000003"/>
          <w:rFonts w:eastAsia="Calibri"/>
          <w:sz w:val="28"/>
          <w:szCs w:val="28"/>
        </w:rPr>
        <w:t>б</w:t>
      </w:r>
      <w:r>
        <w:rPr>
          <w:rStyle w:val="oe-a0-000003"/>
          <w:rFonts w:eastAsia="Calibri"/>
          <w:sz w:val="28"/>
          <w:szCs w:val="28"/>
        </w:rPr>
        <w:t xml:space="preserve">разующихся в результате жизнедеятельности населения, в контейнеры, </w:t>
      </w:r>
      <w:proofErr w:type="spellStart"/>
      <w:r>
        <w:rPr>
          <w:rStyle w:val="oe-a0-000003"/>
          <w:rFonts w:eastAsia="Calibri"/>
          <w:sz w:val="28"/>
          <w:szCs w:val="28"/>
        </w:rPr>
        <w:t>выв</w:t>
      </w:r>
      <w:r>
        <w:rPr>
          <w:rStyle w:val="oe-a0-000003"/>
          <w:rFonts w:eastAsia="Calibri"/>
          <w:sz w:val="28"/>
          <w:szCs w:val="28"/>
        </w:rPr>
        <w:t>о</w:t>
      </w:r>
      <w:r>
        <w:rPr>
          <w:rStyle w:val="oe-a0-000003"/>
          <w:rFonts w:eastAsia="Calibri"/>
          <w:sz w:val="28"/>
          <w:szCs w:val="28"/>
        </w:rPr>
        <w:t>зящиеся</w:t>
      </w:r>
      <w:proofErr w:type="spellEnd"/>
      <w:r>
        <w:rPr>
          <w:rStyle w:val="oe-a0-000003"/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региональным оператором</w:t>
      </w:r>
      <w:r>
        <w:rPr>
          <w:rStyle w:val="oe-a0-000003"/>
          <w:rFonts w:eastAsia="Calibri"/>
          <w:sz w:val="28"/>
          <w:szCs w:val="28"/>
        </w:rPr>
        <w:t xml:space="preserve"> ООО Эко-Сити по установленному гр</w:t>
      </w:r>
      <w:r>
        <w:rPr>
          <w:rStyle w:val="oe-a0-000003"/>
          <w:rFonts w:eastAsia="Calibri"/>
          <w:sz w:val="28"/>
          <w:szCs w:val="28"/>
        </w:rPr>
        <w:t>а</w:t>
      </w:r>
      <w:r>
        <w:rPr>
          <w:rStyle w:val="oe-a0-000003"/>
          <w:rFonts w:eastAsia="Calibri"/>
          <w:sz w:val="28"/>
          <w:szCs w:val="28"/>
        </w:rPr>
        <w:lastRenderedPageBreak/>
        <w:t xml:space="preserve">фику вывоза, а также путем объезда населенных пунктов </w:t>
      </w:r>
      <w:proofErr w:type="spellStart"/>
      <w:proofErr w:type="gramStart"/>
      <w:r>
        <w:rPr>
          <w:rStyle w:val="oe-a0-000003"/>
          <w:rFonts w:eastAsia="Calibri"/>
          <w:sz w:val="28"/>
          <w:szCs w:val="28"/>
        </w:rPr>
        <w:t>специализи-рованной</w:t>
      </w:r>
      <w:proofErr w:type="spellEnd"/>
      <w:proofErr w:type="gramEnd"/>
      <w:r>
        <w:rPr>
          <w:rStyle w:val="oe-a0-000003"/>
          <w:rFonts w:eastAsia="Calibri"/>
          <w:sz w:val="28"/>
          <w:szCs w:val="28"/>
        </w:rPr>
        <w:t xml:space="preserve"> техникой для погрузки ТКО вручную в грузовой отсек. </w:t>
      </w:r>
    </w:p>
    <w:p w:rsidR="00A7065B" w:rsidRDefault="00A7065B" w:rsidP="00A7065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Система санитарной очистки и уборки территорий Шпаковского округа организуется в соответствии с «Генеральной схемой очистки населенных пунктов Шпаковского муниципального района Ставропольского края», кот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рая </w:t>
      </w:r>
      <w:proofErr w:type="gramStart"/>
      <w:r>
        <w:rPr>
          <w:sz w:val="28"/>
          <w:szCs w:val="28"/>
          <w:shd w:val="clear" w:color="auto" w:fill="FFFFFF"/>
        </w:rPr>
        <w:t>предусматривает</w:t>
      </w:r>
      <w:proofErr w:type="gramEnd"/>
      <w:r>
        <w:rPr>
          <w:sz w:val="28"/>
          <w:szCs w:val="28"/>
          <w:shd w:val="clear" w:color="auto" w:fill="FFFFFF"/>
        </w:rPr>
        <w:t xml:space="preserve"> в том числе необходимое количество контейнеров.</w:t>
      </w:r>
    </w:p>
    <w:p w:rsidR="00A7065B" w:rsidRDefault="00A7065B" w:rsidP="00A7065B">
      <w:pPr>
        <w:pStyle w:val="Default"/>
        <w:ind w:right="-143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Согласно с </w:t>
      </w:r>
      <w:r>
        <w:rPr>
          <w:sz w:val="28"/>
          <w:szCs w:val="28"/>
          <w:shd w:val="clear" w:color="auto" w:fill="FFFFFF"/>
        </w:rPr>
        <w:t>«</w:t>
      </w:r>
      <w:r>
        <w:rPr>
          <w:color w:val="auto"/>
          <w:sz w:val="28"/>
          <w:szCs w:val="28"/>
          <w:shd w:val="clear" w:color="auto" w:fill="FFFFFF"/>
        </w:rPr>
        <w:t xml:space="preserve">Генеральной схемой </w:t>
      </w:r>
      <w:r>
        <w:rPr>
          <w:sz w:val="28"/>
          <w:szCs w:val="28"/>
          <w:shd w:val="clear" w:color="auto" w:fill="FFFFFF"/>
        </w:rPr>
        <w:t>очистки населенных пунктов Шпако</w:t>
      </w: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ского муниципального района Ставропольского края»</w:t>
      </w:r>
      <w:r>
        <w:rPr>
          <w:bCs/>
          <w:iCs/>
          <w:sz w:val="28"/>
          <w:szCs w:val="28"/>
        </w:rPr>
        <w:t>, для сбора отходов в округе, к 2025 году необходимо установить не менее 4138 единиц стандар</w:t>
      </w:r>
      <w:r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>ных контейнеров (в среднем по 3 контейнера на 1 контейнерную площадку) и контейнерных площадок 1379 единиц. Помимо контейнерных площадок на территории поселения необходимо предусмотреть площадки для крупногаб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>ритного мусора (КГО), в количестве 22 единиц.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Цели и задачи, индикаторы достижения цели подпрограммы, сроки и этапы ее реализации</w:t>
      </w:r>
    </w:p>
    <w:p w:rsidR="00A7065B" w:rsidRDefault="00A7065B" w:rsidP="00A7065B">
      <w:pPr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является: - улучшение экологической и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но-эпидемиологической обстановки на территории Шпаковского округа за счет снижения уровня негативного воздействия отходов на окружающую среду и население.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предполагается решение основной задачи: приведение технического и эксплуатационного состояния существ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ющих и вновь формируемых контейнерных площадок для сбора мусора до нормативных требований.</w:t>
      </w:r>
    </w:p>
    <w:p w:rsidR="00A7065B" w:rsidRDefault="00A7065B" w:rsidP="00A7065B">
      <w:pPr>
        <w:spacing w:line="24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представлены в таблице 1.</w:t>
      </w:r>
    </w:p>
    <w:p w:rsidR="00A7065B" w:rsidRDefault="00A7065B" w:rsidP="00A7065B">
      <w:pPr>
        <w:spacing w:line="240" w:lineRule="exac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472"/>
        <w:gridCol w:w="1471"/>
        <w:gridCol w:w="974"/>
        <w:gridCol w:w="975"/>
        <w:gridCol w:w="1062"/>
        <w:gridCol w:w="6"/>
      </w:tblGrid>
      <w:tr w:rsidR="00A7065B" w:rsidTr="00A7065B">
        <w:trPr>
          <w:trHeight w:val="49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индикатора дост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жения цели Подпрограммы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индикатора достижения цели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</w:tr>
      <w:tr w:rsidR="00A7065B" w:rsidTr="00A7065B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A7065B" w:rsidTr="00A7065B">
        <w:trPr>
          <w:gridAfter w:val="1"/>
          <w:wAfter w:w="6" w:type="dxa"/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Увеличение доли </w:t>
            </w:r>
            <w:proofErr w:type="gramStart"/>
            <w:r>
              <w:rPr>
                <w:sz w:val="28"/>
                <w:szCs w:val="28"/>
              </w:rPr>
              <w:t>ликвидирован-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несанкционированных (ст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хийных) свалок (навалов) в общем количестве выявленных несанкц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онированных (стихийных) свалок (навалов) до 100%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7065B" w:rsidTr="00A7065B">
        <w:trPr>
          <w:gridAfter w:val="1"/>
          <w:wAfter w:w="6" w:type="dxa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7065B" w:rsidRDefault="00A7065B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благоустроенных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тейнерных площадок для сбора ТКО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  <w:lang w:eastAsia="en-US"/>
        </w:rPr>
      </w:pPr>
    </w:p>
    <w:p w:rsidR="00A7065B" w:rsidRDefault="00A7065B" w:rsidP="00A7065B">
      <w:pPr>
        <w:spacing w:line="240" w:lineRule="exact"/>
        <w:ind w:firstLine="708"/>
        <w:jc w:val="center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>Раздел 2.1. Весовые коэффициенты цели Программы, задач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</w:p>
    <w:p w:rsidR="00A7065B" w:rsidRDefault="00A7065B" w:rsidP="00A7065B">
      <w:pPr>
        <w:ind w:firstLine="708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весовых коэффициентах присвоенных цели Программы,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дачам подпрограммы приведены в приложении № 5 к Программе.</w:t>
      </w: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tabs>
          <w:tab w:val="left" w:pos="870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при создании и обустройству мест (площадок) накопления твердых коммунальных отходов, на территориях Шпаковского округа определена на основании локального сметного расчета. Локальный сметный расчет выполнен на обустройство 1 площадки и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 133 877  руб. </w:t>
      </w:r>
    </w:p>
    <w:p w:rsidR="00A7065B" w:rsidRDefault="00A7065B" w:rsidP="00A7065B">
      <w:pPr>
        <w:tabs>
          <w:tab w:val="left" w:pos="870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при создании и модернизации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ствующих мест (площадок) накопления твердых коммунальных отходов, на территориях Шпаковского округа определена на основании локального сметного расчета. Локальный сметный расчет выполнен на демонтаж и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стройство 1 площадки и составляет 139 424  руб. </w:t>
      </w:r>
    </w:p>
    <w:p w:rsidR="00A7065B" w:rsidRDefault="00A7065B" w:rsidP="00A7065B">
      <w:pPr>
        <w:tabs>
          <w:tab w:val="left" w:pos="870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финансировании при ликвидации несанкционированных (стихийных) свалок (навалов), на территории Шпаковского округа определ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на на основании локального сметного расчета. Локальный сметный расчет выполнен на ликвидации 1т несанкционированных (стихийных) свалок (навалов) и составляет 2 741  руб. </w:t>
      </w:r>
    </w:p>
    <w:p w:rsidR="00A7065B" w:rsidRDefault="00A7065B" w:rsidP="00A7065B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средств необходимых для реализации мероприятий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программы, были учтены объемы средств, выделяемых на аналогичные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расходов в предыдущие годы. </w:t>
      </w:r>
    </w:p>
    <w:p w:rsidR="00A7065B" w:rsidRDefault="00A7065B" w:rsidP="00A7065B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общий объем финансирования Подпрограммы составит        7 440,02 тыс. рублей, в том числе за счет средств: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бюджета Шпаковского муниципального округа Ставропольского края –       7 440,02 тыс. рублей, в том числе по годам:</w:t>
      </w: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в 2021 году – 0,0 тыс. рублей;</w:t>
      </w: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в 2022 году – 3 720,01 тыс. рублей;</w:t>
      </w:r>
    </w:p>
    <w:p w:rsidR="00A7065B" w:rsidRDefault="00A7065B" w:rsidP="00A7065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– 3 720,01 тыс. рублей 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финансирования может уточняться при ежегодном формировании бюджета Шпаковского муниципального округа </w:t>
      </w:r>
      <w:proofErr w:type="gramStart"/>
      <w:r>
        <w:rPr>
          <w:sz w:val="28"/>
          <w:szCs w:val="28"/>
        </w:rPr>
        <w:t>Ставрополь-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края.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Подпрограммы, по согласованию с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нансовым управлением администрации Шпаковского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га, имеет право в рамках бюджетного законодательства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осуществлять перемещение финансовых средств, предусмотренных на реализацию Подпрограммы на соответствующий финансовый год, между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роприятиями подпрограммы данного финансового года.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Подпрограммы представлено в приложении № 6 к Программе.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 Характеристика основных мероприятий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>Мероприятия по ликвидации несанкционированных (стихийных) св</w:t>
      </w:r>
      <w:r>
        <w:rPr>
          <w:rStyle w:val="oe-a0-000003"/>
          <w:rFonts w:eastAsia="Calibri"/>
          <w:sz w:val="28"/>
          <w:szCs w:val="28"/>
        </w:rPr>
        <w:t>а</w:t>
      </w:r>
      <w:r>
        <w:rPr>
          <w:rStyle w:val="oe-a0-000003"/>
          <w:rFonts w:eastAsia="Calibri"/>
          <w:sz w:val="28"/>
          <w:szCs w:val="28"/>
        </w:rPr>
        <w:t>лок включают: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lastRenderedPageBreak/>
        <w:t>выявление мест скопления мусора путем объезда территорий;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>в рамках контракта со специализированной организацией: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>сбор и погрузку мусора;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>ручной подбор в радиусе 10 метров от основного места уборки;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rPr>
          <w:sz w:val="28"/>
          <w:szCs w:val="28"/>
        </w:rPr>
      </w:pPr>
      <w:r>
        <w:rPr>
          <w:rStyle w:val="oe-a0-000003"/>
          <w:rFonts w:eastAsia="Calibri"/>
          <w:sz w:val="28"/>
          <w:szCs w:val="28"/>
        </w:rPr>
        <w:t>выравнивание убираемой территории (планировкой);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jc w:val="both"/>
        <w:rPr>
          <w:rStyle w:val="oe-a0-000003"/>
          <w:rFonts w:eastAsia="Calibri"/>
        </w:rPr>
      </w:pPr>
      <w:r>
        <w:rPr>
          <w:rStyle w:val="oe-a0-000003"/>
          <w:rFonts w:eastAsia="Calibri"/>
          <w:sz w:val="28"/>
          <w:szCs w:val="28"/>
        </w:rPr>
        <w:t>перевозку мусора на специализированные полигоны и сдачу его на утилизацию.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jc w:val="both"/>
        <w:rPr>
          <w:rFonts w:eastAsia="Calibri"/>
        </w:rPr>
      </w:pPr>
      <w:r>
        <w:rPr>
          <w:sz w:val="28"/>
          <w:szCs w:val="28"/>
        </w:rPr>
        <w:t>Мероприятия по организации содержания и обустройству мест (площ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док) накопления твердых коммунальных отходов: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по обустройству контейнерных площадок;</w:t>
      </w:r>
    </w:p>
    <w:p w:rsidR="00A7065B" w:rsidRDefault="00A7065B" w:rsidP="00A7065B">
      <w:pPr>
        <w:pStyle w:val="oe-a-000005"/>
        <w:shd w:val="clear" w:color="auto" w:fill="FFFFFF"/>
        <w:spacing w:before="0" w:beforeAutospacing="0" w:after="0" w:afterAutospacing="0" w:line="257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по содержанию и модернизации существующих мест (площ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док) накопления ТКО.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основных мероприятий Подпрограммы позволит улу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шить экологическую и санитарно-эпидемиологическую обстановку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Шпаковского округа за счет снижения уровня негативного воздействия отходов на окружающую среду и население.</w:t>
      </w:r>
    </w:p>
    <w:p w:rsidR="00A7065B" w:rsidRDefault="00A7065B" w:rsidP="00A7065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Подпрограммы представлен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ложении № 7 к Программе. </w:t>
      </w:r>
    </w:p>
    <w:p w:rsidR="00A7065B" w:rsidRDefault="00A7065B" w:rsidP="00A7065B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A7065B" w:rsidRDefault="00A7065B" w:rsidP="00A7065B">
      <w:pPr>
        <w:jc w:val="both"/>
        <w:rPr>
          <w:caps/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A7065B" w:rsidRPr="00597558" w:rsidTr="00B5494D">
        <w:tc>
          <w:tcPr>
            <w:tcW w:w="4361" w:type="dxa"/>
            <w:shd w:val="clear" w:color="auto" w:fill="auto"/>
          </w:tcPr>
          <w:p w:rsidR="00A7065B" w:rsidRPr="00597558" w:rsidRDefault="00A7065B" w:rsidP="00B5494D">
            <w:pPr>
              <w:spacing w:line="240" w:lineRule="exact"/>
              <w:rPr>
                <w:sz w:val="28"/>
                <w:szCs w:val="28"/>
              </w:rPr>
            </w:pPr>
            <w:r w:rsidRPr="00597558">
              <w:tab/>
            </w:r>
          </w:p>
        </w:tc>
        <w:tc>
          <w:tcPr>
            <w:tcW w:w="5209" w:type="dxa"/>
            <w:shd w:val="clear" w:color="auto" w:fill="auto"/>
          </w:tcPr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>к муниципальной программе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>Шпаковского муниципального округа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>Ставропольского края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>«Благоустройство Шпаковского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97558">
              <w:rPr>
                <w:sz w:val="28"/>
                <w:szCs w:val="28"/>
              </w:rPr>
              <w:t xml:space="preserve"> муниципального округа»</w:t>
            </w:r>
          </w:p>
          <w:p w:rsidR="00A7065B" w:rsidRPr="00597558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7065B" w:rsidRDefault="00A7065B" w:rsidP="00A7065B">
      <w:pPr>
        <w:spacing w:line="240" w:lineRule="exact"/>
        <w:rPr>
          <w:caps/>
          <w:sz w:val="28"/>
          <w:szCs w:val="28"/>
        </w:rPr>
      </w:pPr>
    </w:p>
    <w:p w:rsidR="00A7065B" w:rsidRDefault="00A7065B" w:rsidP="00A7065B">
      <w:pPr>
        <w:spacing w:line="240" w:lineRule="exact"/>
        <w:rPr>
          <w:caps/>
          <w:sz w:val="28"/>
          <w:szCs w:val="28"/>
        </w:rPr>
      </w:pPr>
    </w:p>
    <w:p w:rsidR="00A7065B" w:rsidRDefault="00A7065B" w:rsidP="00A7065B">
      <w:pPr>
        <w:pStyle w:val="ConsPlusNormal"/>
        <w:spacing w:line="240" w:lineRule="exact"/>
        <w:jc w:val="both"/>
        <w:rPr>
          <w:rFonts w:ascii="Times New Roman" w:hAnsi="Times New Roman" w:cs="Times New Roman"/>
        </w:rPr>
      </w:pP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 округа  Ставропольского края «Благоустройство Шпаковского муниципального округа»</w:t>
      </w:r>
    </w:p>
    <w:p w:rsidR="00A7065B" w:rsidRDefault="00A7065B" w:rsidP="00A7065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 «Организация и содержание уличного освещения на территории Шпаковского муниципального округа» муниципальной программы Шпаковского муниципального округа Ставропольского края «</w:t>
      </w:r>
      <w:r>
        <w:rPr>
          <w:rFonts w:ascii="Times New Roman" w:hAnsi="Times New Roman" w:cs="Times New Roman"/>
          <w:sz w:val="28"/>
          <w:szCs w:val="28"/>
        </w:rPr>
        <w:t>Благоустройство Шпаковского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11" w:type="dxa"/>
        <w:jc w:val="center"/>
        <w:tblLook w:val="01E0" w:firstRow="1" w:lastRow="1" w:firstColumn="1" w:lastColumn="1" w:noHBand="0" w:noVBand="0"/>
      </w:tblPr>
      <w:tblGrid>
        <w:gridCol w:w="2267"/>
        <w:gridCol w:w="7831"/>
      </w:tblGrid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 (соисполнитель Программы)</w:t>
            </w:r>
          </w:p>
          <w:p w:rsidR="00A7065B" w:rsidRDefault="00A7065B" w:rsidP="00B5494D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7744" w:type="dxa"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отделы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744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юридические лица и (или) индивидуальные предприниматели, </w:t>
            </w:r>
            <w:r>
              <w:rPr>
                <w:sz w:val="28"/>
                <w:szCs w:val="28"/>
              </w:rPr>
              <w:lastRenderedPageBreak/>
              <w:t>определяемые по результатам проведенных торгов и закл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чившие контракты (договора) с администрацией  Шпаковского муниципального округа  и территориальными отделами 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</w:t>
            </w:r>
            <w:proofErr w:type="spellStart"/>
            <w:proofErr w:type="gramStart"/>
            <w:r>
              <w:rPr>
                <w:sz w:val="28"/>
                <w:szCs w:val="28"/>
              </w:rPr>
              <w:t>Подпрограммы</w:t>
            </w:r>
            <w:proofErr w:type="spellEnd"/>
            <w:proofErr w:type="gramEnd"/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44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</w:tcPr>
          <w:p w:rsidR="00A7065B" w:rsidRDefault="00A7065B" w:rsidP="00B5494D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струменты Подпрограммы</w:t>
            </w:r>
          </w:p>
          <w:p w:rsidR="00A7065B" w:rsidRDefault="00A7065B" w:rsidP="00B5494D">
            <w:pPr>
              <w:tabs>
                <w:tab w:val="left" w:pos="2835"/>
              </w:tabs>
              <w:spacing w:line="240" w:lineRule="exact"/>
              <w:ind w:right="176"/>
              <w:contextualSpacing/>
              <w:rPr>
                <w:sz w:val="28"/>
                <w:szCs w:val="28"/>
              </w:rPr>
            </w:pPr>
          </w:p>
        </w:tc>
        <w:tc>
          <w:tcPr>
            <w:tcW w:w="7744" w:type="dxa"/>
          </w:tcPr>
          <w:p w:rsidR="00A7065B" w:rsidRDefault="00A7065B" w:rsidP="00B5494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  <w:p w:rsidR="00A7065B" w:rsidRDefault="00A7065B" w:rsidP="00B5494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44" w:type="dxa"/>
          </w:tcPr>
          <w:p w:rsidR="00A7065B" w:rsidRDefault="00A7065B" w:rsidP="00B5494D">
            <w:pPr>
              <w:pStyle w:val="ConsPlusCel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надежности работы осветительных установок</w:t>
            </w:r>
          </w:p>
          <w:p w:rsidR="00A7065B" w:rsidRDefault="00A7065B" w:rsidP="00B5494D">
            <w:pPr>
              <w:pStyle w:val="ConsPlusCel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744" w:type="dxa"/>
          </w:tcPr>
          <w:p w:rsidR="00A7065B" w:rsidRDefault="00A7065B" w:rsidP="00B5494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освещение улично-дорожной сети, общественных территорий для безопасности движения транспорта и пешеходов </w:t>
            </w:r>
          </w:p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7065B" w:rsidTr="00B5494D">
        <w:trPr>
          <w:trHeight w:val="1034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торы и показат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44" w:type="dxa"/>
            <w:hideMark/>
          </w:tcPr>
          <w:tbl>
            <w:tblPr>
              <w:tblW w:w="761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615"/>
            </w:tblGrid>
            <w:tr w:rsidR="00A7065B" w:rsidTr="00B5494D">
              <w:trPr>
                <w:trHeight w:val="791"/>
              </w:trPr>
              <w:tc>
                <w:tcPr>
                  <w:tcW w:w="7615" w:type="dxa"/>
                </w:tcPr>
                <w:p w:rsidR="00A7065B" w:rsidRDefault="00A7065B" w:rsidP="00B5494D">
                  <w:pPr>
                    <w:pStyle w:val="ConsPlusNormal"/>
                    <w:spacing w:line="240" w:lineRule="exact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снижение процента неработающих светильников уличного освещения</w:t>
                  </w:r>
                </w:p>
              </w:tc>
            </w:tr>
          </w:tbl>
          <w:p w:rsidR="00A7065B" w:rsidRDefault="00A7065B" w:rsidP="00B5494D">
            <w:pPr>
              <w:pStyle w:val="ConsPlusCell"/>
              <w:spacing w:line="240" w:lineRule="exac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44" w:type="dxa"/>
            <w:hideMark/>
          </w:tcPr>
          <w:p w:rsidR="00A7065B" w:rsidRDefault="00A7065B" w:rsidP="00B5494D">
            <w:pPr>
              <w:pStyle w:val="ConsPlusCell"/>
              <w:spacing w:line="240" w:lineRule="exac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Программа реализуется в один этап -</w:t>
            </w:r>
          </w:p>
          <w:p w:rsidR="00A7065B" w:rsidRDefault="00A7065B" w:rsidP="00B5494D">
            <w:pPr>
              <w:pStyle w:val="ConsPlusCell"/>
              <w:spacing w:line="240" w:lineRule="exac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2021 – 2023 годы</w:t>
            </w: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ассигнов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744" w:type="dxa"/>
          </w:tcPr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составит 117 612,24 тыс. рублей, в том числе за счет средств:</w:t>
            </w:r>
          </w:p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Шпаковского муниципального округа Ставропольск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края – 117 612,24тыс. рублей, в том числе по годам: </w:t>
            </w:r>
          </w:p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37 744,08тыс. рублей; </w:t>
            </w:r>
          </w:p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– 39 934,08тыс. рублей; </w:t>
            </w:r>
          </w:p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39 934,08тыс. рублей (фактический объем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сирования может уточняться при ежегодном формировании бюджета Шпаковского муниципального округа Ставропольск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края)</w:t>
            </w:r>
          </w:p>
          <w:p w:rsidR="00A7065B" w:rsidRDefault="00A7065B" w:rsidP="00B5494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</w:tr>
      <w:tr w:rsidR="00A7065B" w:rsidTr="00B5494D">
        <w:trPr>
          <w:trHeight w:val="227"/>
          <w:jc w:val="center"/>
        </w:trPr>
        <w:tc>
          <w:tcPr>
            <w:tcW w:w="2267" w:type="dxa"/>
            <w:hideMark/>
          </w:tcPr>
          <w:p w:rsidR="00A7065B" w:rsidRDefault="00A7065B" w:rsidP="00B5494D">
            <w:pPr>
              <w:widowControl w:val="0"/>
              <w:spacing w:line="24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744" w:type="dxa"/>
            <w:hideMark/>
          </w:tcPr>
          <w:p w:rsidR="00A7065B" w:rsidRDefault="00A7065B" w:rsidP="00B5494D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процента неработающих светильников уличного освещения</w:t>
            </w:r>
          </w:p>
        </w:tc>
      </w:tr>
    </w:tbl>
    <w:p w:rsidR="00A7065B" w:rsidRDefault="00A7065B" w:rsidP="00A7065B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065B" w:rsidRDefault="00A7065B" w:rsidP="00A7065B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1.Содержание проблемы, обоснование необходимости ее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программно-целевым методом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исходя из требований Федерального закона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Федерации», СНиП РФ 23-05-95 «Естественное и искусственное освещение» и Федерального закона «Об энергосбережении и о повышении энергетической эффективности и о внесении изменений в отдельные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дательные акты Российской Федерации»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осуществляется работа по содержанию и текущему ремонту существующих линий уличного освещения. Для капитального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монта, реконструкции и строительства новых линий освещения необходимо выделение средств. В связи с </w:t>
      </w:r>
      <w:proofErr w:type="gramStart"/>
      <w:r>
        <w:rPr>
          <w:sz w:val="28"/>
          <w:szCs w:val="28"/>
        </w:rPr>
        <w:t>вышеуказанным</w:t>
      </w:r>
      <w:proofErr w:type="gramEnd"/>
      <w:r>
        <w:rPr>
          <w:sz w:val="28"/>
          <w:szCs w:val="28"/>
        </w:rPr>
        <w:t xml:space="preserve"> подпрограмма содержание и модернизация уличного освещения Шпаковского муниципального округа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держит следующие направления: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Ремонт систем наружного освещения по существующим опорам и линиям с восстановлением неработающих </w:t>
      </w:r>
      <w:proofErr w:type="spellStart"/>
      <w:r>
        <w:rPr>
          <w:sz w:val="28"/>
          <w:szCs w:val="28"/>
        </w:rPr>
        <w:t>светоточек</w:t>
      </w:r>
      <w:proofErr w:type="spellEnd"/>
      <w:r>
        <w:rPr>
          <w:sz w:val="28"/>
          <w:szCs w:val="28"/>
        </w:rPr>
        <w:t xml:space="preserve"> и заменой морально устаревших светильников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более </w:t>
      </w:r>
      <w:proofErr w:type="spellStart"/>
      <w:r>
        <w:rPr>
          <w:sz w:val="28"/>
          <w:szCs w:val="28"/>
        </w:rPr>
        <w:t>энергоэффективные</w:t>
      </w:r>
      <w:proofErr w:type="spellEnd"/>
      <w:r>
        <w:rPr>
          <w:sz w:val="28"/>
          <w:szCs w:val="28"/>
        </w:rPr>
        <w:t xml:space="preserve">.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Строительство новых, реконструкцию и модернизацию </w:t>
      </w:r>
      <w:proofErr w:type="spellStart"/>
      <w:proofErr w:type="gramStart"/>
      <w:r>
        <w:rPr>
          <w:sz w:val="28"/>
          <w:szCs w:val="28"/>
        </w:rPr>
        <w:t>сущест-вующих</w:t>
      </w:r>
      <w:proofErr w:type="spellEnd"/>
      <w:proofErr w:type="gramEnd"/>
      <w:r>
        <w:rPr>
          <w:sz w:val="28"/>
          <w:szCs w:val="28"/>
        </w:rPr>
        <w:t xml:space="preserve"> систем наружного освещения с применением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технологий и материалов.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состояния сетей уличного освещения, ликвидации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рывов и коротких замыканий, повышения электробезопасности для окруж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 необходимо выполнить следующие первоочередные мероприятия: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производить ежегодно выборочную замену изношенного голого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вода; 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замене изношенного провода одновременно применять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самонесущий провод СИП.</w:t>
      </w:r>
      <w:proofErr w:type="gramEnd"/>
      <w:r>
        <w:rPr>
          <w:sz w:val="28"/>
          <w:szCs w:val="28"/>
        </w:rPr>
        <w:t xml:space="preserve"> Предпочтение отдается источникам света с высокой световой отдачей, низким электропотреблением. </w:t>
      </w:r>
      <w:proofErr w:type="gramStart"/>
      <w:r>
        <w:rPr>
          <w:sz w:val="28"/>
          <w:szCs w:val="28"/>
        </w:rPr>
        <w:t>Исходя из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метров состояния светильников необходимо в плановом порядке произвести</w:t>
      </w:r>
      <w:proofErr w:type="gramEnd"/>
      <w:r>
        <w:rPr>
          <w:sz w:val="28"/>
          <w:szCs w:val="28"/>
        </w:rPr>
        <w:t xml:space="preserve"> их замену. Требуется массовая замена светильников с переводом их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более экономичные светодиодные. При этом достигается реальная экономия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трической энергии. В результате проведенного анализа сформирован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чень объектов уличного освещения подлежащих модернизации. </w:t>
      </w:r>
    </w:p>
    <w:p w:rsidR="00A7065B" w:rsidRDefault="00A7065B" w:rsidP="00A7065B">
      <w:pPr>
        <w:spacing w:line="240" w:lineRule="exact"/>
        <w:ind w:firstLine="709"/>
        <w:jc w:val="center"/>
        <w:rPr>
          <w:sz w:val="28"/>
          <w:szCs w:val="28"/>
        </w:rPr>
      </w:pPr>
    </w:p>
    <w:p w:rsidR="00A7065B" w:rsidRDefault="00A7065B" w:rsidP="00A7065B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Цель и задачи, индикаторы достижения цели Подпрограммы, </w:t>
      </w:r>
    </w:p>
    <w:p w:rsidR="00A7065B" w:rsidRDefault="00A7065B" w:rsidP="00A7065B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ее реализации</w:t>
      </w:r>
    </w:p>
    <w:p w:rsidR="00A7065B" w:rsidRDefault="00A7065B" w:rsidP="00A7065B">
      <w:pPr>
        <w:spacing w:line="240" w:lineRule="exact"/>
        <w:ind w:firstLine="708"/>
        <w:jc w:val="center"/>
        <w:rPr>
          <w:sz w:val="28"/>
          <w:szCs w:val="28"/>
        </w:rPr>
      </w:pPr>
    </w:p>
    <w:p w:rsidR="00A7065B" w:rsidRDefault="00A7065B" w:rsidP="00A7065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является повышение надежности работы осв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тительных установок.</w:t>
      </w:r>
    </w:p>
    <w:p w:rsidR="00A7065B" w:rsidRDefault="00A7065B" w:rsidP="00A7065B">
      <w:pPr>
        <w:pStyle w:val="ConsPlusCell"/>
        <w:ind w:left="-57" w:right="-57" w:firstLine="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достижения цели Подпрограммы необходимо решение следующей задачи: освещение улично-дорожной сети, общественных территорий для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опасности движения транспорта и пешеходов</w:t>
      </w:r>
    </w:p>
    <w:p w:rsidR="00A7065B" w:rsidRDefault="00A7065B" w:rsidP="00A706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представлены в таблице № 1</w:t>
      </w:r>
    </w:p>
    <w:p w:rsidR="00A7065B" w:rsidRDefault="00A7065B" w:rsidP="00A706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A7065B" w:rsidRDefault="00A7065B" w:rsidP="00A7065B">
      <w:pPr>
        <w:pStyle w:val="ConsPlusNormal"/>
        <w:widowControl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Целевые индикаторы Подпрограммы</w:t>
      </w:r>
    </w:p>
    <w:p w:rsidR="00A7065B" w:rsidRDefault="00A7065B" w:rsidP="00A7065B">
      <w:pPr>
        <w:pStyle w:val="ConsPlusNormal"/>
        <w:widowControl/>
        <w:spacing w:line="240" w:lineRule="exact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38"/>
        <w:gridCol w:w="1233"/>
        <w:gridCol w:w="1423"/>
        <w:gridCol w:w="845"/>
      </w:tblGrid>
      <w:tr w:rsidR="00A7065B" w:rsidTr="00B549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</w:tr>
      <w:tr w:rsidR="00A7065B" w:rsidTr="00B549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65B" w:rsidRDefault="00A7065B" w:rsidP="00B5494D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65B" w:rsidRDefault="00A7065B" w:rsidP="00B5494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процента нераб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тающих светильников ули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ного освещения</w:t>
            </w:r>
          </w:p>
          <w:p w:rsidR="00A7065B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 w:rsidP="00B5494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A7065B" w:rsidRDefault="00A7065B" w:rsidP="00A7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Раздел 2.1. Весовые коэффициенты </w:t>
      </w:r>
      <w:r>
        <w:rPr>
          <w:color w:val="000000" w:themeColor="text1"/>
          <w:sz w:val="28"/>
          <w:szCs w:val="28"/>
        </w:rPr>
        <w:t>цели Программы, задач Подпр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граммы</w:t>
      </w:r>
    </w:p>
    <w:p w:rsidR="00A7065B" w:rsidRDefault="00A7065B" w:rsidP="00A7065B">
      <w:pPr>
        <w:ind w:firstLine="709"/>
        <w:jc w:val="both"/>
        <w:rPr>
          <w:color w:val="FF0000"/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весовых коэффициентах присвоенных цели программы, 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дачам Подпрограммы приведены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приложении № 5 к Программе.</w:t>
      </w:r>
    </w:p>
    <w:p w:rsidR="00A7065B" w:rsidRDefault="00A7065B" w:rsidP="00A7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Подпрограммы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Подпрограммы составит 117 612,24 тыс. рублей, в том числе за счет средств: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Шпаковского муниципального округа Ставропольского края –         117 612,24 тыс. рублей, в том числе по годам: 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left="-57" w:right="-57" w:firstLine="766"/>
        <w:rPr>
          <w:sz w:val="28"/>
          <w:szCs w:val="28"/>
        </w:rPr>
      </w:pPr>
      <w:r>
        <w:rPr>
          <w:sz w:val="28"/>
          <w:szCs w:val="28"/>
        </w:rPr>
        <w:t xml:space="preserve">в 2021 году –37 744,08тыс. рублей; 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left="-57" w:right="-57" w:firstLine="766"/>
        <w:rPr>
          <w:sz w:val="28"/>
          <w:szCs w:val="28"/>
        </w:rPr>
      </w:pPr>
      <w:r>
        <w:rPr>
          <w:sz w:val="28"/>
          <w:szCs w:val="28"/>
        </w:rPr>
        <w:t xml:space="preserve">в 2022 году –39 934,08тыс. рублей; </w:t>
      </w:r>
    </w:p>
    <w:p w:rsidR="00A7065B" w:rsidRDefault="00A7065B" w:rsidP="00A7065B">
      <w:pPr>
        <w:widowControl w:val="0"/>
        <w:autoSpaceDE w:val="0"/>
        <w:autoSpaceDN w:val="0"/>
        <w:adjustRightInd w:val="0"/>
        <w:ind w:left="-57" w:right="-57" w:firstLine="766"/>
        <w:rPr>
          <w:sz w:val="28"/>
          <w:szCs w:val="28"/>
        </w:rPr>
      </w:pPr>
      <w:r>
        <w:rPr>
          <w:sz w:val="28"/>
          <w:szCs w:val="28"/>
        </w:rPr>
        <w:t>в 2023 году –39 934,08тыс. рублей.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может уточняться при ежегодном формировании бюджета Шпаковского муниципального округа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Подпрограммы, по согласованию с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нансовым управлением администрации Шпаковского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га, имеет право в рамках бюджетного законодательства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осуществлять перемещение финансовых средств, предусмотренных на реализацию Подпрограммы на соответствующий финансовый год, между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роприятиями Подпрограммы данного финансового года.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Подпрограммы представлено в приложении № 6 к Программе.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Характеристика основных мероприятий Подпрограммы</w:t>
      </w:r>
    </w:p>
    <w:p w:rsidR="00A7065B" w:rsidRDefault="00A7065B" w:rsidP="00A7065B">
      <w:pPr>
        <w:jc w:val="center"/>
        <w:rPr>
          <w:sz w:val="28"/>
          <w:szCs w:val="28"/>
        </w:rPr>
      </w:pPr>
    </w:p>
    <w:p w:rsidR="00A7065B" w:rsidRDefault="00A7065B" w:rsidP="00A706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содержанию уличного освещения включает:</w:t>
      </w:r>
    </w:p>
    <w:p w:rsidR="00A7065B" w:rsidRDefault="00A7065B" w:rsidP="00A706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электроэнергии уличного освещения;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осмотры объектов наружного освещения в темное время суток для определения неработающих светильников и принятию мер по их включ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замена электрических ламп, вышедших из строя;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плановые  и внеплановые  осмотры установок наружного освещения, с целью выявления не горящих светильников, повреждений и т.д.;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протирание светильников, надзор за исправностью оборудования и сооружений;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повреждений линий освещения, осветительной арматуры и оборудования;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устранение неисправностей аппаратуры;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внеочередные послеаварийные проверки аппаратуры;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замена осветительной арматуры;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замену проводов и растяжек в пределах пролета между опорами;</w:t>
      </w:r>
    </w:p>
    <w:p w:rsidR="00A7065B" w:rsidRDefault="00A7065B" w:rsidP="00A7065B">
      <w:pPr>
        <w:pStyle w:val="af7"/>
        <w:shd w:val="clear" w:color="auto" w:fill="FFFFFF"/>
        <w:spacing w:before="0" w:beforeAutospacing="0" w:after="0"/>
        <w:ind w:right="30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замену кабеля местами и участками.</w:t>
      </w:r>
    </w:p>
    <w:p w:rsidR="00A7065B" w:rsidRDefault="00A7065B" w:rsidP="00A7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Выполнение основных мероприятий Подпрограммы позволит не тол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>ко устранить неисправности, но и  улучшить технико-экономические хара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теристики систем вследствие ее модернизации, установки более современн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го оборудования, а также усовершенствования способов управления.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Подпрограммы представлен в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жении № 7 к Программе.</w:t>
      </w:r>
    </w:p>
    <w:p w:rsidR="00A7065B" w:rsidRDefault="00A7065B" w:rsidP="00A7065B">
      <w:pPr>
        <w:ind w:firstLine="708"/>
        <w:jc w:val="both"/>
        <w:rPr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center"/>
        <w:textAlignment w:val="baseline"/>
        <w:rPr>
          <w:sz w:val="28"/>
          <w:szCs w:val="28"/>
        </w:rPr>
      </w:pPr>
    </w:p>
    <w:p w:rsidR="00A7065B" w:rsidRDefault="00A7065B" w:rsidP="00A7065B">
      <w:pPr>
        <w:shd w:val="clear" w:color="auto" w:fill="FFFFFF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A7065B" w:rsidRDefault="00A7065B" w:rsidP="00572E67">
      <w:pPr>
        <w:spacing w:line="240" w:lineRule="exact"/>
        <w:rPr>
          <w:sz w:val="28"/>
          <w:szCs w:val="28"/>
        </w:rPr>
        <w:sectPr w:rsidR="00A7065B" w:rsidSect="00A7065B">
          <w:headerReference w:type="default" r:id="rId11"/>
          <w:headerReference w:type="first" r:id="rId12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</w:pPr>
      <w:r>
        <w:lastRenderedPageBreak/>
        <w:t>Приложение № 5</w:t>
      </w:r>
    </w:p>
    <w:p w:rsidR="00A7065B" w:rsidRDefault="00A7065B" w:rsidP="00A7065B">
      <w:pPr>
        <w:spacing w:line="240" w:lineRule="exact"/>
        <w:ind w:left="9923" w:right="-172" w:firstLine="1276"/>
        <w:contextualSpacing/>
        <w:jc w:val="center"/>
        <w:rPr>
          <w:szCs w:val="28"/>
        </w:rPr>
      </w:pPr>
      <w:r>
        <w:t>к муниципальной программе Шпако</w:t>
      </w:r>
      <w:r>
        <w:t>в</w:t>
      </w:r>
      <w:r>
        <w:t xml:space="preserve">ского муниципального округа Ставропольского края </w:t>
      </w:r>
      <w:r>
        <w:rPr>
          <w:szCs w:val="28"/>
        </w:rPr>
        <w:t xml:space="preserve"> «</w:t>
      </w:r>
      <w:r>
        <w:t>Благоустройство Шпаковского муниципального окр</w:t>
      </w:r>
      <w:r>
        <w:t>у</w:t>
      </w:r>
      <w:r>
        <w:t>га</w:t>
      </w:r>
      <w:r>
        <w:rPr>
          <w:szCs w:val="28"/>
        </w:rPr>
        <w:t>»</w:t>
      </w: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</w:pPr>
    </w:p>
    <w:p w:rsidR="00A7065B" w:rsidRDefault="00A7065B" w:rsidP="00A7065B">
      <w:pPr>
        <w:pStyle w:val="af8"/>
        <w:spacing w:line="240" w:lineRule="exact"/>
        <w:jc w:val="center"/>
        <w:rPr>
          <w:szCs w:val="28"/>
        </w:rPr>
      </w:pPr>
    </w:p>
    <w:p w:rsidR="00A7065B" w:rsidRDefault="00A7065B" w:rsidP="00A7065B">
      <w:pPr>
        <w:pStyle w:val="af8"/>
        <w:spacing w:line="240" w:lineRule="exact"/>
        <w:jc w:val="center"/>
        <w:rPr>
          <w:szCs w:val="28"/>
        </w:rPr>
      </w:pPr>
      <w:r>
        <w:rPr>
          <w:szCs w:val="28"/>
        </w:rPr>
        <w:t xml:space="preserve">Сведения о весовых коэффициентах, присвоенных целям Программы, </w:t>
      </w:r>
    </w:p>
    <w:p w:rsidR="00A7065B" w:rsidRDefault="00A7065B" w:rsidP="00A7065B">
      <w:pPr>
        <w:pStyle w:val="af8"/>
        <w:spacing w:line="240" w:lineRule="exact"/>
        <w:jc w:val="center"/>
        <w:rPr>
          <w:szCs w:val="28"/>
        </w:rPr>
      </w:pPr>
      <w:r>
        <w:rPr>
          <w:szCs w:val="28"/>
        </w:rPr>
        <w:t>задачам подпрограмм Программы</w:t>
      </w:r>
    </w:p>
    <w:p w:rsidR="00A7065B" w:rsidRDefault="00A7065B" w:rsidP="00A7065B">
      <w:pPr>
        <w:pStyle w:val="af8"/>
        <w:spacing w:line="240" w:lineRule="exact"/>
        <w:jc w:val="center"/>
        <w:rPr>
          <w:szCs w:val="28"/>
        </w:rPr>
      </w:pPr>
    </w:p>
    <w:p w:rsidR="00A7065B" w:rsidRDefault="00A7065B" w:rsidP="00A7065B">
      <w:pPr>
        <w:pStyle w:val="af8"/>
        <w:spacing w:line="240" w:lineRule="exact"/>
        <w:jc w:val="center"/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6"/>
        <w:gridCol w:w="6896"/>
        <w:gridCol w:w="2232"/>
        <w:gridCol w:w="2512"/>
        <w:gridCol w:w="2510"/>
      </w:tblGrid>
      <w:tr w:rsidR="00A7065B" w:rsidTr="00A7065B">
        <w:trPr>
          <w:trHeight w:val="3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№</w:t>
            </w:r>
          </w:p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 и задачи подпрограмм Программы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весовых коэффициентов, присвоенных целям Программы и задачам подпрограмм Программы по годам</w:t>
            </w:r>
          </w:p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7065B" w:rsidTr="00A7065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Цель 1 Программы</w:t>
            </w:r>
          </w:p>
          <w:p w:rsidR="00A7065B" w:rsidRDefault="00A7065B">
            <w:pPr>
              <w:pStyle w:val="af8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«Улучшение содержания территорий мест захоронения  в  Шпаковском муниципальном округе»</w:t>
            </w:r>
          </w:p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Задача 1  подпрограммы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«Организация и содержание мест захоронений на те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ритории Шпаковского муниципального округа»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повышение уровня благоустройства и санитарно-эпидемиологического состояния территории мест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хоронения</w:t>
            </w:r>
            <w:r>
              <w:rPr>
                <w:szCs w:val="28"/>
                <w:highlight w:val="yellow"/>
              </w:rPr>
              <w:t xml:space="preserve"> 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Цель 2 Программы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«Содержание территорий Шпаковского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ного округа»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Задача 1 подпрограммы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«Содержание территорий Шпаковского </w:t>
            </w:r>
            <w:proofErr w:type="spellStart"/>
            <w:proofErr w:type="gramStart"/>
            <w:r>
              <w:rPr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Cs w:val="28"/>
              </w:rPr>
              <w:t xml:space="preserve"> округа»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  <w:highlight w:val="yellow"/>
              </w:rPr>
            </w:pPr>
          </w:p>
          <w:p w:rsidR="00A7065B" w:rsidRDefault="00A7065B">
            <w:pPr>
              <w:pStyle w:val="af8"/>
              <w:spacing w:line="2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Приведение в качественное состояние элементов бл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гоустройства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Цель 3 Программы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«Улучшение экологической и санитарно-эпидемиологической обстановки на территории Шп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ковского округа за счет снижения уровня негативного воздействия отходов на окружающую среду и насел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Задача 1 подпрограммы «Чистый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мун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ципальный округ»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  <w:highlight w:val="yellow"/>
              </w:rPr>
            </w:pPr>
          </w:p>
          <w:p w:rsidR="00A7065B" w:rsidRDefault="00A7065B">
            <w:pPr>
              <w:pStyle w:val="af8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Приведение технического  и эксплуатационного сост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яния существующих и вновь формируемых контейне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ных площадок для сбора мусора до нормативных тр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бований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 </w:t>
            </w:r>
          </w:p>
          <w:p w:rsidR="00A7065B" w:rsidRDefault="00A706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«Повышение надежности работы осветительных уст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новок»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7065B" w:rsidTr="00A706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Задача 1 подпрограммы «Организация и содержание уличного освещения на территории Шпаковского 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ниципального округа»</w:t>
            </w: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  <w:p w:rsidR="00A7065B" w:rsidRDefault="00A7065B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Освещение улично-дорожной сети, общественных территорий для безопа</w:t>
            </w:r>
            <w:r>
              <w:rPr>
                <w:bCs/>
                <w:szCs w:val="28"/>
                <w:lang w:eastAsia="en-US"/>
              </w:rPr>
              <w:t>с</w:t>
            </w:r>
            <w:r>
              <w:rPr>
                <w:bCs/>
                <w:szCs w:val="28"/>
                <w:lang w:eastAsia="en-US"/>
              </w:rPr>
              <w:t xml:space="preserve">ности движения транспорта и пешеходов </w:t>
            </w:r>
          </w:p>
          <w:p w:rsidR="00A7065B" w:rsidRDefault="00A7065B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A7065B" w:rsidRDefault="00A7065B" w:rsidP="00A7065B">
      <w:pPr>
        <w:pStyle w:val="af8"/>
        <w:spacing w:line="240" w:lineRule="exact"/>
        <w:jc w:val="center"/>
        <w:rPr>
          <w:rFonts w:eastAsia="Times New Roman"/>
          <w:szCs w:val="28"/>
        </w:rPr>
      </w:pPr>
    </w:p>
    <w:p w:rsidR="00A7065B" w:rsidRDefault="00A7065B" w:rsidP="00A7065B">
      <w:pPr>
        <w:pStyle w:val="af8"/>
        <w:spacing w:line="240" w:lineRule="exact"/>
        <w:rPr>
          <w:szCs w:val="28"/>
        </w:rPr>
      </w:pPr>
    </w:p>
    <w:p w:rsidR="00A7065B" w:rsidRDefault="00A7065B" w:rsidP="00A7065B">
      <w:pPr>
        <w:pStyle w:val="af8"/>
        <w:spacing w:line="240" w:lineRule="exact"/>
        <w:rPr>
          <w:szCs w:val="28"/>
        </w:rPr>
      </w:pPr>
    </w:p>
    <w:p w:rsidR="00A7065B" w:rsidRDefault="00A7065B" w:rsidP="00A7065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__________________</w:t>
      </w:r>
    </w:p>
    <w:p w:rsidR="00A7065B" w:rsidRDefault="00A7065B" w:rsidP="00A7065B">
      <w:pPr>
        <w:spacing w:line="240" w:lineRule="exact"/>
        <w:ind w:left="10064"/>
        <w:jc w:val="center"/>
      </w:pPr>
      <w:r>
        <w:t>Приложение №6</w:t>
      </w:r>
    </w:p>
    <w:p w:rsidR="00A7065B" w:rsidRDefault="00A7065B" w:rsidP="00A7065B">
      <w:pPr>
        <w:spacing w:line="240" w:lineRule="exact"/>
        <w:ind w:left="10064"/>
        <w:jc w:val="center"/>
      </w:pPr>
      <w:r>
        <w:t>к муниципальной программе Шпаковского муниц</w:t>
      </w:r>
      <w:r>
        <w:t>и</w:t>
      </w:r>
      <w:r>
        <w:t>пального округа Ставропольского края «Благ</w:t>
      </w:r>
      <w:r>
        <w:t>о</w:t>
      </w:r>
      <w:r>
        <w:t>устройство Шпаковского муниципального округа»</w:t>
      </w:r>
    </w:p>
    <w:p w:rsidR="00A7065B" w:rsidRDefault="00A7065B" w:rsidP="00A7065B">
      <w:pPr>
        <w:spacing w:line="240" w:lineRule="exact"/>
      </w:pPr>
    </w:p>
    <w:p w:rsidR="00A7065B" w:rsidRDefault="00A7065B" w:rsidP="00A7065B">
      <w:pPr>
        <w:spacing w:line="240" w:lineRule="exact"/>
        <w:jc w:val="center"/>
      </w:pPr>
    </w:p>
    <w:p w:rsidR="00A7065B" w:rsidRDefault="00A7065B" w:rsidP="00A7065B">
      <w:pPr>
        <w:spacing w:line="240" w:lineRule="exact"/>
        <w:jc w:val="center"/>
      </w:pPr>
      <w:r>
        <w:t>Ресурсное обеспечение реализации муниципальной программы Шпаковского муниципального округа Ставропольского края «Благоустройство Шпаковского муниц</w:t>
      </w:r>
      <w:r>
        <w:t>и</w:t>
      </w:r>
      <w:r>
        <w:t>пального округа»</w:t>
      </w:r>
    </w:p>
    <w:p w:rsidR="00A7065B" w:rsidRDefault="00A7065B" w:rsidP="00A7065B">
      <w:pPr>
        <w:spacing w:line="240" w:lineRule="exact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540"/>
        <w:gridCol w:w="2541"/>
        <w:gridCol w:w="2464"/>
        <w:gridCol w:w="2421"/>
        <w:gridCol w:w="2117"/>
        <w:gridCol w:w="1211"/>
        <w:gridCol w:w="1253"/>
        <w:gridCol w:w="1208"/>
        <w:gridCol w:w="1145"/>
      </w:tblGrid>
      <w:tr w:rsidR="00A7065B" w:rsidTr="00A7065B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осно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ного мероприятия (мероприятия)</w:t>
            </w:r>
            <w:r>
              <w:rPr>
                <w:color w:val="000000"/>
                <w:sz w:val="24"/>
                <w:szCs w:val="24"/>
              </w:rPr>
              <w:br/>
              <w:t>Программы (подпр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граммы)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  <w:r>
              <w:rPr>
                <w:color w:val="000000"/>
                <w:sz w:val="24"/>
                <w:szCs w:val="24"/>
              </w:rPr>
              <w:br/>
              <w:t>Исполнитель</w:t>
            </w:r>
            <w:r>
              <w:rPr>
                <w:color w:val="000000"/>
                <w:sz w:val="24"/>
                <w:szCs w:val="24"/>
              </w:rPr>
              <w:br/>
              <w:t>(соисполнитель)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сурсного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Прогнозируемый объем финансирования</w:t>
            </w:r>
            <w:r>
              <w:rPr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</w:tr>
      <w:tr w:rsidR="00A7065B" w:rsidTr="00A7065B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A7065B" w:rsidTr="00A7065B">
        <w:trPr>
          <w:trHeight w:val="525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Подпрограмма «Организация и содержание мест захоронений на территории Шпаковского муниципального округа»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1: организация и содержание мест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хоронения  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округа Ставропольского края (далее -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страция)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округа Ставропольского края (далее -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нистрация)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17 679,29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11 800,00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3 879,29   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17 679,29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11 800,00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3 879,29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края (далее 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>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края (далее 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>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</w:tr>
      <w:tr w:rsidR="00A7065B" w:rsidTr="00A7065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110,00    </w:t>
            </w:r>
          </w:p>
        </w:tc>
      </w:tr>
      <w:tr w:rsidR="00A7065B" w:rsidTr="00A7065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Кази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Кази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0,00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50,00    </w:t>
            </w:r>
          </w:p>
        </w:tc>
      </w:tr>
      <w:tr w:rsidR="00A7065B" w:rsidTr="00A7065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Наде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округа Ставропольского края (дале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Наде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450,00    </w:t>
            </w:r>
          </w:p>
        </w:tc>
      </w:tr>
      <w:tr w:rsidR="00A7065B" w:rsidTr="00A7065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территориальный отдел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Шпаковского муниципального округа Ставропол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ского края (далее 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color w:val="000000"/>
                <w:sz w:val="24"/>
                <w:szCs w:val="24"/>
              </w:rPr>
              <w:t>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216,00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216,00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72,00    </w:t>
            </w:r>
          </w:p>
        </w:tc>
      </w:tr>
      <w:tr w:rsidR="00A7065B" w:rsidTr="00A7065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Пелаг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ципального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Пелаг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135,00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135,00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    </w:t>
            </w:r>
          </w:p>
        </w:tc>
      </w:tr>
      <w:tr w:rsidR="00A7065B" w:rsidTr="00A7065B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</w:t>
            </w:r>
            <w:r>
              <w:rPr>
                <w:color w:val="000000"/>
                <w:sz w:val="24"/>
                <w:szCs w:val="24"/>
              </w:rPr>
              <w:lastRenderedPageBreak/>
              <w:t>края (дале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Сенг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ципального округа Ставропольского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Сенг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   </w:t>
            </w:r>
          </w:p>
        </w:tc>
      </w:tr>
      <w:tr w:rsidR="00A7065B" w:rsidTr="00A7065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округа Ставропольского края (далее - Тата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ский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округа Ставропольского края (далее - Тата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ский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500,00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200,00    </w:t>
            </w:r>
          </w:p>
        </w:tc>
      </w:tr>
      <w:tr w:rsidR="00A7065B" w:rsidTr="00A7065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Темн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ципального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Темн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15,00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5,00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5,00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5,00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15,00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5,00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5,00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5,00    </w:t>
            </w:r>
          </w:p>
        </w:tc>
      </w:tr>
      <w:tr w:rsidR="00A7065B" w:rsidTr="00A7065B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 </w:t>
            </w:r>
            <w:proofErr w:type="spellStart"/>
            <w:r>
              <w:rPr>
                <w:color w:val="000000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ципального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90,00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30,00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30,00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30,00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90,00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30,00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30,00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30,00    </w:t>
            </w:r>
          </w:p>
        </w:tc>
      </w:tr>
      <w:tr w:rsidR="00A7065B" w:rsidTr="00A7065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7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20 535,29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2 752,00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12 852,00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4 931,29    </w:t>
            </w:r>
          </w:p>
        </w:tc>
      </w:tr>
      <w:tr w:rsidR="00A7065B" w:rsidTr="00A7065B">
        <w:trPr>
          <w:trHeight w:val="36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20 535,29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2 752,00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12 852,00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4 931,29    </w:t>
            </w:r>
          </w:p>
        </w:tc>
      </w:tr>
      <w:tr w:rsidR="00A7065B" w:rsidTr="00A7065B">
        <w:trPr>
          <w:trHeight w:val="117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 Подпрограмма «Содержание территорий Шпаковского муниципального округа»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1: благоустро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ство  общественных территорий 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22 453,27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14 151,09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4 151,09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4 151,09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22 453,27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14 151,09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4 151,09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4 151,09    </w:t>
            </w:r>
          </w:p>
        </w:tc>
      </w:tr>
      <w:tr w:rsidR="00A7065B" w:rsidTr="00A7065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Верхн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альный отдел)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 администрации Шпаковского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ципального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Вер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1 416,85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238,95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588,95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588,95   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1 416,85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238,95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588,95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588,95    </w:t>
            </w:r>
          </w:p>
        </w:tc>
      </w:tr>
      <w:tr w:rsidR="00A7065B" w:rsidTr="00A7065B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15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1 977,29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292,43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842,43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842,43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федеральный </w:t>
            </w: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1 977,29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292,43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842,43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842,43    </w:t>
            </w:r>
          </w:p>
        </w:tc>
      </w:tr>
      <w:tr w:rsidR="00A7065B" w:rsidTr="00A7065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Дубо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Шп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ковского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округа Ставропольского края (далее - </w:t>
            </w:r>
            <w:proofErr w:type="spellStart"/>
            <w:r>
              <w:rPr>
                <w:color w:val="000000"/>
                <w:sz w:val="24"/>
                <w:szCs w:val="24"/>
              </w:rPr>
              <w:t>Дубо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отдел)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1 497,88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265,96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615,96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615,96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1 497,88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265,96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615,96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615,96    </w:t>
            </w:r>
          </w:p>
        </w:tc>
      </w:tr>
      <w:tr w:rsidR="00A7065B" w:rsidTr="00A7065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500,00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500,00   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500,00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500,00    </w:t>
            </w:r>
          </w:p>
        </w:tc>
      </w:tr>
      <w:tr w:rsidR="00A7065B" w:rsidTr="00A7065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1 870,00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790,00   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1 870,00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790,00    </w:t>
            </w:r>
          </w:p>
        </w:tc>
      </w:tr>
      <w:tr w:rsidR="00A7065B" w:rsidTr="00A7065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608,00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136,00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236,00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236,00   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608,00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136,00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236,00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236,00    </w:t>
            </w:r>
          </w:p>
        </w:tc>
      </w:tr>
      <w:tr w:rsidR="00A7065B" w:rsidTr="00A7065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1 906,00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802,00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802,00    </w:t>
            </w:r>
          </w:p>
        </w:tc>
      </w:tr>
      <w:tr w:rsidR="00A7065B" w:rsidTr="00A7065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1 906,00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302,00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802,00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802,00    </w:t>
            </w:r>
          </w:p>
        </w:tc>
      </w:tr>
      <w:tr w:rsidR="00A7065B" w:rsidTr="00A7065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2 100,00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900,00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900,00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2 100,00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900,00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900,00    </w:t>
            </w:r>
          </w:p>
        </w:tc>
      </w:tr>
      <w:tr w:rsidR="00A7065B" w:rsidTr="00A7065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2 850,00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1 250,00   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2 850,00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1 250,00    </w:t>
            </w:r>
          </w:p>
        </w:tc>
      </w:tr>
      <w:tr w:rsidR="00A7065B" w:rsidTr="00A7065B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125,64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41,88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41,88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41,88   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125,64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41,88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41,88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41,88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150,00   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450,00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150,00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150,00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150,00    </w:t>
            </w:r>
          </w:p>
        </w:tc>
      </w:tr>
      <w:tr w:rsidR="00A7065B" w:rsidTr="00A7065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2: озеленение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щественных 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рий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72 708,00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24 236,00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24 236,00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24 236,00    </w:t>
            </w:r>
          </w:p>
        </w:tc>
      </w:tr>
      <w:tr w:rsidR="00A7065B" w:rsidTr="00A7065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72 708,00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24 236,00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24 236,00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24 236,00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11 907,42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1 969,14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4 969,14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4 969,14    </w:t>
            </w:r>
          </w:p>
        </w:tc>
      </w:tr>
      <w:tr w:rsidR="00A7065B" w:rsidTr="00A7065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11 907,42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1 969,14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4 969,14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4 969,14    </w:t>
            </w:r>
          </w:p>
        </w:tc>
      </w:tr>
      <w:tr w:rsidR="00A7065B" w:rsidTr="00A7065B">
        <w:trPr>
          <w:trHeight w:val="1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lastRenderedPageBreak/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810,00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270,00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270,00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270,00    </w:t>
            </w:r>
          </w:p>
        </w:tc>
      </w:tr>
      <w:tr w:rsidR="00A7065B" w:rsidTr="00A7065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065B" w:rsidTr="00A7065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065B" w:rsidTr="00A7065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810,00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270,00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270,00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270,00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3:  реализация проектов развития территорий, основа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2 050,58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2 050,58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1 450,58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1 450,58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600,00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4:  реализация проектов развития территорий, основа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циативах за счет средств </w:t>
            </w:r>
            <w:proofErr w:type="spellStart"/>
            <w:r>
              <w:rPr>
                <w:color w:val="000000"/>
                <w:sz w:val="24"/>
                <w:szCs w:val="24"/>
              </w:rPr>
              <w:t>физичиских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лиц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110,20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110,20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110,20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110,20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5:  реализация проектов развития территорий, основа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 за счет средств индивидуал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предпринимат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290,00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290,00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290,00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7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126 331,13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45 644,23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40 343,45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40 343,45   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1 450,58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1 450,58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-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-     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124 480,35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43 793,45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40 343,45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40 343,45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400,20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400,20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III Подпрограмма «Чистый </w:t>
            </w:r>
            <w:proofErr w:type="spellStart"/>
            <w:r>
              <w:rPr>
                <w:color w:val="000000"/>
                <w:sz w:val="24"/>
                <w:szCs w:val="24"/>
              </w:rPr>
              <w:t>Шпаковский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округ»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1: ликвидация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санкционированных (стихийных) свалок 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4 762,48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2 381,24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2 381,24    </w:t>
            </w:r>
          </w:p>
        </w:tc>
      </w:tr>
      <w:tr w:rsidR="00A7065B" w:rsidTr="00A7065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4 762,48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2 381,24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2 381,24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2:организация, содержание и об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стройство мест (пл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щадок) накопления твердых коммунал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отходов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2 677,54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1 338,77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1 338,77   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2 677,54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1 338,77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1 338,77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7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Подпрограмме 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7 440,02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3 720,01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3 720,01   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7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7 440,02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3 720,01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3 720,01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Подпрограмма «Организация и содержание уличного освещения на территории Шпаковского муниципального округа»</w:t>
            </w:r>
          </w:p>
        </w:tc>
      </w:tr>
      <w:tr w:rsidR="00A7065B" w:rsidTr="00A7065B">
        <w:trPr>
          <w:trHeight w:val="4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тие 1: содержание уличного освещения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81 600,00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27 200,00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27 200,00   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81 600,00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27 200,00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27 200,00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7 180,00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2 490,00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2 490,00    </w:t>
            </w:r>
          </w:p>
        </w:tc>
      </w:tr>
      <w:tr w:rsidR="00A7065B" w:rsidTr="00A7065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7 180,00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2 200,00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2 490,00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2 490,00    </w:t>
            </w:r>
          </w:p>
        </w:tc>
      </w:tr>
      <w:tr w:rsidR="00A7065B" w:rsidTr="00A7065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1 586,99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462,33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562,33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562,33    </w:t>
            </w:r>
          </w:p>
        </w:tc>
      </w:tr>
      <w:tr w:rsidR="00A7065B" w:rsidTr="00A7065B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1 586,99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462,33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562,33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562,33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1 930,67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576,89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676,89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676,89    </w:t>
            </w:r>
          </w:p>
        </w:tc>
      </w:tr>
      <w:tr w:rsidR="00A7065B" w:rsidTr="00A7065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1 930,67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576,89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676,89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676,89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3 126,75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1 042,25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1 042,25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1 042,25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3 126,75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1 042,25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1 042,25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1 042,25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7 580,00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2 000,00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2 790,00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2 790,00    </w:t>
            </w:r>
          </w:p>
        </w:tc>
      </w:tr>
      <w:tr w:rsidR="00A7065B" w:rsidTr="00A7065B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7 580,00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2 000,00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2 790,00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2 790,00    </w:t>
            </w:r>
          </w:p>
        </w:tc>
      </w:tr>
      <w:tr w:rsidR="00A7065B" w:rsidTr="00A7065B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1 057,44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352,48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352,48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352,48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1 057,44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352,48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352,48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352,48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78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1" w:type="dxa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2 094,44    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631,48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731,48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731,48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2 094,44    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631,48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731,48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731,48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2 184,66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728,22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728,22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728,22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2 184,66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728,22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728,22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728,22    </w:t>
            </w:r>
          </w:p>
        </w:tc>
      </w:tr>
      <w:tr w:rsidR="00A7065B" w:rsidTr="00A7065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5 561,88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1 553,96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2 003,96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2 003,96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5 561,88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1 553,96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2 003,96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2 003,96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1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3 270,81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850,27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1 210,27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1 210,27    </w:t>
            </w:r>
          </w:p>
        </w:tc>
      </w:tr>
      <w:tr w:rsidR="00A7065B" w:rsidTr="00A7065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3 270,81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850,27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1 210,27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1 210,27    </w:t>
            </w:r>
          </w:p>
        </w:tc>
      </w:tr>
      <w:tr w:rsidR="00A7065B" w:rsidTr="00A7065B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438,60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146,20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146,20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146,20    </w:t>
            </w:r>
          </w:p>
        </w:tc>
      </w:tr>
      <w:tr w:rsidR="00A7065B" w:rsidTr="00A7065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438,60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146,20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146,20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146,20    </w:t>
            </w:r>
          </w:p>
        </w:tc>
      </w:tr>
      <w:tr w:rsidR="00A7065B" w:rsidTr="00A7065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00"/>
        </w:trPr>
        <w:tc>
          <w:tcPr>
            <w:tcW w:w="7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Подпрограмме 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117 612,24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37 744,08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39 934,08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39 934,08   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0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117 612,24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37 744,08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39 934,08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39 934,08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15"/>
        </w:trPr>
        <w:tc>
          <w:tcPr>
            <w:tcW w:w="3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201 880,58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67 587,09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71 107,10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63 186,39    </w:t>
            </w:r>
          </w:p>
        </w:tc>
      </w:tr>
      <w:tr w:rsidR="00A7065B" w:rsidTr="00A7065B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201 880,58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67 587,09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71 107,10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63 186,39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Верхнерусский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20 504,27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4 408,09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8 048,09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8 048,09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20 504,27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4 408,09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8 048,09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8 048,09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3 894,28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864,76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1 514,76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1 514,76    </w:t>
            </w:r>
          </w:p>
        </w:tc>
      </w:tr>
      <w:tr w:rsidR="00A7065B" w:rsidTr="00A7065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3 894,28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864,76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1 514,76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1 514,76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3 428,55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842,85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1 292,85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1 292,85    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3 428,55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842,85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1 292,85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1 292,85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4 476,75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1 292,25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1 592,25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1 592,25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4 476,75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1 292,25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1 592,25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1 592,25    </w:t>
            </w:r>
          </w:p>
        </w:tc>
      </w:tr>
      <w:tr w:rsidR="00A7065B" w:rsidTr="00A7065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Надеждинский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10 600,00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2 540,00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4 030,00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4 030,00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10 600,00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2 540,00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4 030,00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4 030,00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Новомарьевский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1 881,44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560,48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660,48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660,48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1 881,44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560,48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660,48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660,48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Пелагиадский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4 135,44    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978,48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1 578,48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1 578,48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4 135,44    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978,48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1 578,48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1 578,48    </w:t>
            </w:r>
          </w:p>
        </w:tc>
      </w:tr>
      <w:tr w:rsidR="00A7065B" w:rsidTr="00A7065B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риториальный отдел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7 815,44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3 839,00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1 988,22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1 988,22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065B" w:rsidTr="00A706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1 450,58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1 450,58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5 964,66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1 988,22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1 988,22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1 988,22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400,20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400,20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Татарский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8 911,88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2 003,96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3 453,96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3 453,96   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8 911,88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2 003,96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3 453,96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3 453,96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Темнолесский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риториальный отдел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3 411,45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897,15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1 257,15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1 257,15   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3 411,45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897,15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1 257,15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1 257,15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ториальный отдел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978,60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326,20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326,20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326,20    </w:t>
            </w:r>
          </w:p>
        </w:tc>
      </w:tr>
      <w:tr w:rsidR="00A7065B" w:rsidTr="00A706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978,60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326,20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326,20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326,20    </w:t>
            </w:r>
          </w:p>
        </w:tc>
      </w:tr>
      <w:tr w:rsidR="00A7065B" w:rsidTr="00A7065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7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1" w:type="dxa"/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79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271 918,68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86 140,31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96 849,54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88 928,83    </w:t>
            </w:r>
          </w:p>
        </w:tc>
      </w:tr>
      <w:tr w:rsidR="00A7065B" w:rsidTr="00A7065B">
        <w:trPr>
          <w:trHeight w:val="33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1 450,58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1 450,58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270 067,90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84 289,53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96 849,54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88 928,83    </w:t>
            </w:r>
          </w:p>
        </w:tc>
      </w:tr>
      <w:tr w:rsidR="00A7065B" w:rsidTr="00A7065B">
        <w:trPr>
          <w:trHeight w:val="12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бюдж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тов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внебюдже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9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65B" w:rsidRDefault="00A706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точников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400,20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400,20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65B" w:rsidRDefault="00A706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A7065B" w:rsidTr="00A7065B">
        <w:trPr>
          <w:trHeight w:val="300"/>
        </w:trPr>
        <w:tc>
          <w:tcPr>
            <w:tcW w:w="14900" w:type="dxa"/>
            <w:gridSpan w:val="9"/>
            <w:hideMark/>
          </w:tcPr>
          <w:p w:rsidR="00A7065B" w:rsidRDefault="00A7065B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1средства физических и юридических лиц, в том числе средства бюджетных учреждений, полученные от предпринимательской и иной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носящей доход деятельности.</w:t>
            </w:r>
          </w:p>
        </w:tc>
      </w:tr>
    </w:tbl>
    <w:p w:rsidR="00A7065B" w:rsidRDefault="00A7065B" w:rsidP="00A7065B">
      <w:pPr>
        <w:spacing w:line="240" w:lineRule="exact"/>
        <w:rPr>
          <w:sz w:val="24"/>
          <w:szCs w:val="24"/>
          <w:lang w:eastAsia="en-US"/>
        </w:rPr>
      </w:pPr>
    </w:p>
    <w:p w:rsidR="00572E67" w:rsidRDefault="00A7065B" w:rsidP="00A7065B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________</w:t>
      </w: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  <w:rPr>
          <w:szCs w:val="28"/>
        </w:rPr>
      </w:pPr>
      <w:r>
        <w:rPr>
          <w:szCs w:val="28"/>
        </w:rPr>
        <w:t>Приложение № 7</w:t>
      </w:r>
    </w:p>
    <w:p w:rsidR="00A7065B" w:rsidRDefault="00A7065B" w:rsidP="00A7065B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rPr>
          <w:bCs/>
          <w:szCs w:val="28"/>
        </w:rPr>
      </w:pPr>
      <w:r>
        <w:rPr>
          <w:bCs/>
          <w:szCs w:val="28"/>
        </w:rPr>
        <w:t>к муниципальной программе Шпаковского м</w:t>
      </w:r>
      <w:r>
        <w:rPr>
          <w:bCs/>
          <w:szCs w:val="28"/>
        </w:rPr>
        <w:t>у</w:t>
      </w:r>
      <w:r>
        <w:rPr>
          <w:bCs/>
          <w:szCs w:val="28"/>
        </w:rPr>
        <w:t>ниципального округа Ставропольского края «</w:t>
      </w:r>
      <w:r>
        <w:rPr>
          <w:szCs w:val="28"/>
        </w:rPr>
        <w:t>Благоустройство Шпаковского муниципальн</w:t>
      </w:r>
      <w:r>
        <w:rPr>
          <w:szCs w:val="28"/>
        </w:rPr>
        <w:t>о</w:t>
      </w:r>
      <w:r>
        <w:rPr>
          <w:szCs w:val="28"/>
        </w:rPr>
        <w:t>го округа</w:t>
      </w:r>
      <w:r>
        <w:rPr>
          <w:bCs/>
          <w:szCs w:val="28"/>
        </w:rPr>
        <w:t>»</w:t>
      </w:r>
    </w:p>
    <w:p w:rsidR="00A7065B" w:rsidRDefault="00A7065B" w:rsidP="00A7065B">
      <w:pPr>
        <w:pStyle w:val="ConsPlusNormal"/>
        <w:spacing w:line="240" w:lineRule="exact"/>
      </w:pPr>
    </w:p>
    <w:p w:rsidR="00A7065B" w:rsidRDefault="00A7065B" w:rsidP="00A7065B">
      <w:pPr>
        <w:pStyle w:val="ConsPlusNormal"/>
        <w:spacing w:line="240" w:lineRule="exact"/>
        <w:jc w:val="center"/>
      </w:pPr>
    </w:p>
    <w:p w:rsidR="00A7065B" w:rsidRDefault="00A7065B" w:rsidP="00A7065B">
      <w:pPr>
        <w:pStyle w:val="ConsPlusNormal"/>
        <w:spacing w:line="240" w:lineRule="exact"/>
        <w:jc w:val="center"/>
      </w:pPr>
    </w:p>
    <w:p w:rsidR="00A7065B" w:rsidRDefault="00A7065B" w:rsidP="00A7065B">
      <w:pPr>
        <w:pStyle w:val="ConsPlusNormal"/>
        <w:spacing w:line="240" w:lineRule="exact"/>
        <w:jc w:val="center"/>
      </w:pPr>
      <w:r>
        <w:t>Перечень основных мероприятий подпрограмм муниципальной программы Шпаковского муниципального округа Ставропольского края «</w:t>
      </w:r>
      <w:r>
        <w:rPr>
          <w:szCs w:val="28"/>
        </w:rPr>
        <w:t>Благоустройство Шпаковского муниципального округа</w:t>
      </w:r>
      <w:r>
        <w:t>»</w:t>
      </w:r>
    </w:p>
    <w:p w:rsidR="00A7065B" w:rsidRDefault="00A7065B" w:rsidP="00A7065B">
      <w:pPr>
        <w:pStyle w:val="ConsPlusNormal"/>
        <w:spacing w:line="240" w:lineRule="exact"/>
        <w:jc w:val="center"/>
      </w:pPr>
    </w:p>
    <w:p w:rsidR="00A7065B" w:rsidRDefault="00A7065B" w:rsidP="00A7065B">
      <w:pPr>
        <w:pStyle w:val="ConsPlusNormal"/>
        <w:spacing w:line="240" w:lineRule="exact"/>
      </w:pPr>
    </w:p>
    <w:tbl>
      <w:tblPr>
        <w:tblStyle w:val="a8"/>
        <w:tblW w:w="15135" w:type="dxa"/>
        <w:tblLayout w:type="fixed"/>
        <w:tblLook w:val="0600" w:firstRow="0" w:lastRow="0" w:firstColumn="0" w:lastColumn="0" w:noHBand="1" w:noVBand="1"/>
      </w:tblPr>
      <w:tblGrid>
        <w:gridCol w:w="817"/>
        <w:gridCol w:w="4396"/>
        <w:gridCol w:w="2411"/>
        <w:gridCol w:w="2411"/>
        <w:gridCol w:w="2269"/>
        <w:gridCol w:w="2831"/>
      </w:tblGrid>
      <w:tr w:rsidR="00A7065B" w:rsidTr="00A706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подпрограмм, основного мероприятия подпрограммы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основного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 (соисполнитель, участник) основного </w:t>
            </w:r>
            <w:r>
              <w:rPr>
                <w:sz w:val="24"/>
                <w:szCs w:val="24"/>
                <w:lang w:eastAsia="en-US"/>
              </w:rPr>
              <w:lastRenderedPageBreak/>
              <w:t>мероприятия подпрограммы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Период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реализации мероприятий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Связь с индикаторами достижения целей Программы </w:t>
            </w:r>
          </w:p>
        </w:tc>
      </w:tr>
      <w:tr w:rsidR="00A7065B" w:rsidTr="00A706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A7065B" w:rsidTr="00A7065B">
        <w:trPr>
          <w:trHeight w:val="315"/>
        </w:trPr>
        <w:tc>
          <w:tcPr>
            <w:tcW w:w="1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1: «Повышение уровня благоустройства и санитарно-эпидемиологического состояния территории кладбищ»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Подпрограммы «Организация и содержание мест захоронений на территории Шпаковского муниципального округа»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7065B" w:rsidTr="00A7065B">
        <w:trPr>
          <w:trHeight w:val="1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pStyle w:val="ConsPlusNormal"/>
              <w:spacing w:line="240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1:</w:t>
            </w:r>
          </w:p>
          <w:p w:rsidR="00A7065B" w:rsidRDefault="00A7065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содержание мест зах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ронения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администрация; те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риториальные отд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Индикатор №1 (таблица 1 «Целевые индикаторы» Программы)</w:t>
            </w:r>
          </w:p>
        </w:tc>
      </w:tr>
      <w:tr w:rsidR="00A7065B" w:rsidTr="00A7065B">
        <w:trPr>
          <w:trHeight w:val="529"/>
        </w:trPr>
        <w:tc>
          <w:tcPr>
            <w:tcW w:w="1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1 «</w:t>
            </w:r>
            <w:r>
              <w:rPr>
                <w:color w:val="000000"/>
                <w:sz w:val="24"/>
                <w:szCs w:val="24"/>
                <w:lang w:eastAsia="en-US"/>
              </w:rPr>
              <w:t>Приведение в качественное состояние элементов благоустройства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Подпрограммы «Содержание территорий Шпаковского муниципального округа»</w:t>
            </w:r>
          </w:p>
          <w:p w:rsidR="00A7065B" w:rsidRDefault="00A7065B">
            <w:pPr>
              <w:pStyle w:val="ConsPlusNormal"/>
              <w:spacing w:line="240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7065B" w:rsidTr="00A7065B">
        <w:trPr>
          <w:trHeight w:val="1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1: </w:t>
            </w:r>
            <w:r>
              <w:rPr>
                <w:rFonts w:eastAsia="Calibri"/>
                <w:sz w:val="24"/>
                <w:szCs w:val="24"/>
                <w:lang w:eastAsia="en-US"/>
              </w:rPr>
              <w:t>благоустро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ство общественных территорий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администрация; те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риториальные отд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2 (таблица 1 «Целевые индикаторы Программы»)</w:t>
            </w:r>
          </w:p>
        </w:tc>
      </w:tr>
      <w:tr w:rsidR="00A7065B" w:rsidTr="00A7065B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2: </w:t>
            </w:r>
          </w:p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озеленение общественных территорий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 xml:space="preserve">ками реализации Подпрограммы </w:t>
            </w:r>
          </w:p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администрация; те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риториальные отд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2 (таблица 1 «Целевые индикаторы Программы»)</w:t>
            </w:r>
          </w:p>
        </w:tc>
      </w:tr>
      <w:tr w:rsidR="00A7065B" w:rsidTr="00A7065B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spacing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3: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реализация проектов развития террит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рий, основанных на местных инициат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администрация; те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риториальные отд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2 (таблица 1 «Целевые индикаторы Программы»)</w:t>
            </w:r>
          </w:p>
        </w:tc>
      </w:tr>
      <w:tr w:rsidR="00A7065B" w:rsidTr="00A7065B">
        <w:trPr>
          <w:trHeight w:val="573"/>
        </w:trPr>
        <w:tc>
          <w:tcPr>
            <w:tcW w:w="1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 «Приведение технического и эксплуатационного состояния существующих и вновь формируемых контейнерных площадок для сбора мусора до нормативных требований» Подпрограммы «Чистый </w:t>
            </w:r>
            <w:proofErr w:type="spellStart"/>
            <w:r>
              <w:rPr>
                <w:sz w:val="24"/>
                <w:szCs w:val="24"/>
                <w:lang w:eastAsia="en-US"/>
              </w:rPr>
              <w:t>Шпаковский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</w:t>
            </w:r>
          </w:p>
          <w:p w:rsidR="00A7065B" w:rsidRDefault="00A7065B">
            <w:pPr>
              <w:pStyle w:val="ConsPlusNormal"/>
              <w:spacing w:line="240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7065B" w:rsidTr="00A7065B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55.</w:t>
            </w:r>
          </w:p>
          <w:p w:rsidR="00A7065B" w:rsidRDefault="00A7065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spacing w:line="240" w:lineRule="exact"/>
              <w:ind w:firstLine="85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1: </w:t>
            </w:r>
          </w:p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ликвидация несанкционированных (стихийных) свалок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3 (таблица 1 «Целевые индикаторы Программы»)</w:t>
            </w:r>
          </w:p>
        </w:tc>
      </w:tr>
      <w:tr w:rsidR="00A7065B" w:rsidTr="00A7065B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A7065B" w:rsidRDefault="00A7065B">
            <w:pPr>
              <w:spacing w:line="240" w:lineRule="exact"/>
              <w:ind w:left="-142" w:right="-108" w:firstLine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  <w:p w:rsidR="00A7065B" w:rsidRDefault="00A7065B">
            <w:pPr>
              <w:spacing w:line="240" w:lineRule="exact"/>
              <w:ind w:left="-142" w:right="-108" w:firstLine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2: </w:t>
            </w:r>
          </w:p>
          <w:p w:rsidR="00A7065B" w:rsidRDefault="00A7065B">
            <w:pPr>
              <w:pStyle w:val="af8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содержания и обустро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ство мест (площадок) накопления 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дых коммунальных отходов </w:t>
            </w:r>
          </w:p>
          <w:p w:rsidR="00A7065B" w:rsidRDefault="00A7065B">
            <w:pPr>
              <w:pStyle w:val="af8"/>
              <w:spacing w:line="240" w:lineRule="exact"/>
              <w:rPr>
                <w:sz w:val="24"/>
                <w:szCs w:val="24"/>
              </w:rPr>
            </w:pPr>
          </w:p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– 2023 год</w:t>
            </w:r>
          </w:p>
          <w:p w:rsidR="00A7065B" w:rsidRDefault="00A7065B">
            <w:pPr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(таблица 1 «Целевые индикаторы Программы»)</w:t>
            </w:r>
          </w:p>
        </w:tc>
      </w:tr>
      <w:tr w:rsidR="00A7065B" w:rsidTr="00A7065B">
        <w:trPr>
          <w:trHeight w:val="427"/>
        </w:trPr>
        <w:tc>
          <w:tcPr>
            <w:tcW w:w="1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1 «</w:t>
            </w:r>
            <w:r>
              <w:rPr>
                <w:bCs/>
                <w:sz w:val="24"/>
                <w:szCs w:val="24"/>
                <w:lang w:eastAsia="en-US"/>
              </w:rPr>
              <w:t>Освещение улично-дорожной сети, общественных территорий для безопасности движения транспорта и пешеходов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A7065B" w:rsidRDefault="00A7065B">
            <w:pPr>
              <w:pStyle w:val="ConsPlusNormal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Подпрограммы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Организация и содержание  уличного освещения на территории Шпаковского муниципального округа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A7065B" w:rsidRDefault="00A7065B">
            <w:pPr>
              <w:pStyle w:val="af8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7065B" w:rsidTr="00A7065B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B" w:rsidRDefault="00A7065B">
            <w:pPr>
              <w:spacing w:line="240" w:lineRule="exact"/>
              <w:ind w:left="-8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  <w:p w:rsidR="00A7065B" w:rsidRDefault="00A7065B">
            <w:pPr>
              <w:spacing w:line="240" w:lineRule="exact"/>
              <w:ind w:left="-836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spacing w:line="240" w:lineRule="exact"/>
              <w:ind w:left="-836"/>
              <w:jc w:val="center"/>
              <w:rPr>
                <w:sz w:val="24"/>
                <w:szCs w:val="24"/>
                <w:lang w:eastAsia="en-US"/>
              </w:rPr>
            </w:pPr>
          </w:p>
          <w:p w:rsidR="00A7065B" w:rsidRDefault="00A7065B">
            <w:pPr>
              <w:spacing w:line="240" w:lineRule="exact"/>
              <w:ind w:left="-836" w:firstLine="85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1:</w:t>
            </w:r>
          </w:p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  уличного освещения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2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роприятий участн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ками реализации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администрация; те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риториальные отд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5B" w:rsidRDefault="00A7065B">
            <w:pPr>
              <w:pStyle w:val="af8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5 (таблица 1 «Целевые индикаторы Программы»)</w:t>
            </w:r>
          </w:p>
        </w:tc>
      </w:tr>
    </w:tbl>
    <w:p w:rsidR="00A7065B" w:rsidRDefault="00A7065B" w:rsidP="00A7065B">
      <w:pPr>
        <w:pStyle w:val="ConsPlusNormal"/>
        <w:spacing w:line="240" w:lineRule="exact"/>
        <w:ind w:firstLine="540"/>
        <w:jc w:val="both"/>
        <w:rPr>
          <w:rFonts w:eastAsia="Times New Roman"/>
          <w:sz w:val="28"/>
          <w:szCs w:val="28"/>
        </w:rPr>
      </w:pPr>
      <w:r>
        <w:rPr>
          <w:szCs w:val="28"/>
        </w:rPr>
        <w:t>--------------------------------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&lt;6</w:t>
      </w:r>
      <w:proofErr w:type="gramStart"/>
      <w:r>
        <w:rPr>
          <w:szCs w:val="28"/>
        </w:rPr>
        <w:t>&gt; У</w:t>
      </w:r>
      <w:proofErr w:type="gramEnd"/>
      <w:r>
        <w:rPr>
          <w:szCs w:val="28"/>
        </w:rPr>
        <w:t>казывается один из следующих типов основного мероприятия: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«выполнение функций структурными подразделениями администрации Шпаковского муниципального округа, казенными учреждениями, бюджетными учреждениями»,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«оказание (выполнение) государственных и муниципальных услуг (работ) муниципальными учреждениями Шпаковского муниципального округа, иными некоммерческими организациями»,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«исполнение публичных нормативных обязательств»,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«предоставление межбюджетных трансфертов»,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«предоставление субсидий муниципальным учреждениям Шпаковского муниципального округа на цели, не связанные с оказанием (выполнением) ими государственных услуг и муниципальных (работ)»,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«осуществление бюджетных инвестиций в объекты муниципальной собственности Шпаковского муниципального округа»,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«осуществление мероприятий участниками реализации Программы»,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«проведение мероприятий, направленных на совершенствование процедур муниципального управления»,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«применение мер муниципального регулирования»,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  <w:r>
        <w:rPr>
          <w:szCs w:val="28"/>
        </w:rPr>
        <w:t>«предоставление налоговых льгот».</w:t>
      </w: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</w:p>
    <w:p w:rsidR="00A7065B" w:rsidRDefault="00A7065B" w:rsidP="00A7065B">
      <w:pPr>
        <w:pStyle w:val="ConsPlusNormal"/>
        <w:spacing w:line="240" w:lineRule="exact"/>
        <w:ind w:firstLine="540"/>
        <w:jc w:val="both"/>
        <w:rPr>
          <w:szCs w:val="28"/>
        </w:rPr>
      </w:pPr>
    </w:p>
    <w:p w:rsidR="00A7065B" w:rsidRDefault="00A7065B" w:rsidP="00A7065B">
      <w:pPr>
        <w:widowControl w:val="0"/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   ________________</w:t>
      </w:r>
    </w:p>
    <w:p w:rsidR="00A7065B" w:rsidRPr="008A3766" w:rsidRDefault="00A7065B" w:rsidP="00A7065B">
      <w:pPr>
        <w:spacing w:line="240" w:lineRule="exact"/>
        <w:rPr>
          <w:sz w:val="28"/>
          <w:szCs w:val="28"/>
        </w:rPr>
      </w:pPr>
      <w:bookmarkStart w:id="2" w:name="_GoBack"/>
      <w:bookmarkEnd w:id="2"/>
    </w:p>
    <w:sectPr w:rsidR="00A7065B" w:rsidRPr="008A3766" w:rsidSect="00A7065B">
      <w:pgSz w:w="16838" w:h="11906" w:orient="landscape"/>
      <w:pgMar w:top="1985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35" w:rsidRDefault="00823B35" w:rsidP="00BE444B">
      <w:r>
        <w:separator/>
      </w:r>
    </w:p>
  </w:endnote>
  <w:endnote w:type="continuationSeparator" w:id="0">
    <w:p w:rsidR="00823B35" w:rsidRDefault="00823B3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35" w:rsidRDefault="00823B35" w:rsidP="00BE444B">
      <w:r>
        <w:separator/>
      </w:r>
    </w:p>
  </w:footnote>
  <w:footnote w:type="continuationSeparator" w:id="0">
    <w:p w:rsidR="00823B35" w:rsidRDefault="00823B3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28" w:rsidRDefault="00581E28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82" w:rsidRDefault="00474882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6"/>
  </w:num>
  <w:num w:numId="19">
    <w:abstractNumId w:val="20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3B35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3766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065B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0C11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61CCD"/>
    <w:rsid w:val="00C61F73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5F"/>
    <w:rsid w:val="00E71972"/>
    <w:rsid w:val="00E71BF1"/>
    <w:rsid w:val="00E72D34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1500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qFormat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oe-a-000005">
    <w:name w:val="oe-a-000005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character" w:customStyle="1" w:styleId="oe-a0-000003">
    <w:name w:val="oe-a0-000003"/>
    <w:rsid w:val="00A7065B"/>
  </w:style>
  <w:style w:type="paragraph" w:customStyle="1" w:styleId="ConsPlusCell">
    <w:name w:val="ConsPlusCell"/>
    <w:uiPriority w:val="99"/>
    <w:rsid w:val="00A7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">
    <w:name w:val="printj"/>
    <w:basedOn w:val="a"/>
    <w:semiHidden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semiHidden/>
    <w:qFormat/>
    <w:rsid w:val="00A7065B"/>
    <w:rPr>
      <w:rFonts w:ascii="Calibri" w:hAnsi="Calibri"/>
      <w:sz w:val="22"/>
      <w:szCs w:val="22"/>
      <w:lang w:eastAsia="en-US"/>
    </w:rPr>
  </w:style>
  <w:style w:type="character" w:styleId="afb">
    <w:name w:val="FollowedHyperlink"/>
    <w:basedOn w:val="a2"/>
    <w:uiPriority w:val="99"/>
    <w:semiHidden/>
    <w:unhideWhenUsed/>
    <w:rsid w:val="00A7065B"/>
    <w:rPr>
      <w:color w:val="800080"/>
      <w:u w:val="single"/>
    </w:rPr>
  </w:style>
  <w:style w:type="paragraph" w:customStyle="1" w:styleId="xl70">
    <w:name w:val="xl70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A7065B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A7065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A7065B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A7065B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A7065B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7065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A7065B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7065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A7065B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A7065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A706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A706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A7065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A7065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A7065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A7065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A7065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A7065B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A7065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A706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A706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qFormat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oe-a-000005">
    <w:name w:val="oe-a-000005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character" w:customStyle="1" w:styleId="oe-a0-000003">
    <w:name w:val="oe-a0-000003"/>
    <w:rsid w:val="00A7065B"/>
  </w:style>
  <w:style w:type="paragraph" w:customStyle="1" w:styleId="ConsPlusCell">
    <w:name w:val="ConsPlusCell"/>
    <w:uiPriority w:val="99"/>
    <w:rsid w:val="00A7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">
    <w:name w:val="printj"/>
    <w:basedOn w:val="a"/>
    <w:semiHidden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semiHidden/>
    <w:qFormat/>
    <w:rsid w:val="00A7065B"/>
    <w:rPr>
      <w:rFonts w:ascii="Calibri" w:hAnsi="Calibri"/>
      <w:sz w:val="22"/>
      <w:szCs w:val="22"/>
      <w:lang w:eastAsia="en-US"/>
    </w:rPr>
  </w:style>
  <w:style w:type="character" w:styleId="afb">
    <w:name w:val="FollowedHyperlink"/>
    <w:basedOn w:val="a2"/>
    <w:uiPriority w:val="99"/>
    <w:semiHidden/>
    <w:unhideWhenUsed/>
    <w:rsid w:val="00A7065B"/>
    <w:rPr>
      <w:color w:val="800080"/>
      <w:u w:val="single"/>
    </w:rPr>
  </w:style>
  <w:style w:type="paragraph" w:customStyle="1" w:styleId="xl70">
    <w:name w:val="xl70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A7065B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A7065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A7065B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A7065B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A706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A7065B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7065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A7065B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7065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A7065B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A7065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A706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A706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A7065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A7065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A7065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70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A7065B"/>
    <w:pP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A7065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A7065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A70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A70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A7065B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A7065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A706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A70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A706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A706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192.168.3.170\&#1085;&#1086;&#1088;&#1084;&#1072;&#1090;&#1080;&#1074;&#1085;&#1086;-&#1087;&#1088;&#1072;&#1074;&#1086;&#1074;&#1099;&#1077;%20&#1072;&#1082;&#1090;&#1099;\&#1055;&#1054;&#1057;&#1058;&#1040;&#1053;&#1054;&#1042;&#1051;&#1045;&#1053;&#1048;&#1071;\2020\&#1053;&#1054;&#1042;&#1067;&#1045;%20&#1055;&#1056;&#1054;&#1043;&#1056;&#1040;&#1052;&#1052;&#1067;%20&#1054;&#1050;&#1056;&#1059;&#1043;&#1040;%202021%20&#1075;&#1086;&#1076;\1097%20&#1041;&#1051;&#1040;&#1043;&#1054;&#1059;&#1057;&#1058;&#1056;&#1054;&#1049;&#1057;&#1058;&#1042;&#1054;%20&#1064;&#1087;&#1072;&#1082;&#1086;&#1074;&#1089;&#1082;&#1086;&#1075;&#1086;%20&#1084;&#1091;&#1085;.&#1086;&#1082;&#1088;&#1091;&#1075;&#1072;\1097%20&#1041;&#1083;&#1072;&#1075;&#1086;&#1091;&#1089;&#1090;&#1088;&#1086;&#1081;&#1089;&#1090;&#1074;&#1086;%20&#1087;&#1072;&#1089;&#1087;&#1086;&#1088;&#109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92.168.3.170\&#1085;&#1086;&#1088;&#1084;&#1072;&#1090;&#1080;&#1074;&#1085;&#1086;-&#1087;&#1088;&#1072;&#1074;&#1086;&#1074;&#1099;&#1077;%20&#1072;&#1082;&#1090;&#1099;\&#1055;&#1054;&#1057;&#1058;&#1040;&#1053;&#1054;&#1042;&#1051;&#1045;&#1053;&#1048;&#1071;\2020\&#1053;&#1054;&#1042;&#1067;&#1045;%20&#1055;&#1056;&#1054;&#1043;&#1056;&#1040;&#1052;&#1052;&#1067;%20&#1054;&#1050;&#1056;&#1059;&#1043;&#1040;%202021%20&#1075;&#1086;&#1076;\1097%20&#1041;&#1051;&#1040;&#1043;&#1054;&#1059;&#1057;&#1058;&#1056;&#1054;&#1049;&#1057;&#1058;&#1042;&#1054;%20&#1064;&#1087;&#1072;&#1082;&#1086;&#1074;&#1089;&#1082;&#1086;&#1075;&#1086;%20&#1084;&#1091;&#1085;.&#1086;&#1082;&#1088;&#1091;&#1075;&#1072;\1097%20&#1041;&#1083;&#1072;&#1075;&#1086;&#1091;&#1089;&#1090;&#1088;&#1086;&#1081;&#1089;&#1090;&#1074;&#1086;%20&#1087;&#1072;&#1089;&#1087;&#1086;&#1088;&#109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3954-F1C5-4290-A4EE-7CE72C58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12620</Words>
  <Characters>71936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84388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2021-01-12T06:52:00Z</cp:lastPrinted>
  <dcterms:created xsi:type="dcterms:W3CDTF">2021-01-13T08:20:00Z</dcterms:created>
  <dcterms:modified xsi:type="dcterms:W3CDTF">2021-01-13T08:29:00Z</dcterms:modified>
</cp:coreProperties>
</file>