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5C" w:rsidRDefault="00D4555C" w:rsidP="00D4555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06329A" w:rsidRPr="0023798D" w:rsidRDefault="0006329A" w:rsidP="00D4555C">
      <w:pPr>
        <w:jc w:val="center"/>
        <w:rPr>
          <w:b/>
          <w:sz w:val="24"/>
        </w:rPr>
      </w:pPr>
    </w:p>
    <w:p w:rsidR="00D4555C" w:rsidRPr="009F3272" w:rsidRDefault="00D4555C" w:rsidP="0006329A">
      <w:pPr>
        <w:spacing w:line="240" w:lineRule="exact"/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</w:t>
      </w:r>
      <w:r w:rsidR="008B1746">
        <w:rPr>
          <w:b/>
          <w:sz w:val="24"/>
          <w:szCs w:val="28"/>
        </w:rPr>
        <w:t>ОКРУГА</w:t>
      </w:r>
      <w:r w:rsidRPr="009F3272">
        <w:rPr>
          <w:b/>
          <w:sz w:val="24"/>
          <w:szCs w:val="28"/>
        </w:rPr>
        <w:t xml:space="preserve"> </w:t>
      </w:r>
    </w:p>
    <w:p w:rsidR="00D4555C" w:rsidRPr="009F3272" w:rsidRDefault="00D4555C" w:rsidP="0006329A">
      <w:pPr>
        <w:spacing w:line="240" w:lineRule="exact"/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D4555C" w:rsidRPr="009F3272" w:rsidRDefault="00D4555C" w:rsidP="00D4555C">
      <w:pPr>
        <w:jc w:val="center"/>
        <w:rPr>
          <w:b/>
          <w:sz w:val="24"/>
          <w:szCs w:val="28"/>
        </w:rPr>
      </w:pPr>
    </w:p>
    <w:p w:rsidR="00D4555C" w:rsidRPr="00B10D2C" w:rsidRDefault="00B10D2C" w:rsidP="00B10D2C">
      <w:pPr>
        <w:spacing w:line="240" w:lineRule="exact"/>
        <w:jc w:val="center"/>
        <w:rPr>
          <w:szCs w:val="28"/>
        </w:rPr>
      </w:pPr>
      <w:r w:rsidRPr="00B10D2C">
        <w:rPr>
          <w:szCs w:val="28"/>
        </w:rPr>
        <w:t xml:space="preserve">12 февраля 2021 г.  </w:t>
      </w:r>
      <w:r>
        <w:rPr>
          <w:b/>
          <w:sz w:val="24"/>
        </w:rPr>
        <w:t xml:space="preserve">                               </w:t>
      </w:r>
      <w:r w:rsidR="00D4555C" w:rsidRPr="009F3272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B10D2C">
        <w:rPr>
          <w:szCs w:val="28"/>
        </w:rPr>
        <w:t>№ 143</w:t>
      </w:r>
    </w:p>
    <w:p w:rsidR="00D4555C" w:rsidRDefault="00D4555C" w:rsidP="0023798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18CF" w:rsidRDefault="00A918CF" w:rsidP="0023798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18CF" w:rsidRPr="002A717B" w:rsidRDefault="00A918CF" w:rsidP="0023798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555C" w:rsidRDefault="008C31C8" w:rsidP="00D4555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очередности финансирования приоритетных расходов бюджета Шпаковского муниципального округа Ставропольского края, а также расходов бюджета Шпаковского муниципального округа Ставропольского края, не относящихся к приоритетным расходам</w:t>
      </w:r>
    </w:p>
    <w:p w:rsidR="00D4555C" w:rsidRDefault="00D4555C" w:rsidP="0023798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18CF" w:rsidRPr="002A717B" w:rsidRDefault="00A918CF" w:rsidP="0023798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4555C" w:rsidRDefault="001C72B0" w:rsidP="005140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4E4ECA">
        <w:rPr>
          <w:rFonts w:eastAsiaTheme="minorHAnsi"/>
          <w:szCs w:val="28"/>
          <w:lang w:eastAsia="en-US"/>
        </w:rPr>
        <w:t>Законом Ставр</w:t>
      </w:r>
      <w:r w:rsidR="00514058">
        <w:rPr>
          <w:rFonts w:eastAsiaTheme="minorHAnsi"/>
          <w:szCs w:val="28"/>
          <w:lang w:eastAsia="en-US"/>
        </w:rPr>
        <w:t xml:space="preserve">опольского края от 31.01.2020 № </w:t>
      </w:r>
      <w:r w:rsidR="004E4ECA">
        <w:rPr>
          <w:rFonts w:eastAsiaTheme="minorHAnsi"/>
          <w:szCs w:val="28"/>
          <w:lang w:eastAsia="en-US"/>
        </w:rPr>
        <w:t>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</w:t>
      </w:r>
      <w:r w:rsidR="004E4ECA" w:rsidRPr="002A717B">
        <w:rPr>
          <w:szCs w:val="28"/>
        </w:rPr>
        <w:t xml:space="preserve"> </w:t>
      </w:r>
      <w:r>
        <w:rPr>
          <w:szCs w:val="28"/>
        </w:rPr>
        <w:t>пунктом 12 Решения Думы Шпаковского муниципального округа Ставропольского края «О бюджете Шпаковского муниципального округа Ставропольского края на 2021 год и плановый период 2022 и 2023 годов»</w:t>
      </w:r>
      <w:r w:rsidR="00D4555C">
        <w:rPr>
          <w:szCs w:val="28"/>
        </w:rPr>
        <w:t>, администрация</w:t>
      </w:r>
      <w:r w:rsidR="00D4555C" w:rsidRPr="002A717B">
        <w:rPr>
          <w:szCs w:val="28"/>
        </w:rPr>
        <w:t xml:space="preserve"> </w:t>
      </w:r>
      <w:r w:rsidR="00D4555C">
        <w:rPr>
          <w:szCs w:val="28"/>
        </w:rPr>
        <w:t xml:space="preserve">Шпаковского муниципального </w:t>
      </w:r>
      <w:r w:rsidR="00FE21C2">
        <w:rPr>
          <w:szCs w:val="28"/>
        </w:rPr>
        <w:t>округа</w:t>
      </w:r>
      <w:r w:rsidR="00D4555C">
        <w:rPr>
          <w:szCs w:val="28"/>
        </w:rPr>
        <w:t xml:space="preserve"> Ставропольского края</w:t>
      </w:r>
    </w:p>
    <w:p w:rsidR="00D4555C" w:rsidRDefault="00D4555C" w:rsidP="00C72B59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D4555C" w:rsidRPr="002A717B" w:rsidRDefault="00D4555C" w:rsidP="00C72B59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2A717B">
        <w:rPr>
          <w:szCs w:val="28"/>
        </w:rPr>
        <w:t>ПОСТАНОВЛЯЕТ</w:t>
      </w:r>
      <w:r>
        <w:rPr>
          <w:szCs w:val="28"/>
        </w:rPr>
        <w:t>:</w:t>
      </w:r>
    </w:p>
    <w:p w:rsidR="00D4555C" w:rsidRPr="002A717B" w:rsidRDefault="00D4555C" w:rsidP="00C72B5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4555C" w:rsidRPr="002A717B" w:rsidRDefault="00D4555C" w:rsidP="0051405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1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C8F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021C8F" w:rsidRPr="00021C8F">
        <w:rPr>
          <w:rFonts w:ascii="Times New Roman" w:hAnsi="Times New Roman" w:cs="Times New Roman"/>
          <w:sz w:val="28"/>
          <w:szCs w:val="28"/>
        </w:rPr>
        <w:t>Порядок</w:t>
      </w:r>
      <w:r w:rsidR="00021C8F">
        <w:t xml:space="preserve"> </w:t>
      </w:r>
      <w:r w:rsidR="00021C8F">
        <w:rPr>
          <w:rFonts w:ascii="Times New Roman" w:hAnsi="Times New Roman"/>
          <w:sz w:val="28"/>
          <w:szCs w:val="28"/>
        </w:rPr>
        <w:t xml:space="preserve">очередности финансирования приоритетных расходов бюджета Шпаковского муниципального </w:t>
      </w:r>
      <w:r w:rsidR="00EF01C1">
        <w:rPr>
          <w:rFonts w:ascii="Times New Roman" w:hAnsi="Times New Roman"/>
          <w:sz w:val="28"/>
          <w:szCs w:val="28"/>
        </w:rPr>
        <w:t>округа</w:t>
      </w:r>
      <w:r w:rsidR="00021C8F">
        <w:rPr>
          <w:rFonts w:ascii="Times New Roman" w:hAnsi="Times New Roman"/>
          <w:sz w:val="28"/>
          <w:szCs w:val="28"/>
        </w:rPr>
        <w:t xml:space="preserve"> Ставропольского края, а также расходов бюджета Шпаковского муниципального </w:t>
      </w:r>
      <w:r w:rsidR="00EF01C1">
        <w:rPr>
          <w:rFonts w:ascii="Times New Roman" w:hAnsi="Times New Roman"/>
          <w:sz w:val="28"/>
          <w:szCs w:val="28"/>
        </w:rPr>
        <w:t>округа</w:t>
      </w:r>
      <w:r w:rsidR="00021C8F">
        <w:rPr>
          <w:rFonts w:ascii="Times New Roman" w:hAnsi="Times New Roman"/>
          <w:sz w:val="28"/>
          <w:szCs w:val="28"/>
        </w:rPr>
        <w:t xml:space="preserve"> Ставропольского края, не относящихся к приоритетным расходам</w:t>
      </w:r>
      <w:r w:rsidRPr="002A717B">
        <w:rPr>
          <w:rFonts w:ascii="Times New Roman" w:hAnsi="Times New Roman" w:cs="Times New Roman"/>
          <w:sz w:val="28"/>
          <w:szCs w:val="28"/>
        </w:rPr>
        <w:t>.</w:t>
      </w:r>
    </w:p>
    <w:p w:rsidR="00D4555C" w:rsidRPr="002A717B" w:rsidRDefault="00D4555C" w:rsidP="00514058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D4555C" w:rsidRDefault="00FB41B8" w:rsidP="0051405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555C" w:rsidRPr="004F4D82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D4555C" w:rsidRPr="001706AA">
        <w:rPr>
          <w:rFonts w:ascii="Times New Roman" w:hAnsi="Times New Roman" w:cs="Times New Roman"/>
          <w:sz w:val="28"/>
          <w:szCs w:val="28"/>
        </w:rPr>
        <w:t>и</w:t>
      </w:r>
      <w:r w:rsidR="00D4555C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D4555C" w:rsidRPr="001706AA">
        <w:rPr>
          <w:rFonts w:ascii="Times New Roman" w:hAnsi="Times New Roman" w:cs="Times New Roman"/>
          <w:sz w:val="28"/>
          <w:szCs w:val="28"/>
        </w:rPr>
        <w:t>я</w:t>
      </w:r>
      <w:r w:rsidR="00D4555C" w:rsidRPr="004F4D82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</w:t>
      </w:r>
      <w:r w:rsidR="00D4555C">
        <w:rPr>
          <w:rFonts w:ascii="Times New Roman" w:hAnsi="Times New Roman" w:cs="Times New Roman"/>
          <w:sz w:val="28"/>
          <w:szCs w:val="28"/>
        </w:rPr>
        <w:t>ого района Ставропольского края:</w:t>
      </w:r>
    </w:p>
    <w:p w:rsidR="00D4555C" w:rsidRDefault="00D4555C" w:rsidP="0051405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F7">
        <w:rPr>
          <w:rFonts w:ascii="Times New Roman" w:hAnsi="Times New Roman" w:cs="Times New Roman"/>
          <w:sz w:val="28"/>
          <w:szCs w:val="28"/>
        </w:rPr>
        <w:t>от 0</w:t>
      </w:r>
      <w:r w:rsidR="00FB41B8">
        <w:rPr>
          <w:rFonts w:ascii="Times New Roman" w:hAnsi="Times New Roman" w:cs="Times New Roman"/>
          <w:sz w:val="28"/>
          <w:szCs w:val="28"/>
        </w:rPr>
        <w:t>6</w:t>
      </w:r>
      <w:r w:rsidRPr="00A05EF7">
        <w:rPr>
          <w:rFonts w:ascii="Times New Roman" w:hAnsi="Times New Roman" w:cs="Times New Roman"/>
          <w:sz w:val="28"/>
          <w:szCs w:val="28"/>
        </w:rPr>
        <w:t>.0</w:t>
      </w:r>
      <w:r w:rsidR="00FB41B8">
        <w:rPr>
          <w:rFonts w:ascii="Times New Roman" w:hAnsi="Times New Roman" w:cs="Times New Roman"/>
          <w:sz w:val="28"/>
          <w:szCs w:val="28"/>
        </w:rPr>
        <w:t>7.2020</w:t>
      </w:r>
      <w:r w:rsidRPr="00A05EF7">
        <w:rPr>
          <w:rFonts w:ascii="Times New Roman" w:hAnsi="Times New Roman" w:cs="Times New Roman"/>
          <w:sz w:val="28"/>
          <w:szCs w:val="28"/>
        </w:rPr>
        <w:t xml:space="preserve"> № </w:t>
      </w:r>
      <w:r w:rsidR="00FB41B8">
        <w:rPr>
          <w:rFonts w:ascii="Times New Roman" w:hAnsi="Times New Roman" w:cs="Times New Roman"/>
          <w:sz w:val="28"/>
          <w:szCs w:val="28"/>
        </w:rPr>
        <w:t>451</w:t>
      </w:r>
      <w:r w:rsidRPr="00A05EF7">
        <w:rPr>
          <w:rFonts w:ascii="Times New Roman" w:hAnsi="Times New Roman" w:cs="Times New Roman"/>
          <w:sz w:val="28"/>
          <w:szCs w:val="28"/>
        </w:rPr>
        <w:t xml:space="preserve"> «Об </w:t>
      </w:r>
      <w:r w:rsidR="00FB41B8">
        <w:rPr>
          <w:rFonts w:ascii="Times New Roman" w:hAnsi="Times New Roman"/>
          <w:sz w:val="28"/>
          <w:szCs w:val="28"/>
        </w:rPr>
        <w:t>утверждении порядка очередности финан</w:t>
      </w:r>
      <w:r w:rsidR="00567835">
        <w:rPr>
          <w:rFonts w:ascii="Times New Roman" w:hAnsi="Times New Roman"/>
          <w:sz w:val="28"/>
          <w:szCs w:val="28"/>
        </w:rPr>
        <w:t>-</w:t>
      </w:r>
      <w:r w:rsidR="00FB41B8">
        <w:rPr>
          <w:rFonts w:ascii="Times New Roman" w:hAnsi="Times New Roman"/>
          <w:sz w:val="28"/>
          <w:szCs w:val="28"/>
        </w:rPr>
        <w:t>сирования приоритетных расходов бюджета Шпаковского муниципального района Ставропольского края, а также расходов бюджета Шпаковского муниципального района Ставропольского края, не относящихся к приоритетным расходам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4555C" w:rsidRDefault="00D4555C" w:rsidP="0051405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578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C57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C57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C5780">
        <w:rPr>
          <w:rFonts w:ascii="Times New Roman" w:hAnsi="Times New Roman" w:cs="Times New Roman"/>
          <w:sz w:val="28"/>
          <w:szCs w:val="28"/>
        </w:rPr>
        <w:t>605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0C5780">
        <w:rPr>
          <w:rFonts w:ascii="Times New Roman" w:hAnsi="Times New Roman" w:cs="Times New Roman"/>
          <w:sz w:val="28"/>
          <w:szCs w:val="28"/>
        </w:rPr>
        <w:t>постановление администрации Шпаковского муниципального района Ставропольского края от 06.07.2020 № 451».</w:t>
      </w:r>
    </w:p>
    <w:p w:rsidR="00C72B59" w:rsidRDefault="00C72B59" w:rsidP="0051405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55C" w:rsidRPr="002A717B" w:rsidRDefault="00C72B59" w:rsidP="0051405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555C" w:rsidRPr="002A717B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начальника финансового управления администрации Шпаковского муниципального округа Бондаренко О.С.</w:t>
      </w:r>
    </w:p>
    <w:p w:rsidR="00D4555C" w:rsidRPr="002A717B" w:rsidRDefault="00D4555C" w:rsidP="0051405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4555C" w:rsidRDefault="00C34DEE" w:rsidP="0051405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D4555C" w:rsidRPr="002A717B">
        <w:rPr>
          <w:szCs w:val="28"/>
        </w:rPr>
        <w:t>. Настояще</w:t>
      </w:r>
      <w:r w:rsidR="00310849">
        <w:rPr>
          <w:szCs w:val="28"/>
        </w:rPr>
        <w:t xml:space="preserve">е постановление вступает </w:t>
      </w:r>
      <w:r w:rsidR="00D4555C" w:rsidRPr="002A717B">
        <w:rPr>
          <w:szCs w:val="28"/>
        </w:rPr>
        <w:t xml:space="preserve">в силу </w:t>
      </w:r>
      <w:r w:rsidR="00F4082A">
        <w:rPr>
          <w:szCs w:val="28"/>
        </w:rPr>
        <w:t xml:space="preserve">со дня принятия и распространяется на правоотношения, возникшие с </w:t>
      </w:r>
      <w:r w:rsidR="00D4555C" w:rsidRPr="002A717B">
        <w:rPr>
          <w:szCs w:val="28"/>
        </w:rPr>
        <w:t>01 января 2021 года.</w:t>
      </w:r>
    </w:p>
    <w:p w:rsidR="00D4555C" w:rsidRDefault="00D4555C" w:rsidP="00C72B59">
      <w:pPr>
        <w:tabs>
          <w:tab w:val="left" w:pos="0"/>
        </w:tabs>
        <w:spacing w:line="240" w:lineRule="exact"/>
        <w:rPr>
          <w:szCs w:val="28"/>
        </w:rPr>
      </w:pPr>
    </w:p>
    <w:p w:rsidR="00D4555C" w:rsidRDefault="00D4555C" w:rsidP="00C72B59">
      <w:pPr>
        <w:tabs>
          <w:tab w:val="left" w:pos="0"/>
        </w:tabs>
        <w:spacing w:line="240" w:lineRule="exact"/>
        <w:rPr>
          <w:szCs w:val="28"/>
        </w:rPr>
      </w:pPr>
    </w:p>
    <w:p w:rsidR="00D4555C" w:rsidRDefault="00D4555C" w:rsidP="00C72B59">
      <w:pPr>
        <w:tabs>
          <w:tab w:val="left" w:pos="0"/>
        </w:tabs>
        <w:spacing w:line="240" w:lineRule="exact"/>
        <w:rPr>
          <w:szCs w:val="28"/>
        </w:rPr>
      </w:pPr>
    </w:p>
    <w:p w:rsidR="00C72B59" w:rsidRPr="00667430" w:rsidRDefault="00C72B59" w:rsidP="00C72B59">
      <w:pPr>
        <w:tabs>
          <w:tab w:val="left" w:pos="0"/>
        </w:tabs>
        <w:spacing w:line="240" w:lineRule="exact"/>
        <w:rPr>
          <w:szCs w:val="28"/>
        </w:rPr>
      </w:pPr>
      <w:r w:rsidRPr="00667430">
        <w:rPr>
          <w:szCs w:val="28"/>
        </w:rPr>
        <w:t>Первый заместитель главы администрации</w:t>
      </w:r>
    </w:p>
    <w:p w:rsidR="00C72B59" w:rsidRPr="00667430" w:rsidRDefault="00C72B59" w:rsidP="00C72B59">
      <w:pPr>
        <w:tabs>
          <w:tab w:val="left" w:pos="0"/>
        </w:tabs>
        <w:spacing w:line="240" w:lineRule="exact"/>
        <w:rPr>
          <w:szCs w:val="28"/>
        </w:rPr>
      </w:pPr>
      <w:r w:rsidRPr="00667430">
        <w:rPr>
          <w:szCs w:val="28"/>
        </w:rPr>
        <w:t>Шпаковского муниципального округа</w:t>
      </w:r>
    </w:p>
    <w:p w:rsidR="00C72B59" w:rsidRPr="00667430" w:rsidRDefault="00C72B59" w:rsidP="00C72B59">
      <w:pPr>
        <w:spacing w:line="240" w:lineRule="exact"/>
        <w:rPr>
          <w:szCs w:val="28"/>
        </w:rPr>
      </w:pPr>
      <w:r w:rsidRPr="00667430">
        <w:rPr>
          <w:szCs w:val="28"/>
        </w:rPr>
        <w:t>Ставропольского края                                                                     В.Д.Приходько</w:t>
      </w:r>
    </w:p>
    <w:p w:rsidR="00C72B59" w:rsidRDefault="00C72B59" w:rsidP="00C72B59">
      <w:pPr>
        <w:spacing w:line="240" w:lineRule="exact"/>
        <w:rPr>
          <w:szCs w:val="28"/>
        </w:rPr>
      </w:pPr>
    </w:p>
    <w:p w:rsidR="00D4555C" w:rsidRDefault="00D4555C" w:rsidP="00D4555C">
      <w:pPr>
        <w:spacing w:line="240" w:lineRule="exact"/>
        <w:rPr>
          <w:szCs w:val="28"/>
        </w:rPr>
      </w:pPr>
    </w:p>
    <w:p w:rsidR="00D4555C" w:rsidRDefault="00D4555C" w:rsidP="00D4555C">
      <w:pPr>
        <w:spacing w:line="240" w:lineRule="exact"/>
        <w:rPr>
          <w:szCs w:val="28"/>
        </w:rPr>
      </w:pPr>
    </w:p>
    <w:p w:rsidR="00D4555C" w:rsidRDefault="00D4555C" w:rsidP="00D4555C">
      <w:pPr>
        <w:spacing w:line="240" w:lineRule="exact"/>
        <w:rPr>
          <w:szCs w:val="28"/>
        </w:rPr>
      </w:pPr>
    </w:p>
    <w:p w:rsidR="00D4555C" w:rsidRDefault="00D4555C" w:rsidP="00D4555C">
      <w:pPr>
        <w:spacing w:line="240" w:lineRule="exact"/>
        <w:rPr>
          <w:szCs w:val="28"/>
        </w:rPr>
      </w:pPr>
    </w:p>
    <w:p w:rsidR="00D4555C" w:rsidRDefault="00D4555C" w:rsidP="00D4555C">
      <w:pPr>
        <w:spacing w:line="240" w:lineRule="exact"/>
        <w:rPr>
          <w:szCs w:val="28"/>
        </w:rPr>
      </w:pPr>
    </w:p>
    <w:p w:rsidR="00D4555C" w:rsidRDefault="00D4555C" w:rsidP="00D4555C">
      <w:pPr>
        <w:spacing w:line="240" w:lineRule="exact"/>
        <w:rPr>
          <w:szCs w:val="28"/>
        </w:rPr>
      </w:pPr>
    </w:p>
    <w:p w:rsidR="00D4555C" w:rsidRDefault="00D4555C" w:rsidP="00D4555C">
      <w:pPr>
        <w:spacing w:line="240" w:lineRule="exact"/>
        <w:rPr>
          <w:szCs w:val="28"/>
        </w:rPr>
      </w:pPr>
    </w:p>
    <w:p w:rsidR="00437260" w:rsidRDefault="0043726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F2BC3" w:rsidRPr="00214935" w:rsidRDefault="007F2BC3" w:rsidP="007F2BC3">
      <w:pPr>
        <w:pStyle w:val="ConsPlusNormal"/>
        <w:spacing w:line="240" w:lineRule="exact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F2BC3" w:rsidRPr="002A717B" w:rsidRDefault="007F2BC3" w:rsidP="007F2BC3">
      <w:pPr>
        <w:pStyle w:val="ConsPlusNormal"/>
        <w:spacing w:line="240" w:lineRule="exac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A717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F2BC3" w:rsidRPr="002A717B" w:rsidRDefault="007F2BC3" w:rsidP="007F2BC3">
      <w:pPr>
        <w:pStyle w:val="ConsPlusNormal"/>
        <w:spacing w:line="240" w:lineRule="exac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A717B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7F2BC3" w:rsidRPr="002A717B" w:rsidRDefault="007F2BC3" w:rsidP="007F2BC3">
      <w:pPr>
        <w:pStyle w:val="ConsPlusNormal"/>
        <w:spacing w:line="240" w:lineRule="exac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A717B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F2BC3" w:rsidRDefault="007F2BC3" w:rsidP="007F2B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12 февраля 2021 г. № 143</w:t>
      </w:r>
    </w:p>
    <w:p w:rsidR="007F2BC3" w:rsidRPr="002A717B" w:rsidRDefault="007F2BC3" w:rsidP="007F2B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BC3" w:rsidRPr="002A717B" w:rsidRDefault="007F2BC3" w:rsidP="007F2B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61"/>
      <w:bookmarkEnd w:id="0"/>
      <w:r w:rsidRPr="002A717B">
        <w:rPr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sz w:val="28"/>
          <w:szCs w:val="28"/>
        </w:rPr>
        <w:t>РЯДОК</w:t>
      </w:r>
    </w:p>
    <w:p w:rsidR="007F2BC3" w:rsidRPr="002A717B" w:rsidRDefault="007F2BC3" w:rsidP="007F2B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2BC3" w:rsidRDefault="007F2BC3" w:rsidP="007F2BC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очередности финансирования приоритетных расходов бюджета </w:t>
      </w:r>
    </w:p>
    <w:p w:rsidR="007F2BC3" w:rsidRDefault="007F2BC3" w:rsidP="007F2BC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Шпаковского муниципального округа Ставропольского края, </w:t>
      </w:r>
    </w:p>
    <w:p w:rsidR="007F2BC3" w:rsidRDefault="007F2BC3" w:rsidP="007F2BC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 также расходов бюджета Шпаковского муниципального округа</w:t>
      </w:r>
    </w:p>
    <w:p w:rsidR="007F2BC3" w:rsidRPr="004F1990" w:rsidRDefault="007F2BC3" w:rsidP="007F2BC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1990">
        <w:rPr>
          <w:rFonts w:ascii="Times New Roman" w:hAnsi="Times New Roman"/>
          <w:b w:val="0"/>
          <w:sz w:val="28"/>
          <w:szCs w:val="28"/>
        </w:rPr>
        <w:t>Ставропольского края, не относящихся к приоритетным расходам</w:t>
      </w:r>
    </w:p>
    <w:p w:rsidR="007F2BC3" w:rsidRPr="002A717B" w:rsidRDefault="007F2BC3" w:rsidP="007F2BC3">
      <w:pPr>
        <w:rPr>
          <w:szCs w:val="28"/>
        </w:rPr>
      </w:pPr>
    </w:p>
    <w:p w:rsidR="007F2BC3" w:rsidRDefault="007F2BC3" w:rsidP="007F2BC3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очередность финансирования приоритетных расходов бюджета Шпаковского муниципального округа Ставропольского края, установленных в соответствии с пунктом 12 Решения Думы Шпаковского муниципального округа Ставропольского края «О бюджете Шпаковского муниципального округа Ставропольского края на 2021 год и плановый период 2022 и 2023 годов» (далее - приоритетные расходы), а также расходов бюджета Шпаковского муниципального округа Ставропольского края (далее - местный бюджет), не относящихся к приоритетным расходам, предъявленным к оплате органами местного самоуправления Шпаковского муниципального округа Ставропольского края, </w:t>
      </w:r>
      <w:r w:rsidRPr="0036544F">
        <w:rPr>
          <w:rFonts w:ascii="Times New Roman" w:hAnsi="Times New Roman" w:cs="Times New Roman"/>
          <w:sz w:val="28"/>
          <w:szCs w:val="28"/>
        </w:rPr>
        <w:t>отраслевыми (функциональными) органами администрации Шпаковского муниципального округа Ставропольского края с правами юридического лица, территориальными отделами администрации Шпаковского муниципального округа Ставропольского края с правами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муниципальными казенными учреждениями Шпаковского муниципального округа Ставропольского края (далее - получатели средств бюджета).</w:t>
      </w:r>
    </w:p>
    <w:p w:rsidR="007F2BC3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BC3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наличии в местном бюджете денежных средств в объеме, обеспечивающем осуществление оплаты получателями средств бюджета по всем предъявленным к оплате денежным обязательствам по приоритетным и не приоритетным расходам, оплата осуществляется в соответствии с муниципальными правовыми актами Шпаковского муниципального округа Ставропольского края. </w:t>
      </w:r>
    </w:p>
    <w:p w:rsidR="007F2BC3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B5A6D">
        <w:rPr>
          <w:rFonts w:ascii="Times New Roman" w:hAnsi="Times New Roman" w:cs="Times New Roman"/>
          <w:sz w:val="28"/>
          <w:szCs w:val="28"/>
        </w:rPr>
        <w:t>При отсутствии в местном бюджете денежных средств в объеме, обеспечивающем осуществление оплаты получателями средств бюджета по всем предъявленным к оплате денежным обязательствам, оплата осу</w:t>
      </w:r>
      <w:r>
        <w:rPr>
          <w:rFonts w:ascii="Times New Roman" w:hAnsi="Times New Roman" w:cs="Times New Roman"/>
          <w:sz w:val="28"/>
          <w:szCs w:val="28"/>
        </w:rPr>
        <w:t>ществляется в следующем порядке.</w:t>
      </w:r>
    </w:p>
    <w:p w:rsidR="007F2BC3" w:rsidRPr="00840178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78">
        <w:rPr>
          <w:rFonts w:ascii="Times New Roman" w:hAnsi="Times New Roman" w:cs="Times New Roman"/>
          <w:sz w:val="28"/>
          <w:szCs w:val="28"/>
        </w:rPr>
        <w:t>3.1. П</w:t>
      </w:r>
      <w:r>
        <w:rPr>
          <w:rFonts w:ascii="Times New Roman" w:hAnsi="Times New Roman" w:cs="Times New Roman"/>
          <w:sz w:val="28"/>
          <w:szCs w:val="28"/>
        </w:rPr>
        <w:t>о приоритетным расходам.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78">
        <w:rPr>
          <w:rFonts w:ascii="Times New Roman" w:hAnsi="Times New Roman" w:cs="Times New Roman"/>
          <w:sz w:val="28"/>
          <w:szCs w:val="28"/>
        </w:rPr>
        <w:t>3.1.1. В первую</w:t>
      </w:r>
      <w:r w:rsidRPr="005B5A6D">
        <w:rPr>
          <w:rFonts w:ascii="Times New Roman" w:hAnsi="Times New Roman" w:cs="Times New Roman"/>
          <w:sz w:val="28"/>
          <w:szCs w:val="28"/>
        </w:rPr>
        <w:t xml:space="preserve"> очередь осуществляется оплата по денежным обязательствам, направленным на: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 xml:space="preserve">а) финансовое обеспечение мероприятий, связанных с профилактикой и </w:t>
      </w:r>
      <w:r w:rsidRPr="005B5A6D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устранением последствий распространения коронавирусной инфекции, с предотвращением влияния ухудшения экономической ситуации на развитие отраслей экономики на территории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оплату туда и начисления на выплаты по оплате труда</w:t>
      </w:r>
      <w:r w:rsidRPr="005B5A6D">
        <w:rPr>
          <w:rFonts w:ascii="Times New Roman" w:hAnsi="Times New Roman" w:cs="Times New Roman"/>
          <w:sz w:val="28"/>
          <w:szCs w:val="28"/>
        </w:rPr>
        <w:t>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>в) социальное обеспечение и иные выплаты населению, а также оплату услуг по перечислению, почтовому переводу (доставке, вручению) социальных выплат населению;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 xml:space="preserve">г) предоставление субсидий муниципальным бюджетным учреждениям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Ставропольского края  на финансовое обеспечение выполнения муниципального задания на оказание муниципальных услуг (выполнение работ) в части расходов, указанных в </w:t>
      </w:r>
      <w:r w:rsidRPr="0036544F">
        <w:rPr>
          <w:rFonts w:ascii="Times New Roman" w:hAnsi="Times New Roman" w:cs="Times New Roman"/>
          <w:sz w:val="28"/>
          <w:szCs w:val="28"/>
        </w:rPr>
        <w:t>абзацах 2 - 8 пункта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B5A6D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Pr="005B5A6D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B5A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B5A6D">
        <w:rPr>
          <w:rFonts w:ascii="Times New Roman" w:hAnsi="Times New Roman" w:cs="Times New Roman"/>
          <w:sz w:val="28"/>
          <w:szCs w:val="28"/>
        </w:rPr>
        <w:t xml:space="preserve">Ставропольского края «О бюджете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Ставропольского края на 202</w:t>
      </w:r>
      <w:r>
        <w:rPr>
          <w:rFonts w:ascii="Times New Roman" w:hAnsi="Times New Roman" w:cs="Times New Roman"/>
          <w:sz w:val="28"/>
          <w:szCs w:val="28"/>
        </w:rPr>
        <w:t>1 год и плановый период 2022</w:t>
      </w:r>
      <w:r w:rsidRPr="005B5A6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5A6D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 xml:space="preserve">д) социальное обеспечение и иные выплаты населению за счет предоставляемых субсидий муниципальным бюджетным учреждениям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5B5A6D">
        <w:rPr>
          <w:rFonts w:ascii="Times New Roman" w:hAnsi="Times New Roman" w:cs="Times New Roman"/>
          <w:sz w:val="28"/>
          <w:szCs w:val="28"/>
        </w:rPr>
        <w:t>Ставропольского края на цели, не связанные с оказанием ими в соответствии с муниципальным заданием муниципальных услуг (выполнением работ);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 xml:space="preserve">е) обслуживание и погашение муниципального долга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 xml:space="preserve">ж) финансовое обеспечение мероприятий, источником финансового обеспечения которых являются средства резервного фонда администрации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 xml:space="preserve">к) уплату </w:t>
      </w:r>
      <w:r>
        <w:rPr>
          <w:rFonts w:ascii="Times New Roman" w:hAnsi="Times New Roman" w:cs="Times New Roman"/>
          <w:sz w:val="28"/>
          <w:szCs w:val="28"/>
        </w:rPr>
        <w:t>налогов, сборов и иных платежей.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78">
        <w:rPr>
          <w:rFonts w:ascii="Times New Roman" w:hAnsi="Times New Roman" w:cs="Times New Roman"/>
          <w:sz w:val="28"/>
          <w:szCs w:val="28"/>
        </w:rPr>
        <w:t>3.1.2.</w:t>
      </w:r>
      <w:r w:rsidRPr="005B5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B5A6D">
        <w:rPr>
          <w:rFonts w:ascii="Times New Roman" w:hAnsi="Times New Roman" w:cs="Times New Roman"/>
          <w:sz w:val="28"/>
          <w:szCs w:val="28"/>
        </w:rPr>
        <w:t>о вторую очередь осуществляется оплата по денежным обязательствам, направленным на: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>а) оплату коммунальных услуг и услуг связи;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6D">
        <w:rPr>
          <w:rFonts w:ascii="Times New Roman" w:hAnsi="Times New Roman" w:cs="Times New Roman"/>
          <w:sz w:val="28"/>
          <w:szCs w:val="28"/>
        </w:rPr>
        <w:t>б) приобретение (изготовление) продуктов питания и оплату услуг по организации питания для муниципальных учреждений Шпаковского муни</w:t>
      </w:r>
      <w:r>
        <w:rPr>
          <w:rFonts w:ascii="Times New Roman" w:hAnsi="Times New Roman" w:cs="Times New Roman"/>
          <w:sz w:val="28"/>
          <w:szCs w:val="28"/>
        </w:rPr>
        <w:t>ципального округа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Ставропольского края в сфере образования;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5A6D">
        <w:rPr>
          <w:rFonts w:ascii="Times New Roman" w:hAnsi="Times New Roman" w:cs="Times New Roman"/>
          <w:sz w:val="28"/>
          <w:szCs w:val="28"/>
        </w:rPr>
        <w:t>) софинансирование на реализацию региональных проектов (программ), направленных на достижение целей, показателей и результатов соответствующих федеральных проектов (программ) в рамках реализации национальных проектов;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B5A6D">
        <w:rPr>
          <w:rFonts w:ascii="Times New Roman" w:hAnsi="Times New Roman" w:cs="Times New Roman"/>
          <w:sz w:val="28"/>
          <w:szCs w:val="28"/>
        </w:rPr>
        <w:t xml:space="preserve">) исполнение иных расходных обязательств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Ставропольского края, софинансирование которых осуществляется из краевого бюджет</w:t>
      </w:r>
      <w:r w:rsidRPr="0036544F">
        <w:rPr>
          <w:rFonts w:ascii="Times New Roman" w:hAnsi="Times New Roman" w:cs="Times New Roman"/>
          <w:sz w:val="28"/>
          <w:szCs w:val="28"/>
        </w:rPr>
        <w:t>а</w:t>
      </w:r>
      <w:r w:rsidRPr="005B5A6D">
        <w:rPr>
          <w:rFonts w:ascii="Times New Roman" w:hAnsi="Times New Roman" w:cs="Times New Roman"/>
          <w:sz w:val="28"/>
          <w:szCs w:val="28"/>
        </w:rPr>
        <w:t>;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B5A6D">
        <w:rPr>
          <w:rFonts w:ascii="Times New Roman" w:hAnsi="Times New Roman" w:cs="Times New Roman"/>
          <w:sz w:val="28"/>
          <w:szCs w:val="28"/>
        </w:rPr>
        <w:t>) оплату договоров гражданско-правового характера, заключенных с физическими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BC3" w:rsidRPr="005B5A6D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78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B5A6D">
        <w:rPr>
          <w:rFonts w:ascii="Times New Roman" w:hAnsi="Times New Roman" w:cs="Times New Roman"/>
          <w:sz w:val="28"/>
          <w:szCs w:val="28"/>
        </w:rPr>
        <w:t xml:space="preserve">о неприоритетным расходам на основании решения комиссии, образуемой финансовым управлением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B5A6D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- комиссия), которое своим правовым актом </w:t>
      </w:r>
      <w:r w:rsidRPr="005B5A6D">
        <w:rPr>
          <w:rFonts w:ascii="Times New Roman" w:hAnsi="Times New Roman" w:cs="Times New Roman"/>
          <w:sz w:val="28"/>
          <w:szCs w:val="28"/>
        </w:rPr>
        <w:lastRenderedPageBreak/>
        <w:t>утверждает состав комиссии, положение о ней.</w:t>
      </w:r>
    </w:p>
    <w:p w:rsidR="007F2BC3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по оплате денежных обязательств, не относящихся к приоритетным расходам, принимается комиссией по согласованию с администрацией Шпаковского муниципального округа Ставропольского края на основании документов, подтверждающих возникновение денежных обязательств, с учетом наступления сроков оплаты денежных обязательств по контрактам и иным договорам в порядке, определяемом финансовым управлением Шпаковского муниципального округа Ставропольского края.</w:t>
      </w:r>
    </w:p>
    <w:p w:rsidR="007F2BC3" w:rsidRDefault="007F2BC3" w:rsidP="007F2BC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BC3" w:rsidRDefault="007F2BC3" w:rsidP="007F2B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BC3" w:rsidRDefault="007F2BC3" w:rsidP="007F2B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1" w:name="_GoBack"/>
      <w:bookmarkEnd w:id="1"/>
    </w:p>
    <w:sectPr w:rsidR="007F2BC3" w:rsidSect="00C72B5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E8" w:rsidRDefault="000C66E8" w:rsidP="00BF5444">
      <w:r>
        <w:separator/>
      </w:r>
    </w:p>
  </w:endnote>
  <w:endnote w:type="continuationSeparator" w:id="0">
    <w:p w:rsidR="000C66E8" w:rsidRDefault="000C66E8" w:rsidP="00B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E8" w:rsidRDefault="000C66E8" w:rsidP="00BF5444">
      <w:r>
        <w:separator/>
      </w:r>
    </w:p>
  </w:footnote>
  <w:footnote w:type="continuationSeparator" w:id="0">
    <w:p w:rsidR="000C66E8" w:rsidRDefault="000C66E8" w:rsidP="00BF5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260057"/>
      <w:docPartObj>
        <w:docPartGallery w:val="Page Numbers (Top of Page)"/>
        <w:docPartUnique/>
      </w:docPartObj>
    </w:sdtPr>
    <w:sdtEndPr/>
    <w:sdtContent>
      <w:p w:rsidR="00BF5444" w:rsidRDefault="00BF54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C3">
          <w:rPr>
            <w:noProof/>
          </w:rPr>
          <w:t>5</w:t>
        </w:r>
        <w:r>
          <w:fldChar w:fldCharType="end"/>
        </w:r>
      </w:p>
    </w:sdtContent>
  </w:sdt>
  <w:p w:rsidR="00BF5444" w:rsidRDefault="00BF54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737D"/>
    <w:multiLevelType w:val="hybridMultilevel"/>
    <w:tmpl w:val="ABB48B2C"/>
    <w:lvl w:ilvl="0" w:tplc="31E6A7CC">
      <w:start w:val="1"/>
      <w:numFmt w:val="decimal"/>
      <w:lvlText w:val="%1."/>
      <w:lvlJc w:val="left"/>
      <w:pPr>
        <w:ind w:left="1899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3E"/>
    <w:rsid w:val="00021C8F"/>
    <w:rsid w:val="0006329A"/>
    <w:rsid w:val="000A0551"/>
    <w:rsid w:val="000C5780"/>
    <w:rsid w:val="000C66E8"/>
    <w:rsid w:val="000F4418"/>
    <w:rsid w:val="00185DFD"/>
    <w:rsid w:val="001B544D"/>
    <w:rsid w:val="001C72B0"/>
    <w:rsid w:val="0020070E"/>
    <w:rsid w:val="0023018E"/>
    <w:rsid w:val="0023798D"/>
    <w:rsid w:val="002B4F96"/>
    <w:rsid w:val="002B624B"/>
    <w:rsid w:val="002C2293"/>
    <w:rsid w:val="00310849"/>
    <w:rsid w:val="00354C04"/>
    <w:rsid w:val="004212DF"/>
    <w:rsid w:val="00437260"/>
    <w:rsid w:val="004B791C"/>
    <w:rsid w:val="004E4ECA"/>
    <w:rsid w:val="00514058"/>
    <w:rsid w:val="005236B5"/>
    <w:rsid w:val="00567835"/>
    <w:rsid w:val="00634B06"/>
    <w:rsid w:val="006F30BD"/>
    <w:rsid w:val="00725D08"/>
    <w:rsid w:val="00745EB6"/>
    <w:rsid w:val="0075213E"/>
    <w:rsid w:val="007521EA"/>
    <w:rsid w:val="007F2BC3"/>
    <w:rsid w:val="008B1746"/>
    <w:rsid w:val="008C31C8"/>
    <w:rsid w:val="0095184F"/>
    <w:rsid w:val="009F3A7F"/>
    <w:rsid w:val="00A918CF"/>
    <w:rsid w:val="00A9228E"/>
    <w:rsid w:val="00AA7184"/>
    <w:rsid w:val="00AB4D13"/>
    <w:rsid w:val="00B10D2C"/>
    <w:rsid w:val="00B12B31"/>
    <w:rsid w:val="00B507D5"/>
    <w:rsid w:val="00B716F8"/>
    <w:rsid w:val="00BB339B"/>
    <w:rsid w:val="00BD2CF9"/>
    <w:rsid w:val="00BF5444"/>
    <w:rsid w:val="00C32ABA"/>
    <w:rsid w:val="00C34DEE"/>
    <w:rsid w:val="00C72B59"/>
    <w:rsid w:val="00CE27BC"/>
    <w:rsid w:val="00CE3ADA"/>
    <w:rsid w:val="00CF32C6"/>
    <w:rsid w:val="00D4555C"/>
    <w:rsid w:val="00E049C5"/>
    <w:rsid w:val="00E702C5"/>
    <w:rsid w:val="00EF01C1"/>
    <w:rsid w:val="00F15C26"/>
    <w:rsid w:val="00F4082A"/>
    <w:rsid w:val="00FB41B8"/>
    <w:rsid w:val="00FC797D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5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5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21C8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F5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54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5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54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5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5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21C8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F5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54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5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54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</dc:creator>
  <cp:lastModifiedBy>Князь Александра Николаевна</cp:lastModifiedBy>
  <cp:revision>2</cp:revision>
  <cp:lastPrinted>2021-02-08T08:08:00Z</cp:lastPrinted>
  <dcterms:created xsi:type="dcterms:W3CDTF">2021-06-07T13:00:00Z</dcterms:created>
  <dcterms:modified xsi:type="dcterms:W3CDTF">2021-06-07T13:00:00Z</dcterms:modified>
</cp:coreProperties>
</file>