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51" w:rsidRDefault="004F0651" w:rsidP="004F0651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sz w:val="32"/>
          <w:szCs w:val="32"/>
        </w:rPr>
        <w:t>ПР</w:t>
      </w:r>
      <w:bookmarkStart w:id="0" w:name="_GoBack"/>
      <w:bookmarkEnd w:id="0"/>
      <w:r>
        <w:rPr>
          <w:sz w:val="32"/>
          <w:szCs w:val="32"/>
        </w:rPr>
        <w:t>ОЕКТ</w:t>
      </w:r>
      <w:r>
        <w:rPr>
          <w:rFonts w:ascii="Times New Roman" w:eastAsia="Times New Roman" w:hAnsi="Times New Roman" w:cs="Times New Roman"/>
          <w:color w:val="000000"/>
        </w:rPr>
        <w:t xml:space="preserve"> ДОГОВОР АРЕНДЫ № ___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земельного участка из </w:t>
      </w:r>
      <w:r>
        <w:rPr>
          <w:rFonts w:eastAsia="Arial Unicode MS"/>
          <w:sz w:val="28"/>
          <w:szCs w:val="28"/>
        </w:rPr>
        <w:t xml:space="preserve">земель населенных пунктов 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город Михайловск Шпаковский район Ставропольский край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 xml:space="preserve"> Российская Федерация </w:t>
      </w:r>
    </w:p>
    <w:p w:rsidR="004F0651" w:rsidRDefault="004F0651" w:rsidP="004F0651">
      <w:pPr>
        <w:widowControl/>
        <w:autoSpaceDE/>
        <w:adjustRightInd/>
        <w:ind w:firstLine="567"/>
        <w:jc w:val="right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ind w:firstLine="567"/>
        <w:jc w:val="right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 xml:space="preserve">от _______ . __________________ 2019 г. 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color w:val="FF0000"/>
          <w:sz w:val="28"/>
          <w:szCs w:val="28"/>
        </w:rPr>
      </w:pPr>
    </w:p>
    <w:p w:rsidR="004F0651" w:rsidRDefault="004F0651" w:rsidP="004F0651">
      <w:pPr>
        <w:tabs>
          <w:tab w:val="left" w:pos="7032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>
        <w:rPr>
          <w:sz w:val="28"/>
          <w:szCs w:val="28"/>
        </w:rPr>
        <w:t xml:space="preserve">, именуемый в дальнейшем «Арендодатель», в лице ________________, действующего на основании Положения о комитете, распоряжения _______________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№___,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одной стороны, и</w:t>
      </w:r>
      <w:r>
        <w:rPr>
          <w:color w:val="000000"/>
          <w:sz w:val="28"/>
          <w:szCs w:val="28"/>
        </w:rPr>
        <w:t>_________________________________________________________________</w:t>
      </w: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(полное название юридического лица/фамилия, имя, отчество гражданина) </w:t>
      </w:r>
    </w:p>
    <w:p w:rsidR="004F0651" w:rsidRDefault="004F0651" w:rsidP="004F0651">
      <w:pPr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  <w:t xml:space="preserve"> (ИНН, ОГРН/дата и место рождения, гражданство, пол)</w:t>
      </w:r>
    </w:p>
    <w:p w:rsidR="004F0651" w:rsidRDefault="004F0651" w:rsidP="004F0651">
      <w:pPr>
        <w:shd w:val="clear" w:color="auto" w:fill="FFFFFF"/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(паспортные данные, адрес регистрации)</w:t>
      </w:r>
    </w:p>
    <w:p w:rsidR="004F0651" w:rsidRDefault="004F0651" w:rsidP="004F0651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</w:t>
      </w:r>
      <w:r>
        <w:rPr>
          <w:rFonts w:cs="Courier New"/>
          <w:sz w:val="28"/>
          <w:szCs w:val="28"/>
        </w:rPr>
        <w:t xml:space="preserve">__ </w:t>
      </w:r>
      <w:r>
        <w:rPr>
          <w:sz w:val="28"/>
          <w:szCs w:val="28"/>
        </w:rPr>
        <w:t xml:space="preserve">в дальнейшем «Арендатор», </w:t>
      </w:r>
    </w:p>
    <w:p w:rsidR="004F0651" w:rsidRDefault="004F0651" w:rsidP="004F0651">
      <w:pPr>
        <w:jc w:val="both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__________________________________________________________,</w:t>
      </w:r>
      <w:r>
        <w:rPr>
          <w:color w:val="FFFFFF"/>
          <w:sz w:val="28"/>
          <w:szCs w:val="28"/>
        </w:rPr>
        <w:t>,</w:t>
      </w:r>
    </w:p>
    <w:p w:rsidR="004F0651" w:rsidRDefault="004F0651" w:rsidP="004F0651">
      <w:pPr>
        <w:ind w:firstLine="709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(должность, фамилия, имя, отчество представителя Арендатора) </w:t>
      </w:r>
    </w:p>
    <w:p w:rsidR="004F0651" w:rsidRDefault="004F0651" w:rsidP="004F0651">
      <w:pPr>
        <w:rPr>
          <w:sz w:val="28"/>
          <w:szCs w:val="28"/>
        </w:rPr>
      </w:pPr>
      <w:r>
        <w:rPr>
          <w:sz w:val="28"/>
          <w:szCs w:val="28"/>
        </w:rPr>
        <w:t>действующег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на основании ____________________________________,</w:t>
      </w:r>
      <w:r>
        <w:rPr>
          <w:color w:val="FFFFFF"/>
          <w:sz w:val="28"/>
          <w:szCs w:val="28"/>
        </w:rPr>
        <w:t>,</w:t>
      </w:r>
    </w:p>
    <w:p w:rsidR="004F0651" w:rsidRDefault="004F0651" w:rsidP="004F0651">
      <w:pPr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при совместном упоминании именуемые «Стороны»,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чили настоящий Договор о нижеследующем:</w:t>
      </w:r>
    </w:p>
    <w:p w:rsidR="004F0651" w:rsidRDefault="004F0651" w:rsidP="004F0651">
      <w:pPr>
        <w:jc w:val="both"/>
        <w:rPr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Предмет Договора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567"/>
        <w:contextualSpacing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Арендодатель в соответствии с протоколом _____________________________________ от _________ № ____ предоставл</w:t>
      </w:r>
      <w:r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 xml:space="preserve">ет, а Арендатор принимает в аренду земельный участок из земель ____________________ с кадастровым номером ________________________. Местоположение:_______________________________________________  </w:t>
      </w:r>
      <w:r>
        <w:rPr>
          <w:rFonts w:eastAsia="Arial Unicode MS"/>
          <w:sz w:val="22"/>
          <w:szCs w:val="28"/>
        </w:rPr>
        <w:t>(по</w:t>
      </w:r>
      <w:r>
        <w:rPr>
          <w:rFonts w:eastAsia="Arial Unicode MS"/>
          <w:sz w:val="22"/>
          <w:szCs w:val="28"/>
        </w:rPr>
        <w:t>л</w:t>
      </w:r>
      <w:r>
        <w:rPr>
          <w:rFonts w:eastAsia="Arial Unicode MS"/>
          <w:sz w:val="22"/>
          <w:szCs w:val="28"/>
        </w:rPr>
        <w:t xml:space="preserve">ные адресные данные) </w:t>
      </w:r>
      <w:r>
        <w:rPr>
          <w:rFonts w:eastAsia="Arial Unicode MS"/>
          <w:sz w:val="28"/>
          <w:szCs w:val="28"/>
        </w:rPr>
        <w:t>________________________________________________________________________________ (вид разрешенного использования земельного участка, код (чи</w:t>
      </w:r>
      <w:r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ловое обозначение)  согласно классификатору) (далее – Участок) в границах, указанных в выписке из Единого государственного реестра не-движимости об основных характеристиках и зарегистрированных правах на объект недвиж</w:t>
      </w:r>
      <w:r>
        <w:rPr>
          <w:rFonts w:eastAsia="Arial Unicode MS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мости, прилагаемой к настоящему Договору и являющейся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его неотъемлемой частью, общей площадью   _____ </w:t>
      </w:r>
      <w:proofErr w:type="spellStart"/>
      <w:r>
        <w:rPr>
          <w:rFonts w:eastAsia="Arial Unicode MS"/>
          <w:color w:val="000000"/>
          <w:sz w:val="28"/>
          <w:szCs w:val="28"/>
        </w:rPr>
        <w:t>кв.м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 xml:space="preserve">Обременения на Участок: отсутствуют. </w:t>
      </w:r>
      <w:bookmarkStart w:id="1" w:name="_Ref5870323"/>
    </w:p>
    <w:bookmarkEnd w:id="1"/>
    <w:p w:rsidR="004F0651" w:rsidRDefault="004F0651" w:rsidP="004F0651">
      <w:pPr>
        <w:widowControl/>
        <w:numPr>
          <w:ilvl w:val="1"/>
          <w:numId w:val="1"/>
        </w:numPr>
        <w:autoSpaceDE/>
        <w:adjustRightInd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 Участке имеются: __________________________ </w:t>
      </w:r>
    </w:p>
    <w:p w:rsidR="004F0651" w:rsidRDefault="004F0651" w:rsidP="004F0651">
      <w:pPr>
        <w:widowControl/>
        <w:autoSpaceDE/>
        <w:adjustRightInd/>
        <w:ind w:left="3645" w:firstLine="603"/>
        <w:contextualSpacing/>
        <w:jc w:val="both"/>
        <w:rPr>
          <w:rFonts w:eastAsia="Arial Unicode MS"/>
          <w:sz w:val="18"/>
          <w:szCs w:val="28"/>
        </w:rPr>
      </w:pPr>
      <w:r>
        <w:rPr>
          <w:rFonts w:eastAsia="Arial Unicode MS"/>
          <w:sz w:val="18"/>
          <w:szCs w:val="28"/>
        </w:rPr>
        <w:t>(объекты недвижимости и их характеристики)</w:t>
      </w:r>
    </w:p>
    <w:p w:rsidR="004F0651" w:rsidRDefault="004F0651" w:rsidP="004F0651">
      <w:pPr>
        <w:widowControl/>
        <w:autoSpaceDE/>
        <w:adjustRightInd/>
        <w:ind w:left="567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1.3.Ограничения в использовании и обременения Участка: </w:t>
      </w:r>
    </w:p>
    <w:p w:rsidR="004F0651" w:rsidRDefault="004F0651" w:rsidP="004F0651">
      <w:pPr>
        <w:widowControl/>
        <w:autoSpaceDE/>
        <w:adjustRightInd/>
        <w:ind w:left="567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____________________________________________________________.</w:t>
      </w:r>
    </w:p>
    <w:p w:rsidR="004F0651" w:rsidRDefault="004F0651" w:rsidP="004F0651">
      <w:pPr>
        <w:widowControl/>
        <w:autoSpaceDE/>
        <w:adjustRightInd/>
        <w:ind w:left="567"/>
        <w:contextualSpacing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(инженерные коммуникации, сервитуты, особо охраняемые территории, охранные зоны и </w:t>
      </w:r>
      <w:proofErr w:type="gramStart"/>
      <w:r>
        <w:rPr>
          <w:rFonts w:eastAsia="Arial Unicode MS"/>
          <w:szCs w:val="28"/>
        </w:rPr>
        <w:t>другое</w:t>
      </w:r>
      <w:proofErr w:type="gramEnd"/>
      <w:r>
        <w:rPr>
          <w:rFonts w:eastAsia="Arial Unicode MS"/>
          <w:szCs w:val="28"/>
        </w:rPr>
        <w:t>)</w:t>
      </w:r>
    </w:p>
    <w:p w:rsidR="004F0651" w:rsidRDefault="004F0651" w:rsidP="004F0651">
      <w:pPr>
        <w:widowControl/>
        <w:autoSpaceDE/>
        <w:adjustRightInd/>
        <w:ind w:firstLine="567"/>
        <w:jc w:val="both"/>
        <w:rPr>
          <w:rFonts w:eastAsia="Arial Unicode MS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Срок Договора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Срок аренды Участка устанавливается на 5 (Пять лет). 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Договор вступает в силу </w:t>
      </w:r>
      <w:proofErr w:type="gramStart"/>
      <w:r>
        <w:rPr>
          <w:rFonts w:eastAsia="Arial Unicode MS"/>
          <w:sz w:val="28"/>
          <w:szCs w:val="28"/>
        </w:rPr>
        <w:t>с</w:t>
      </w:r>
      <w:proofErr w:type="gramEnd"/>
      <w:r>
        <w:rPr>
          <w:rFonts w:eastAsia="Arial Unicode MS"/>
          <w:sz w:val="28"/>
          <w:szCs w:val="28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4F0651" w:rsidRDefault="004F0651" w:rsidP="004F0651">
      <w:pPr>
        <w:widowControl/>
        <w:autoSpaceDE/>
        <w:adjustRightInd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Размер и условия внесения арендной платы</w:t>
      </w:r>
    </w:p>
    <w:p w:rsidR="004F0651" w:rsidRDefault="004F0651" w:rsidP="004F0651">
      <w:pPr>
        <w:widowControl/>
        <w:autoSpaceDE/>
        <w:adjustRightInd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bookmarkStart w:id="2" w:name="_Ref4668104"/>
      <w:r>
        <w:rPr>
          <w:rFonts w:eastAsia="Arial Unicode MS"/>
          <w:sz w:val="28"/>
          <w:szCs w:val="28"/>
        </w:rPr>
        <w:t>Годовой размер арендной платы определяется по итогам аукциона по продаже права аренды на Участок, в соответствии с протоколом ________ от ______ № _____ и составляет _____ руб.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3" w:name="_Ref4669528"/>
      <w:bookmarkEnd w:id="2"/>
      <w:r>
        <w:rPr>
          <w:rFonts w:eastAsia="Arial Unicode MS"/>
          <w:color w:val="000000"/>
          <w:sz w:val="28"/>
          <w:szCs w:val="28"/>
        </w:rPr>
        <w:t>Размер арендной платы подлежит индексации с учетом уровня и</w:t>
      </w:r>
      <w:r>
        <w:rPr>
          <w:rFonts w:eastAsia="Arial Unicode MS"/>
          <w:color w:val="000000"/>
          <w:sz w:val="28"/>
          <w:szCs w:val="28"/>
        </w:rPr>
        <w:t>н</w:t>
      </w:r>
      <w:r>
        <w:rPr>
          <w:rFonts w:eastAsia="Arial Unicode MS"/>
          <w:color w:val="000000"/>
          <w:sz w:val="28"/>
          <w:szCs w:val="28"/>
        </w:rPr>
        <w:t>фляции, предусмотренного федеральным законом о федеральном бюджете на очередной финансовый год. Размер индексированной арендной платы опред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ляется по формуле: годовой размер арендной платы определенный по результ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там торгов (руб.) × коэффициент, соответствующий прогнозируемому уровню инфляции, зафиксированному законом о федеральном бюджете на следующий календарный год. Арендная плата, рассчитанная с учетом коэффициента инде</w:t>
      </w:r>
      <w:r>
        <w:rPr>
          <w:rFonts w:eastAsia="Arial Unicode MS"/>
          <w:color w:val="000000"/>
          <w:sz w:val="28"/>
          <w:szCs w:val="28"/>
        </w:rPr>
        <w:t>к</w:t>
      </w:r>
      <w:r>
        <w:rPr>
          <w:rFonts w:eastAsia="Arial Unicode MS"/>
          <w:color w:val="000000"/>
          <w:sz w:val="28"/>
          <w:szCs w:val="28"/>
        </w:rPr>
        <w:t>сации, выплачивается с января следующего года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4" w:name="_Ref4668017"/>
      <w:bookmarkEnd w:id="3"/>
      <w:r>
        <w:rPr>
          <w:rFonts w:eastAsia="Arial Unicode MS"/>
          <w:sz w:val="28"/>
          <w:szCs w:val="28"/>
        </w:rPr>
        <w:t>Арендатор перечисляет арендную плату ежеквартально, за текущий квартал – в течение 15 календарных дней со дня окончания квартала путем п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речисления по следующим реквизитам:</w:t>
      </w:r>
      <w:bookmarkEnd w:id="4"/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расчетный счет 40101810300000010005 в отделении по Ставропольскому краю Южного главного управления Центрального банка Российской Федер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ции;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БИК 040702001 Управление Федерального Казначейства по Ставропол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скому краю (Комитет имущественных и земельных отношений администрации Шпаковского муниципального района Ставропольского края);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ИНН 2623018056;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КПП 262301001;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КБК  50211105013050000120;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ОКТМО 07658402;</w:t>
      </w:r>
    </w:p>
    <w:p w:rsidR="004F0651" w:rsidRDefault="004F0651" w:rsidP="004F0651">
      <w:pPr>
        <w:widowControl/>
        <w:autoSpaceDE/>
        <w:adjustRightInd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назначение платежа – (договор № __ </w:t>
      </w:r>
      <w:proofErr w:type="gramStart"/>
      <w:r>
        <w:rPr>
          <w:rFonts w:eastAsia="Arial Unicode MS"/>
          <w:sz w:val="28"/>
          <w:szCs w:val="28"/>
        </w:rPr>
        <w:t>от</w:t>
      </w:r>
      <w:proofErr w:type="gramEnd"/>
      <w:r>
        <w:rPr>
          <w:rFonts w:eastAsia="Arial Unicode MS"/>
          <w:sz w:val="28"/>
          <w:szCs w:val="28"/>
        </w:rPr>
        <w:t xml:space="preserve"> __) </w:t>
      </w:r>
      <w:proofErr w:type="gramStart"/>
      <w:r>
        <w:rPr>
          <w:rFonts w:eastAsia="Arial Unicode MS"/>
          <w:sz w:val="28"/>
          <w:szCs w:val="28"/>
        </w:rPr>
        <w:t>Доходы</w:t>
      </w:r>
      <w:proofErr w:type="gramEnd"/>
      <w:r>
        <w:rPr>
          <w:rFonts w:eastAsia="Arial Unicode MS"/>
          <w:sz w:val="28"/>
          <w:szCs w:val="28"/>
        </w:rPr>
        <w:t>, получаемые в виде арендной платы за земельные участки, государственная собственность на кот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рые не разграничена и которые расположены в границах сельских поселений и межселенных территорий муниципальных районов, а также средства от прод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жи права на заключение договоров аренды указанных земельных участков.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5" w:name="_Ref4665985"/>
      <w:r>
        <w:rPr>
          <w:rFonts w:eastAsia="Arial Unicode MS"/>
          <w:sz w:val="28"/>
          <w:szCs w:val="28"/>
        </w:rPr>
        <w:t>Арендная плата начисляется с момента фактического предоставл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ния земельного участка, указанного в акте приема-передачи земельного учас</w:t>
      </w:r>
      <w:r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ка.</w:t>
      </w:r>
      <w:bookmarkEnd w:id="5"/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 использование земельного участка не освобождает арендатора от обязанности по внесению арендной платы.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 случае наличия у Арендатора задолженности по арендной плате и пене, образовавшейся в результате ненадлежащего исполнения обязанности по </w:t>
      </w:r>
      <w:r>
        <w:rPr>
          <w:rFonts w:eastAsia="Arial Unicode MS"/>
          <w:color w:val="000000"/>
          <w:sz w:val="28"/>
          <w:szCs w:val="28"/>
        </w:rPr>
        <w:lastRenderedPageBreak/>
        <w:t>внесению арендных платежей за использование Участка, внесенные Арендат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ром платежи погашают, прежде всего, образовавшуюся задолженность по арендной плате и пене за предыдущие периоды.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proofErr w:type="gramStart"/>
      <w:r>
        <w:rPr>
          <w:rFonts w:eastAsia="Arial Unicode MS"/>
          <w:color w:val="000000"/>
          <w:sz w:val="28"/>
          <w:szCs w:val="28"/>
        </w:rPr>
        <w:t>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пене, кроме случаев внесения Арендатором платежей за п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штрафов, начисленных на сумму задолженности.</w:t>
      </w:r>
      <w:proofErr w:type="gramEnd"/>
    </w:p>
    <w:p w:rsidR="004F0651" w:rsidRDefault="004F0651" w:rsidP="004F0651">
      <w:pPr>
        <w:widowControl/>
        <w:autoSpaceDE/>
        <w:adjustRightInd/>
        <w:ind w:left="567"/>
        <w:jc w:val="both"/>
        <w:rPr>
          <w:rFonts w:eastAsia="Arial Unicode MS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Права и обязанности Сторон</w:t>
      </w:r>
    </w:p>
    <w:p w:rsidR="004F0651" w:rsidRDefault="004F0651" w:rsidP="004F0651">
      <w:pPr>
        <w:widowControl/>
        <w:autoSpaceDE/>
        <w:adjustRightInd/>
        <w:ind w:left="1095"/>
        <w:contextualSpacing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firstLine="709"/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Арендодатель имеет право: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досрочное расторжение Договора:</w:t>
      </w:r>
    </w:p>
    <w:p w:rsidR="004F0651" w:rsidRDefault="004F0651" w:rsidP="004F0651">
      <w:pPr>
        <w:widowControl/>
        <w:numPr>
          <w:ilvl w:val="3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При использовании Арендатором Участка в целях, не пред</w:t>
      </w:r>
      <w:r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смотренных Договором;</w:t>
      </w:r>
    </w:p>
    <w:p w:rsidR="004F0651" w:rsidRDefault="004F0651" w:rsidP="004F0651">
      <w:pPr>
        <w:widowControl/>
        <w:numPr>
          <w:ilvl w:val="3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При использовании Арендатором Участка не по целевому назначению и виду разрешенного использования.</w:t>
      </w:r>
    </w:p>
    <w:p w:rsidR="004F0651" w:rsidRDefault="004F0651" w:rsidP="004F0651">
      <w:pPr>
        <w:widowControl/>
        <w:numPr>
          <w:ilvl w:val="3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При невнесении арендной платы после двух месяцев по ист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чении установленного срока платежа, указанного в пункте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_Ref4668017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3.3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Договора;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беспрепятственный доступ на территорию арендуемого земел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ного участка с целью его осмотра на предмет соблюдения условий Договора.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ством Российской Федерации.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Расторгнуть Договор в случаях, предусмотренных действующим законодательством и Договором.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Арендодатель обязан: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Выполнять в полном объеме все условия Договора. 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 вмешиваться в деятельность Арендатора, связанную с использ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ванием Участка, если она соответствует условиям Договора и законодательству Российской Федерации и Ставропольского края.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Не позднее, чем за 10 дней, уведомить Арендатора об изменении номеров счетов для перечисления арендной платы, указанных в п.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_Ref4668017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3.3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Арендатор имеет право: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Использовать Участок на условиях, установленных Договором.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Заключить соглашение об установлении сервитута, при наличии с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гласия в письменной форме от Арендодателя.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Арендатор обязан: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Выполнять в полном объеме все условия Договора.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Нести бремя содержания Участка.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Использовать Участок в соответствии с целями и условиями его предоставления, определенными Договором, а также видом разрешенного и</w:t>
      </w:r>
      <w:r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lastRenderedPageBreak/>
        <w:t>пользования, а также способами, которые не должны наносить вред окружа</w:t>
      </w:r>
      <w:r>
        <w:rPr>
          <w:rFonts w:eastAsia="Arial Unicode MS"/>
          <w:sz w:val="28"/>
          <w:szCs w:val="28"/>
        </w:rPr>
        <w:t>ю</w:t>
      </w:r>
      <w:r>
        <w:rPr>
          <w:rFonts w:eastAsia="Arial Unicode MS"/>
          <w:sz w:val="28"/>
          <w:szCs w:val="28"/>
        </w:rPr>
        <w:t>щей среде, в том числе земле, как природному объекту.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Обеспечивать Арендодателю (его законным представителям), пре</w:t>
      </w:r>
      <w:r>
        <w:rPr>
          <w:rFonts w:eastAsia="Arial Unicode MS"/>
          <w:sz w:val="28"/>
          <w:szCs w:val="28"/>
        </w:rPr>
        <w:t>д</w:t>
      </w:r>
      <w:r>
        <w:rPr>
          <w:rFonts w:eastAsia="Arial Unicode MS"/>
          <w:sz w:val="28"/>
          <w:szCs w:val="28"/>
        </w:rPr>
        <w:t>ставителям контрольно-надзорных органов доступ на Участок по их требов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нию (устному или письменному).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-142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Выполнять предписания и иные законные требования контрольно-надзорных органов.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Соблюдать при использовании земельного участка требования гр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достроительных регламентов, строительных, экологических, санитарно-гигиенических, противопожарных и иных правил, нормативов. Не допускать действий, приводящих к ухудшению экологической обстановки на использу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мом Участке и прилегающих к нему территориях. Соблюдать правила по бл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гоустройству территории, утвержденные на территории муниципального обр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зования, на котором расположен Участок.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Выплачивать своевременно и полностью Арендодателю арендную плату в размере и порядке, определяемом Договором и последующими измен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ниями и дополнениями к нему и представлять в 10-дневный срок Арендодат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лю платежные поручения (квитанции) с отметкой банка об уплате арендной платы.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Извещать незамедлительно Арендодателя и соответствующие гос</w:t>
      </w:r>
      <w:r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дарственные органы о всякой аварии или ином событии, нанесшим (или гроз</w:t>
      </w:r>
      <w:r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>щим нанести) Участку, а также близлежащим участкам ущерб, и своевременно принимать все возможные меры по предотвращению угрозы и против дальне</w:t>
      </w:r>
      <w:r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шего разрушения или повреждения Участка.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6" w:name="_Ref4671645"/>
      <w:r>
        <w:rPr>
          <w:rFonts w:eastAsia="Arial Unicode MS"/>
          <w:color w:val="000000"/>
          <w:sz w:val="28"/>
          <w:szCs w:val="28"/>
        </w:rPr>
        <w:t>Соблюдать правила, установленные постановление Правительства Российской Федерации от 25 апреля 2012 года № 390.</w:t>
      </w:r>
      <w:bookmarkEnd w:id="6"/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освобождении, с соблюд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нием требования установленного п.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_Ref4669915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4.4.15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Письменно в десятидневный срок уведомлять Арендодателя об изменении своего местонахождения (места жительства), номере телефона, адресе электронной почты, иных контактных данных и реквизитов. При не ув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домлении Арендодателя об изменении своего местонахождения (места жител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ства) адресе электронной почты, иных контактных данных и иных реквизитов, направленная корреспонденция по местонахождению (месту жительства) Арендатора, указанные в Договоре, либо уведомления в соответствии с услов</w:t>
      </w:r>
      <w:r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>ями Договора, считается направленной надлежащим образом. Последствия н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получения такой корреспонденции являются риском Арендатора.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 осуществлять на Участке работы без разрешения соотве</w:t>
      </w:r>
      <w:r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ствующих компетентных органов, для проведения которых требуется такое разрешение.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 xml:space="preserve">Не сдавать Участок в субаренду и не передавать свои права и обязанности по настоящему договору другому лицу, не предоставлять объект в безвозмездное пользование, а также не отдавать арендные права в залог и не вносить их в качестве вклада в уставный капитал хозяйственных товариществ и </w:t>
      </w:r>
      <w:r>
        <w:rPr>
          <w:rFonts w:eastAsia="Arial Unicode MS"/>
          <w:sz w:val="28"/>
          <w:szCs w:val="28"/>
        </w:rPr>
        <w:lastRenderedPageBreak/>
        <w:t>обществ (или паевого взноса в производственный кооператив) и по договорам простого товарищества (договорам о совместной деятельности</w:t>
      </w:r>
      <w:proofErr w:type="gramEnd"/>
      <w:r>
        <w:rPr>
          <w:rFonts w:eastAsia="Arial Unicode MS"/>
          <w:sz w:val="28"/>
          <w:szCs w:val="28"/>
        </w:rPr>
        <w:t>), не распор</w:t>
      </w:r>
      <w:r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>жаться и не обременять иным образом без письменного согласия Арендодателя.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ством.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7" w:name="_Ref4669915"/>
      <w:r>
        <w:rPr>
          <w:rFonts w:eastAsia="Arial Unicode MS"/>
          <w:sz w:val="28"/>
          <w:szCs w:val="28"/>
        </w:rPr>
        <w:t>Представить Арендодателю письменный отчет об использ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вании Участка, по форме, согласно приложению №2 к настоящему договору, с приложением подтверждающих документов не позднее, чем за 1 (один) месяц до окончания срока действия Договора и в любое время по требование Аренд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дателя, но не чаще одного раза за 6 (шесть) месяцев.</w:t>
      </w:r>
      <w:bookmarkEnd w:id="7"/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 позднее 5 (пяти) рабочих дней с момента получения ра</w:t>
      </w:r>
      <w:r>
        <w:rPr>
          <w:rFonts w:eastAsia="Arial Unicode MS"/>
          <w:sz w:val="28"/>
          <w:szCs w:val="28"/>
        </w:rPr>
        <w:t>з</w:t>
      </w:r>
      <w:r>
        <w:rPr>
          <w:rFonts w:eastAsia="Arial Unicode MS"/>
          <w:sz w:val="28"/>
          <w:szCs w:val="28"/>
        </w:rPr>
        <w:t>решения на строительство, предоставить Арендодателю указанную копию ра</w:t>
      </w:r>
      <w:r>
        <w:rPr>
          <w:rFonts w:eastAsia="Arial Unicode MS"/>
          <w:sz w:val="28"/>
          <w:szCs w:val="28"/>
        </w:rPr>
        <w:t>з</w:t>
      </w:r>
      <w:r>
        <w:rPr>
          <w:rFonts w:eastAsia="Arial Unicode MS"/>
          <w:sz w:val="28"/>
          <w:szCs w:val="28"/>
        </w:rPr>
        <w:t>решения на строительство.</w:t>
      </w:r>
    </w:p>
    <w:p w:rsidR="004F0651" w:rsidRDefault="004F0651" w:rsidP="004F0651">
      <w:pPr>
        <w:widowControl/>
        <w:autoSpaceDE/>
        <w:adjustRightInd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Ответственность Сторон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За нарушение условий Договора Стороны несут ответственность,</w:t>
      </w:r>
      <w:r>
        <w:rPr>
          <w:rFonts w:eastAsia="Arial Unicode MS"/>
          <w:color w:val="000000"/>
          <w:sz w:val="28"/>
          <w:szCs w:val="28"/>
        </w:rPr>
        <w:t xml:space="preserve"> предусмотренную законодательством Российской Федерации.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За нарушение срока внесения арендной платы по Договору, Аре</w:t>
      </w:r>
      <w:r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датор выплачивает Арендодателю пени из расчета 0,1 % от размера невнесе</w:t>
      </w:r>
      <w:r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ной арендной платы за каждый календарный день просрочки. Пени перечисл</w:t>
      </w:r>
      <w:r>
        <w:rPr>
          <w:rFonts w:eastAsia="Arial Unicode MS"/>
          <w:sz w:val="28"/>
          <w:szCs w:val="28"/>
        </w:rPr>
        <w:t>я</w:t>
      </w:r>
      <w:r>
        <w:rPr>
          <w:rFonts w:eastAsia="Arial Unicode MS"/>
          <w:sz w:val="28"/>
          <w:szCs w:val="28"/>
        </w:rPr>
        <w:t xml:space="preserve">ются в порядке, предусмотренном пунктом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_Ref4668017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3.3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нодательством Российской Федерации.</w:t>
      </w:r>
    </w:p>
    <w:p w:rsidR="004F0651" w:rsidRDefault="004F0651" w:rsidP="004F0651">
      <w:pPr>
        <w:widowControl/>
        <w:autoSpaceDE/>
        <w:adjustRightInd/>
        <w:ind w:left="709"/>
        <w:contextualSpacing/>
        <w:jc w:val="both"/>
        <w:rPr>
          <w:rFonts w:eastAsia="Arial Unicode MS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Изменение, расторжение и прекращение Договора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Изменение и дополнение условий настоящего договора, его досро</w:t>
      </w:r>
      <w:r>
        <w:rPr>
          <w:rFonts w:eastAsia="Arial Unicode MS"/>
          <w:sz w:val="28"/>
          <w:szCs w:val="28"/>
        </w:rPr>
        <w:t>ч</w:t>
      </w:r>
      <w:r>
        <w:rPr>
          <w:rFonts w:eastAsia="Arial Unicode MS"/>
          <w:sz w:val="28"/>
          <w:szCs w:val="28"/>
        </w:rPr>
        <w:t>ное расторжение и прекращение допускаются по соглашению Сторон, если это изменения не влияет на условие договора, имевшие существенные значения для определения цены на аукционе, а также в иных случаях, установленных зак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ном.  Вносимые изменения и дополнения рассматриваются Сторонами в дву</w:t>
      </w:r>
      <w:r>
        <w:rPr>
          <w:rFonts w:eastAsia="Arial Unicode MS"/>
          <w:sz w:val="28"/>
          <w:szCs w:val="28"/>
        </w:rPr>
        <w:t>х</w:t>
      </w:r>
      <w:r>
        <w:rPr>
          <w:rFonts w:eastAsia="Arial Unicode MS"/>
          <w:sz w:val="28"/>
          <w:szCs w:val="28"/>
        </w:rPr>
        <w:t>недельный срок и оформляются дополнительным соглашением Сторон, явля</w:t>
      </w:r>
      <w:r>
        <w:rPr>
          <w:rFonts w:eastAsia="Arial Unicode MS"/>
          <w:sz w:val="28"/>
          <w:szCs w:val="28"/>
        </w:rPr>
        <w:t>ю</w:t>
      </w:r>
      <w:r>
        <w:rPr>
          <w:rFonts w:eastAsia="Arial Unicode MS"/>
          <w:sz w:val="28"/>
          <w:szCs w:val="28"/>
        </w:rPr>
        <w:t xml:space="preserve">щимся неотъемлемой частью Договора. 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Договор прекращает действие по окончании его срока, а также в любой другой срок по соглашению Сторон. 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bookmarkStart w:id="8" w:name="_Ref4671972"/>
      <w:r>
        <w:rPr>
          <w:rFonts w:eastAsia="Arial Unicode MS"/>
          <w:sz w:val="28"/>
          <w:szCs w:val="28"/>
        </w:rPr>
        <w:t>Договор досрочно прекращается при его расторжении в судебном порядке по требованию Арендодателя при следующих, признаваемых Стор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нами существенными, нарушениях Договора:</w:t>
      </w:r>
      <w:bookmarkEnd w:id="8"/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bookmarkStart w:id="9" w:name="P1348"/>
      <w:bookmarkEnd w:id="9"/>
      <w:r>
        <w:rPr>
          <w:rFonts w:eastAsia="Arial Unicode MS"/>
          <w:sz w:val="28"/>
          <w:szCs w:val="28"/>
        </w:rPr>
        <w:t>При использовании Арендатором Участка в целях, не предусмо</w:t>
      </w:r>
      <w:r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 xml:space="preserve">ренных Договором. 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bookmarkStart w:id="10" w:name="P1349"/>
      <w:bookmarkEnd w:id="10"/>
      <w:r>
        <w:rPr>
          <w:rFonts w:eastAsia="Arial Unicode MS"/>
          <w:sz w:val="28"/>
          <w:szCs w:val="28"/>
        </w:rPr>
        <w:t>При использовании Участка с нарушением установленных земел</w:t>
      </w:r>
      <w:r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>ным законодательством требований рационального использования земли, п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 xml:space="preserve">влекшим за собой значительное ухудшение экологической обстановки, а также </w:t>
      </w:r>
      <w:r>
        <w:rPr>
          <w:rFonts w:eastAsia="Arial Unicode MS"/>
          <w:sz w:val="28"/>
          <w:szCs w:val="28"/>
        </w:rPr>
        <w:lastRenderedPageBreak/>
        <w:t>при использовании Участка не в соответствии с его целевым назначением и разрешенным использованием способами, которыми нанесен вред Участку.</w:t>
      </w:r>
    </w:p>
    <w:p w:rsidR="004F0651" w:rsidRDefault="004F0651" w:rsidP="004F0651">
      <w:pPr>
        <w:widowControl/>
        <w:numPr>
          <w:ilvl w:val="2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При невнесении арендной платы (в том числе в случае перечисл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ния ежемесячной арендной платы не в полном размере) более двух раз подряд по истечении установленного срока платежа, указанного в пункте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_Ref4668017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3.3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</w:t>
      </w:r>
    </w:p>
    <w:p w:rsidR="004F0651" w:rsidRDefault="004F0651" w:rsidP="004F0651">
      <w:pPr>
        <w:widowControl/>
        <w:autoSpaceDE/>
        <w:adjustRightInd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Особые условия Договора</w:t>
      </w:r>
    </w:p>
    <w:p w:rsidR="004F0651" w:rsidRDefault="004F0651" w:rsidP="004F0651">
      <w:pPr>
        <w:widowControl/>
        <w:autoSpaceDE/>
        <w:adjustRightInd/>
        <w:ind w:left="1095"/>
        <w:contextualSpacing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bookmarkStart w:id="11" w:name="_Ref4667747"/>
      <w:r>
        <w:rPr>
          <w:rFonts w:eastAsia="Arial Unicode MS"/>
          <w:sz w:val="28"/>
          <w:szCs w:val="28"/>
        </w:rPr>
        <w:t>После подписания договора всеми сторонами, в течени</w:t>
      </w:r>
      <w:proofErr w:type="gramStart"/>
      <w:r>
        <w:rPr>
          <w:rFonts w:eastAsia="Arial Unicode MS"/>
          <w:sz w:val="28"/>
          <w:szCs w:val="28"/>
        </w:rPr>
        <w:t>и</w:t>
      </w:r>
      <w:proofErr w:type="gramEnd"/>
      <w:r>
        <w:rPr>
          <w:rFonts w:eastAsia="Arial Unicode MS"/>
          <w:sz w:val="28"/>
          <w:szCs w:val="28"/>
        </w:rPr>
        <w:t xml:space="preserve"> 60 кале</w:t>
      </w:r>
      <w:r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дарных дней Арендатор должен предоставить его на государственную рег</w:t>
      </w:r>
      <w:r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>страцию в Управление Федеральной службы государственной регистрации, к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 xml:space="preserve">дастра и картографии по Ставропольскому краю. </w:t>
      </w:r>
      <w:bookmarkEnd w:id="11"/>
      <w:r>
        <w:rPr>
          <w:rFonts w:eastAsia="Arial Unicode MS"/>
          <w:sz w:val="28"/>
          <w:szCs w:val="28"/>
        </w:rPr>
        <w:t xml:space="preserve"> 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 истечению срока, указанного в п.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_Ref4667747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7.1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Договора, договор считае</w:t>
      </w:r>
      <w:r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>ся не заключенным.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Расходы по государственной регистрации Договора, а также изм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нений и дополнений к ним возлагаются на Арендатора.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Все уведомления Арендодателем Арендатора, связанные с исполн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нием обязательств по Договору могут быть направлены на адрес электронной почты Арендатора, указанный в разделе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_Ref4681067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8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 Арендатор несет риск не извещения Арендодателя об изменении своего адреса электронной почты. В случае уклонения Арендатора от получения уведомления в письменной форме, направленного Арендодателем, уведомление считается полученным Арендат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 xml:space="preserve">ром по истечении 6 календарных дней с момента его направления по адресу Арендатора, указанному в разделе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REF _Ref4681067 \r \h  \* MERGEFORMAT </w:instrTex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>8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Договора.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гистрации, кадастра и картографии по Ставропольскому краю.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Все споры или разногласия, возникающие между Сторонами при исполнении настоящего договора, разрешаются путем переговоров.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случае невозможности разрешения споров или разногласий путем переговоров они подлежат рассмотрению в арбитражном суде в порядке, уст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новленном действующим законодательством Российской Федерации.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Защита имущественных прав осуществляется в соответствии с де</w:t>
      </w:r>
      <w:r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ствующим законодательством Российской Федерации.</w:t>
      </w:r>
    </w:p>
    <w:p w:rsidR="004F0651" w:rsidRDefault="004F0651" w:rsidP="004F0651">
      <w:pPr>
        <w:widowControl/>
        <w:numPr>
          <w:ilvl w:val="1"/>
          <w:numId w:val="1"/>
        </w:numPr>
        <w:autoSpaceDE/>
        <w:adjustRightInd/>
        <w:ind w:left="0" w:firstLine="851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Все приложения к настоящему договору являются его неотъемл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мой частью.</w:t>
      </w:r>
    </w:p>
    <w:p w:rsidR="004F0651" w:rsidRDefault="004F0651" w:rsidP="004F0651">
      <w:pPr>
        <w:widowControl/>
        <w:autoSpaceDE/>
        <w:adjustRightInd/>
        <w:ind w:left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numPr>
          <w:ilvl w:val="0"/>
          <w:numId w:val="1"/>
        </w:numPr>
        <w:autoSpaceDE/>
        <w:adjustRightInd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  <w:bookmarkStart w:id="12" w:name="_Ref4681067"/>
      <w:r>
        <w:rPr>
          <w:rFonts w:eastAsia="Arial Unicode MS"/>
          <w:b/>
          <w:color w:val="000000"/>
          <w:sz w:val="28"/>
          <w:szCs w:val="28"/>
        </w:rPr>
        <w:t>Реквизиты Сторон</w:t>
      </w:r>
      <w:bookmarkEnd w:id="12"/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Арендодатель:</w:t>
      </w:r>
    </w:p>
    <w:p w:rsidR="004F0651" w:rsidRDefault="004F0651" w:rsidP="004F0651">
      <w:pPr>
        <w:widowControl/>
        <w:autoSpaceDE/>
        <w:adjustRightInd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Комитет имущественных и земельных отношений администрации Шп</w:t>
      </w:r>
      <w:r>
        <w:rPr>
          <w:rFonts w:eastAsia="Arial Unicode MS"/>
          <w:b/>
          <w:color w:val="000000"/>
          <w:sz w:val="28"/>
          <w:szCs w:val="28"/>
        </w:rPr>
        <w:t>а</w:t>
      </w:r>
      <w:r>
        <w:rPr>
          <w:rFonts w:eastAsia="Arial Unicode MS"/>
          <w:b/>
          <w:color w:val="000000"/>
          <w:sz w:val="28"/>
          <w:szCs w:val="28"/>
        </w:rPr>
        <w:t>ковского муниципального района Ставропольского края</w:t>
      </w:r>
      <w:r>
        <w:rPr>
          <w:rFonts w:eastAsia="Arial Unicode MS"/>
          <w:color w:val="000000"/>
          <w:sz w:val="28"/>
          <w:szCs w:val="28"/>
        </w:rPr>
        <w:t xml:space="preserve">, </w:t>
      </w: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адрес: 356240, Ставропольский край, Шпаковский район,  г. Михайловск, ул. Ленина 113, ИНН 2623018056, КПП 262301001, ОГРН 10426006312</w:t>
      </w: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______________________ Председатель</w:t>
      </w: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b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Арендатор:</w:t>
      </w: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Адрес электронной почты: </w:t>
      </w: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Тел:</w:t>
      </w:r>
      <w:r>
        <w:rPr>
          <w:rFonts w:eastAsia="Arial Unicode MS"/>
          <w:color w:val="000000"/>
          <w:sz w:val="28"/>
          <w:szCs w:val="28"/>
        </w:rPr>
        <w:t xml:space="preserve"> </w:t>
      </w: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______________________ </w:t>
      </w:r>
      <w:r>
        <w:rPr>
          <w:rFonts w:eastAsia="Arial Unicode MS"/>
          <w:sz w:val="28"/>
          <w:szCs w:val="28"/>
        </w:rPr>
        <w:t xml:space="preserve">Ф.И.О. </w:t>
      </w:r>
    </w:p>
    <w:p w:rsidR="004F0651" w:rsidRDefault="004F0651" w:rsidP="004F0651">
      <w:pPr>
        <w:widowControl/>
        <w:autoSpaceDE/>
        <w:adjustRightInd/>
        <w:spacing w:line="240" w:lineRule="exact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br w:type="page"/>
      </w:r>
      <w:r>
        <w:rPr>
          <w:rFonts w:eastAsia="Arial Unicode MS"/>
          <w:color w:val="000000"/>
          <w:sz w:val="28"/>
          <w:szCs w:val="28"/>
        </w:rPr>
        <w:lastRenderedPageBreak/>
        <w:t>Приложение № 1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к договору аренды 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земельного участка 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от ________ № ___</w:t>
      </w:r>
    </w:p>
    <w:p w:rsidR="004F0651" w:rsidRDefault="004F0651" w:rsidP="004F0651">
      <w:pPr>
        <w:widowControl/>
        <w:autoSpaceDE/>
        <w:adjustRightInd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Акт приема-передачи </w:t>
      </w: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земельного участка государственная </w:t>
      </w:r>
      <w:proofErr w:type="gramStart"/>
      <w:r>
        <w:rPr>
          <w:rFonts w:eastAsia="Calibri"/>
          <w:sz w:val="23"/>
          <w:szCs w:val="23"/>
          <w:lang w:eastAsia="en-US"/>
        </w:rPr>
        <w:t>собственность</w:t>
      </w:r>
      <w:proofErr w:type="gramEnd"/>
      <w:r>
        <w:rPr>
          <w:rFonts w:eastAsia="Calibri"/>
          <w:sz w:val="23"/>
          <w:szCs w:val="23"/>
          <w:lang w:eastAsia="en-US"/>
        </w:rPr>
        <w:t xml:space="preserve"> на который не разграничена</w:t>
      </w:r>
    </w:p>
    <w:p w:rsidR="004F0651" w:rsidRDefault="004F0651" w:rsidP="004F0651">
      <w:pPr>
        <w:shd w:val="clear" w:color="auto" w:fill="FFFFFF"/>
        <w:suppressAutoHyphens/>
        <w:ind w:firstLine="709"/>
        <w:jc w:val="center"/>
        <w:rPr>
          <w:rFonts w:eastAsia="Calibri"/>
          <w:sz w:val="23"/>
          <w:szCs w:val="23"/>
          <w:lang w:eastAsia="en-US"/>
        </w:rPr>
      </w:pPr>
    </w:p>
    <w:p w:rsidR="004F0651" w:rsidRDefault="004F0651" w:rsidP="004F0651">
      <w:pPr>
        <w:widowControl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г. Михайловск</w:t>
      </w:r>
      <w:r>
        <w:rPr>
          <w:rFonts w:eastAsia="Calibri"/>
          <w:sz w:val="23"/>
          <w:szCs w:val="23"/>
          <w:lang w:eastAsia="en-US"/>
        </w:rPr>
        <w:tab/>
        <w:t xml:space="preserve">   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 xml:space="preserve">                           ____________</w:t>
      </w:r>
      <w:r>
        <w:rPr>
          <w:rFonts w:eastAsia="Calibri"/>
          <w:sz w:val="23"/>
          <w:szCs w:val="23"/>
          <w:lang w:eastAsia="en-US"/>
        </w:rPr>
        <w:tab/>
      </w:r>
    </w:p>
    <w:p w:rsidR="004F0651" w:rsidRDefault="004F0651" w:rsidP="004F0651">
      <w:pPr>
        <w:widowControl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Комитет</w:t>
      </w:r>
      <w:r>
        <w:rPr>
          <w:bCs/>
          <w:sz w:val="23"/>
          <w:szCs w:val="23"/>
        </w:rPr>
        <w:t xml:space="preserve"> имущественных и земельных отношений администрации Шпаковского муниц</w:t>
      </w:r>
      <w:r>
        <w:rPr>
          <w:bCs/>
          <w:sz w:val="23"/>
          <w:szCs w:val="23"/>
        </w:rPr>
        <w:t>и</w:t>
      </w:r>
      <w:r>
        <w:rPr>
          <w:bCs/>
          <w:sz w:val="23"/>
          <w:szCs w:val="23"/>
        </w:rPr>
        <w:t>пального района Ставропольского края</w:t>
      </w:r>
      <w:r>
        <w:rPr>
          <w:sz w:val="23"/>
          <w:szCs w:val="23"/>
        </w:rPr>
        <w:t xml:space="preserve">, именуемый в дальнейшем «Арендодатель», в лице </w:t>
      </w:r>
      <w:r>
        <w:rPr>
          <w:bCs/>
          <w:sz w:val="23"/>
          <w:szCs w:val="23"/>
        </w:rPr>
        <w:t>пре</w:t>
      </w:r>
      <w:r>
        <w:rPr>
          <w:bCs/>
          <w:sz w:val="23"/>
          <w:szCs w:val="23"/>
        </w:rPr>
        <w:t>д</w:t>
      </w:r>
      <w:r>
        <w:rPr>
          <w:bCs/>
          <w:sz w:val="23"/>
          <w:szCs w:val="23"/>
        </w:rPr>
        <w:t xml:space="preserve">седателя комитета </w:t>
      </w:r>
      <w:r>
        <w:rPr>
          <w:sz w:val="23"/>
          <w:szCs w:val="23"/>
        </w:rPr>
        <w:t>________________, действующего на основании Положения о комитете, ра</w:t>
      </w:r>
      <w:r>
        <w:rPr>
          <w:sz w:val="23"/>
          <w:szCs w:val="23"/>
        </w:rPr>
        <w:t>с</w:t>
      </w:r>
      <w:r>
        <w:rPr>
          <w:sz w:val="23"/>
          <w:szCs w:val="23"/>
        </w:rPr>
        <w:t xml:space="preserve">поряжения _____________________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_____ № ____,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одной стороны</w:t>
      </w:r>
      <w:r>
        <w:rPr>
          <w:rFonts w:eastAsia="Calibri"/>
          <w:color w:val="000000"/>
          <w:sz w:val="23"/>
          <w:szCs w:val="23"/>
          <w:lang w:eastAsia="en-US"/>
        </w:rPr>
        <w:t xml:space="preserve">, и 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_______________________________________________________________________________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ind w:firstLine="709"/>
        <w:jc w:val="center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(полное название юридического лица/фамилия, имя, отчество гражданина) 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_______________________________________________________________________________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ind w:firstLine="709"/>
        <w:jc w:val="center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(ИНН, ОГРН/дата и место рождения, гражданство, пол)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_______________________________________________________________________________</w:t>
      </w:r>
    </w:p>
    <w:p w:rsidR="004F0651" w:rsidRDefault="004F0651" w:rsidP="004F0651">
      <w:pPr>
        <w:widowControl/>
        <w:shd w:val="clear" w:color="auto" w:fill="FFFFFF"/>
        <w:suppressAutoHyphens/>
        <w:autoSpaceDE/>
        <w:adjustRightInd/>
        <w:ind w:firstLine="709"/>
        <w:jc w:val="center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(паспортные данные, адрес регистрации)</w:t>
      </w:r>
    </w:p>
    <w:p w:rsidR="004F0651" w:rsidRDefault="004F0651" w:rsidP="004F065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именуем__ в дальнейшем «Арендатор», </w:t>
      </w:r>
    </w:p>
    <w:p w:rsidR="004F0651" w:rsidRDefault="004F0651" w:rsidP="004F0651">
      <w:pPr>
        <w:jc w:val="both"/>
        <w:rPr>
          <w:sz w:val="23"/>
          <w:szCs w:val="23"/>
        </w:rPr>
      </w:pPr>
      <w:r>
        <w:rPr>
          <w:sz w:val="23"/>
          <w:szCs w:val="23"/>
        </w:rPr>
        <w:t>в лице _________________________________________________________________________,</w:t>
      </w:r>
      <w:r>
        <w:rPr>
          <w:color w:val="FFFFFF"/>
          <w:sz w:val="23"/>
          <w:szCs w:val="23"/>
        </w:rPr>
        <w:t>,</w:t>
      </w:r>
    </w:p>
    <w:p w:rsidR="004F0651" w:rsidRDefault="004F0651" w:rsidP="004F0651"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(должность, фамилия, имя, отчество представителя Арендатора) </w:t>
      </w:r>
    </w:p>
    <w:p w:rsidR="004F0651" w:rsidRDefault="004F0651" w:rsidP="004F0651">
      <w:pPr>
        <w:rPr>
          <w:sz w:val="23"/>
          <w:szCs w:val="23"/>
        </w:rPr>
      </w:pPr>
      <w:r>
        <w:rPr>
          <w:sz w:val="23"/>
          <w:szCs w:val="23"/>
        </w:rPr>
        <w:t>действующег</w:t>
      </w:r>
      <w:proofErr w:type="gramStart"/>
      <w:r>
        <w:rPr>
          <w:sz w:val="23"/>
          <w:szCs w:val="23"/>
        </w:rPr>
        <w:t>о(</w:t>
      </w:r>
      <w:proofErr w:type="gramEnd"/>
      <w:r>
        <w:rPr>
          <w:sz w:val="23"/>
          <w:szCs w:val="23"/>
        </w:rPr>
        <w:t>ей) на основании ___________________________________________________ ,</w:t>
      </w:r>
    </w:p>
    <w:p w:rsidR="004F0651" w:rsidRDefault="004F0651" w:rsidP="004F065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другой стороны, при совместном упоминании именуемые «Стороны», </w:t>
      </w:r>
      <w:r>
        <w:rPr>
          <w:rFonts w:eastAsia="Calibri"/>
          <w:sz w:val="23"/>
          <w:szCs w:val="23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4F0651" w:rsidRDefault="004F0651" w:rsidP="004F0651">
      <w:pPr>
        <w:tabs>
          <w:tab w:val="left" w:pos="7032"/>
        </w:tabs>
        <w:suppressAutoHyphens/>
        <w:ind w:firstLine="709"/>
        <w:rPr>
          <w:sz w:val="23"/>
          <w:szCs w:val="23"/>
        </w:rPr>
      </w:pPr>
    </w:p>
    <w:p w:rsidR="004F0651" w:rsidRDefault="004F0651" w:rsidP="004F0651">
      <w:pPr>
        <w:shd w:val="clear" w:color="auto" w:fill="FFFFFF"/>
        <w:tabs>
          <w:tab w:val="left" w:pos="5102"/>
        </w:tabs>
        <w:suppressAutoHyphens/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>
        <w:rPr>
          <w:color w:val="000000"/>
          <w:sz w:val="23"/>
          <w:szCs w:val="23"/>
        </w:rPr>
        <w:t>______________</w:t>
      </w:r>
      <w:r>
        <w:rPr>
          <w:rFonts w:eastAsia="Calibri"/>
          <w:sz w:val="23"/>
          <w:szCs w:val="23"/>
          <w:lang w:eastAsia="en-US"/>
        </w:rPr>
        <w:t xml:space="preserve">, в границах, указанных в </w:t>
      </w:r>
      <w:r>
        <w:rPr>
          <w:sz w:val="23"/>
          <w:szCs w:val="23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eastAsia="Calibri"/>
          <w:sz w:val="23"/>
          <w:szCs w:val="23"/>
          <w:lang w:eastAsia="en-US"/>
        </w:rPr>
        <w:t>, прилагаемой к договору аренды земельного участка в границах земель муниципального образования __</w:t>
      </w:r>
      <w:proofErr w:type="gramStart"/>
      <w:r>
        <w:rPr>
          <w:rFonts w:eastAsia="Calibri"/>
          <w:sz w:val="23"/>
          <w:szCs w:val="23"/>
          <w:lang w:eastAsia="en-US"/>
        </w:rPr>
        <w:t>_-</w:t>
      </w:r>
      <w:proofErr w:type="gramEnd"/>
      <w:r>
        <w:rPr>
          <w:rFonts w:eastAsia="Calibri"/>
          <w:sz w:val="23"/>
          <w:szCs w:val="23"/>
          <w:lang w:eastAsia="en-US"/>
        </w:rPr>
        <w:t xml:space="preserve">Шпаковского района Ставропольского края от _________ № ____, площадью _____ </w:t>
      </w:r>
      <w:proofErr w:type="spellStart"/>
      <w:r>
        <w:rPr>
          <w:rFonts w:eastAsia="Calibri"/>
          <w:sz w:val="23"/>
          <w:szCs w:val="23"/>
          <w:lang w:eastAsia="en-US"/>
        </w:rPr>
        <w:t>кв.м</w:t>
      </w:r>
      <w:proofErr w:type="spellEnd"/>
      <w:r>
        <w:rPr>
          <w:rFonts w:eastAsia="Calibri"/>
          <w:sz w:val="23"/>
          <w:szCs w:val="23"/>
          <w:lang w:eastAsia="en-US"/>
        </w:rPr>
        <w:t xml:space="preserve">, находящийся по адресу: </w:t>
      </w:r>
      <w:r>
        <w:rPr>
          <w:color w:val="000000"/>
          <w:sz w:val="23"/>
          <w:szCs w:val="23"/>
        </w:rPr>
        <w:t>_______________________________________________________________</w:t>
      </w:r>
      <w:r>
        <w:rPr>
          <w:rFonts w:eastAsia="Calibri"/>
          <w:sz w:val="23"/>
          <w:szCs w:val="23"/>
          <w:lang w:eastAsia="en-US"/>
        </w:rPr>
        <w:t xml:space="preserve"> (далее – Участок),</w:t>
      </w:r>
    </w:p>
    <w:p w:rsidR="004F0651" w:rsidRDefault="004F0651" w:rsidP="004F0651">
      <w:pPr>
        <w:shd w:val="clear" w:color="auto" w:fill="FFFFFF"/>
        <w:tabs>
          <w:tab w:val="left" w:pos="5102"/>
        </w:tabs>
        <w:suppressAutoHyphens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_______________________________________________________________________________</w:t>
      </w:r>
    </w:p>
    <w:p w:rsidR="004F0651" w:rsidRDefault="004F0651" w:rsidP="004F0651">
      <w:pPr>
        <w:widowControl/>
        <w:ind w:firstLine="709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(вид разрешенного использования</w:t>
      </w:r>
      <w:r>
        <w:rPr>
          <w:rFonts w:eastAsia="Calibri"/>
          <w:color w:val="000000"/>
          <w:sz w:val="23"/>
          <w:szCs w:val="23"/>
          <w:lang w:eastAsia="en-US"/>
        </w:rPr>
        <w:t xml:space="preserve"> земельного участка, код (числовое обозначение</w:t>
      </w:r>
      <w:r>
        <w:rPr>
          <w:rFonts w:eastAsia="Calibri"/>
          <w:sz w:val="23"/>
          <w:szCs w:val="23"/>
          <w:lang w:eastAsia="en-US"/>
        </w:rPr>
        <w:t>) с</w:t>
      </w:r>
      <w:r>
        <w:rPr>
          <w:rFonts w:eastAsia="Calibri"/>
          <w:sz w:val="23"/>
          <w:szCs w:val="23"/>
          <w:lang w:eastAsia="en-US"/>
        </w:rPr>
        <w:t>о</w:t>
      </w:r>
      <w:r>
        <w:rPr>
          <w:rFonts w:eastAsia="Calibri"/>
          <w:sz w:val="23"/>
          <w:szCs w:val="23"/>
          <w:lang w:eastAsia="en-US"/>
        </w:rPr>
        <w:t>гласно классификатору)</w:t>
      </w:r>
    </w:p>
    <w:p w:rsidR="004F0651" w:rsidRDefault="004F0651" w:rsidP="004F0651">
      <w:pPr>
        <w:widowControl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_________</w:t>
      </w:r>
      <w:r>
        <w:rPr>
          <w:color w:val="000000"/>
          <w:sz w:val="23"/>
          <w:szCs w:val="23"/>
        </w:rPr>
        <w:t xml:space="preserve"> с ___________ по _____________</w:t>
      </w:r>
      <w:r>
        <w:rPr>
          <w:rFonts w:eastAsia="Calibri"/>
          <w:sz w:val="23"/>
          <w:szCs w:val="23"/>
          <w:lang w:eastAsia="en-US"/>
        </w:rPr>
        <w:t>.</w:t>
      </w:r>
    </w:p>
    <w:p w:rsidR="004F0651" w:rsidRDefault="004F0651" w:rsidP="004F0651">
      <w:pPr>
        <w:widowControl/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2. Уклонение одной из Сторон от подписания Акта рассматривается как отказ соотве</w:t>
      </w:r>
      <w:r>
        <w:rPr>
          <w:rFonts w:eastAsia="Calibri"/>
          <w:sz w:val="23"/>
          <w:szCs w:val="23"/>
          <w:lang w:eastAsia="en-US"/>
        </w:rPr>
        <w:t>т</w:t>
      </w:r>
      <w:r>
        <w:rPr>
          <w:rFonts w:eastAsia="Calibri"/>
          <w:sz w:val="23"/>
          <w:szCs w:val="23"/>
          <w:lang w:eastAsia="en-US"/>
        </w:rPr>
        <w:t>ственно Арендодателя от исполнения обязанности по передаче Участка, а Арендатора от прин</w:t>
      </w:r>
      <w:r>
        <w:rPr>
          <w:rFonts w:eastAsia="Calibri"/>
          <w:sz w:val="23"/>
          <w:szCs w:val="23"/>
          <w:lang w:eastAsia="en-US"/>
        </w:rPr>
        <w:t>я</w:t>
      </w:r>
      <w:r>
        <w:rPr>
          <w:rFonts w:eastAsia="Calibri"/>
          <w:sz w:val="23"/>
          <w:szCs w:val="23"/>
          <w:lang w:eastAsia="en-US"/>
        </w:rPr>
        <w:t>тия Участка.</w:t>
      </w:r>
    </w:p>
    <w:p w:rsidR="004F0651" w:rsidRDefault="004F0651" w:rsidP="004F0651">
      <w:pPr>
        <w:widowControl/>
        <w:ind w:firstLine="709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en-US"/>
        </w:rPr>
        <w:t xml:space="preserve">3. </w:t>
      </w:r>
      <w:r>
        <w:rPr>
          <w:sz w:val="23"/>
          <w:szCs w:val="23"/>
        </w:rPr>
        <w:t>Акт составлен в трех экземплярах, имеющих одинаковую юридическую силу, по одн</w:t>
      </w:r>
      <w:r>
        <w:rPr>
          <w:sz w:val="23"/>
          <w:szCs w:val="23"/>
        </w:rPr>
        <w:t>о</w:t>
      </w:r>
      <w:r>
        <w:rPr>
          <w:sz w:val="23"/>
          <w:szCs w:val="23"/>
        </w:rPr>
        <w:t>му экземпляру для каждой из Сторон, и один экземпляр для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7"/>
          <w:szCs w:val="27"/>
        </w:rPr>
        <w:br w:type="page"/>
      </w:r>
      <w:r>
        <w:rPr>
          <w:rFonts w:eastAsia="Arial Unicode MS"/>
          <w:color w:val="000000"/>
          <w:sz w:val="28"/>
          <w:szCs w:val="28"/>
        </w:rPr>
        <w:lastRenderedPageBreak/>
        <w:t>Приложение № 2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к договору аренды 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земельного участка 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от ________ № ___</w:t>
      </w: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spacing w:line="240" w:lineRule="exact"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 xml:space="preserve">ОТЧЕТ ОБ ИСПОЛЬЗОВАНИИ ЗЕМЕЛЬНОГО УЧАСТКА, </w:t>
      </w:r>
    </w:p>
    <w:p w:rsidR="004F0651" w:rsidRDefault="004F0651" w:rsidP="004F0651">
      <w:pPr>
        <w:widowControl/>
        <w:autoSpaceDE/>
        <w:adjustRightInd/>
        <w:jc w:val="center"/>
        <w:rPr>
          <w:rFonts w:eastAsia="Arial Unicode MS"/>
          <w:b/>
          <w:color w:val="000000"/>
          <w:sz w:val="28"/>
          <w:szCs w:val="28"/>
        </w:rPr>
      </w:pPr>
      <w:proofErr w:type="gramStart"/>
      <w:r>
        <w:rPr>
          <w:rFonts w:eastAsia="Arial Unicode MS"/>
          <w:b/>
          <w:color w:val="000000"/>
          <w:sz w:val="28"/>
          <w:szCs w:val="28"/>
        </w:rPr>
        <w:t>ПРЕДОСТАВЛЕННОГО</w:t>
      </w:r>
      <w:proofErr w:type="gramEnd"/>
      <w:r>
        <w:rPr>
          <w:rFonts w:eastAsia="Arial Unicode MS"/>
          <w:b/>
          <w:color w:val="000000"/>
          <w:sz w:val="28"/>
          <w:szCs w:val="28"/>
        </w:rPr>
        <w:t xml:space="preserve"> В АРЕНДУ</w:t>
      </w:r>
    </w:p>
    <w:p w:rsidR="004F0651" w:rsidRDefault="004F0651" w:rsidP="004F0651">
      <w:pPr>
        <w:widowControl/>
        <w:adjustRightInd/>
        <w:ind w:left="4253"/>
        <w:rPr>
          <w:sz w:val="24"/>
          <w:szCs w:val="24"/>
        </w:rPr>
      </w:pPr>
    </w:p>
    <w:p w:rsidR="004F0651" w:rsidRDefault="004F0651" w:rsidP="004F0651">
      <w:pPr>
        <w:widowControl/>
        <w:adjustRightInd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 Unicode MS"/>
          <w:color w:val="000000"/>
          <w:sz w:val="28"/>
          <w:szCs w:val="28"/>
        </w:rPr>
        <w:t>комитет имущественных и земельных о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ношений администрации Шпаковского м</w:t>
      </w:r>
      <w:r>
        <w:rPr>
          <w:rFonts w:eastAsia="Arial Unicode MS"/>
          <w:color w:val="000000"/>
          <w:sz w:val="28"/>
          <w:szCs w:val="28"/>
        </w:rPr>
        <w:t>у</w:t>
      </w:r>
      <w:r>
        <w:rPr>
          <w:rFonts w:eastAsia="Arial Unicode MS"/>
          <w:color w:val="000000"/>
          <w:sz w:val="28"/>
          <w:szCs w:val="28"/>
        </w:rPr>
        <w:t>ниципального района Ставропольского края</w:t>
      </w:r>
      <w:r>
        <w:rPr>
          <w:sz w:val="24"/>
          <w:szCs w:val="24"/>
        </w:rPr>
        <w:t xml:space="preserve"> </w:t>
      </w:r>
    </w:p>
    <w:p w:rsidR="004F0651" w:rsidRDefault="004F0651" w:rsidP="004F0651">
      <w:pPr>
        <w:widowControl/>
        <w:adjustRightInd/>
        <w:ind w:left="4253"/>
        <w:rPr>
          <w:sz w:val="24"/>
          <w:szCs w:val="24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(фамилия, имя, отчество (при наличии) лица, представившего отчет, наименование Арендатора)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паспорт или иной документ, удостоверяющий личность: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ind w:left="5935"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(серия и номер, дата выдачи и орган, выдавший паспорт или иной документ, удостоверяющий личность)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ind w:left="3360"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(адрес места регистрации, почтовый адрес для связи с лицом, представившим отчет об использовании земел</w:t>
      </w:r>
      <w:r>
        <w:t>ь</w:t>
      </w:r>
      <w:r>
        <w:t>ного участка)</w:t>
      </w:r>
    </w:p>
    <w:p w:rsidR="004F0651" w:rsidRDefault="004F0651" w:rsidP="004F0651">
      <w:pPr>
        <w:widowControl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лица, представившего отчет об использовании земельного участка, телефон: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ind w:left="1932"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 xml:space="preserve"> </w:t>
      </w:r>
    </w:p>
    <w:p w:rsidR="004F0651" w:rsidRDefault="004F0651" w:rsidP="004F0651">
      <w:pPr>
        <w:widowControl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сообщаю сведения об использовании земельного участка, </w:t>
      </w:r>
      <w:r>
        <w:rPr>
          <w:sz w:val="24"/>
          <w:szCs w:val="24"/>
        </w:rPr>
        <w:t>предоставленного в аренду в соответствии с _____________________Земельного кодекса Российской Федерации: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 xml:space="preserve">(кадастровый номер земельного участка или кадастровые номера земельных участков, из которых </w:t>
      </w:r>
      <w:r>
        <w:br/>
        <w:t>в соответствии со схемой размещения земельного участка предусмотрено образование соответствующего з</w:t>
      </w:r>
      <w:r>
        <w:t>е</w:t>
      </w:r>
      <w:r>
        <w:t>мельного участка, в случае, если сведения о таких земельных участках внесены в Единый государственный реестр недвижимости)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>реквизиты договора аренды земельного участка:</w:t>
      </w: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(дата, номер)</w:t>
      </w:r>
    </w:p>
    <w:p w:rsidR="004F0651" w:rsidRDefault="004F0651" w:rsidP="004F0651">
      <w:pPr>
        <w:keepNext/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>кому 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:  </w:t>
      </w:r>
    </w:p>
    <w:p w:rsidR="004F0651" w:rsidRDefault="004F0651" w:rsidP="004F0651">
      <w:pPr>
        <w:keepNext/>
        <w:widowControl/>
        <w:pBdr>
          <w:top w:val="single" w:sz="4" w:space="1" w:color="auto"/>
        </w:pBdr>
        <w:adjustRightInd/>
        <w:ind w:left="840"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(фамилия, имя, отчество (при наличии) граждан Российской Федерации, наименование Арендаторов – в сл</w:t>
      </w:r>
      <w:r>
        <w:t>у</w:t>
      </w:r>
      <w:r>
        <w:t>чае совместного использования земельного участка)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 xml:space="preserve">вид разрешенного использования: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ind w:left="3640"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(указываетс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непосредственно используемый(</w:t>
      </w:r>
      <w:proofErr w:type="spellStart"/>
      <w:r>
        <w:t>ые</w:t>
      </w:r>
      <w:proofErr w:type="spellEnd"/>
      <w:r>
        <w:t xml:space="preserve">) вид (виды) разрешенного использования </w:t>
      </w:r>
      <w:r>
        <w:br/>
        <w:t>земельного участка </w:t>
      </w:r>
      <w:r>
        <w:rPr>
          <w:vertAlign w:val="superscript"/>
        </w:rPr>
        <w:footnoteReference w:id="2"/>
      </w:r>
      <w:r>
        <w:t>)</w:t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  <w:r>
        <w:rPr>
          <w:sz w:val="24"/>
          <w:szCs w:val="24"/>
        </w:rPr>
        <w:t>осуществляемы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 xml:space="preserve">) вид (виды) деятельности:  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ind w:left="4962"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tabs>
          <w:tab w:val="right" w:pos="9923"/>
        </w:tabs>
        <w:adjustRightInd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F0651" w:rsidRDefault="004F0651" w:rsidP="004F0651">
      <w:pPr>
        <w:widowControl/>
        <w:pBdr>
          <w:top w:val="single" w:sz="4" w:space="1" w:color="auto"/>
        </w:pBdr>
        <w:adjustRightInd/>
        <w:spacing w:after="120"/>
        <w:ind w:right="113"/>
        <w:jc w:val="center"/>
      </w:pPr>
      <w:r>
        <w:t>(указываетс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непосредственно осуществляемый(</w:t>
      </w:r>
      <w:proofErr w:type="spellStart"/>
      <w:r>
        <w:t>ые</w:t>
      </w:r>
      <w:proofErr w:type="spellEnd"/>
      <w:r>
        <w:t>) вид (виды) деятельности)</w:t>
      </w:r>
    </w:p>
    <w:p w:rsidR="004F0651" w:rsidRDefault="004F0651" w:rsidP="004F0651">
      <w:pPr>
        <w:widowControl/>
        <w:adjustRightInd/>
        <w:jc w:val="both"/>
        <w:rPr>
          <w:sz w:val="2"/>
          <w:szCs w:val="2"/>
        </w:rPr>
      </w:pPr>
      <w:r>
        <w:rPr>
          <w:sz w:val="24"/>
          <w:szCs w:val="24"/>
        </w:rPr>
        <w:t>основани</w:t>
      </w:r>
      <w:proofErr w:type="gramStart"/>
      <w:r>
        <w:rPr>
          <w:sz w:val="24"/>
          <w:szCs w:val="24"/>
        </w:rPr>
        <w:t>е(</w:t>
      </w:r>
      <w:proofErr w:type="spellStart"/>
      <w:proofErr w:type="gramEnd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 осуществления вида (видов) деятельности, с учетом требований, предусмо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ренных законодательством Российской Федерации (получение специального разрешения (лицензии), членство в саморегулируемой организации, получение свидетельства саморег</w:t>
      </w:r>
      <w:r>
        <w:rPr>
          <w:sz w:val="24"/>
          <w:szCs w:val="24"/>
        </w:rPr>
        <w:t>у</w:t>
      </w:r>
      <w:r>
        <w:rPr>
          <w:sz w:val="24"/>
          <w:szCs w:val="24"/>
        </w:rPr>
        <w:t>лируемой организации о допуске к определенному виду работ, наличие заключенного с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ганом государственной власти или органом местного самоуправления соглашения о выпо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нении определенных работ, об оказании определенных услуг, направление в органы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власти уведомления о начале осуществления отдельных видов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ской деятельности, наличие регистрации физического лица в качестве индивидуального предпринимателя и другие требования), с указанием реквизитов выданного компетентным органом соответствующего документа (вид документа, дата, номер, срок действия, прочие), позволяющего осуществлять вид (виды) деятельности:</w:t>
      </w:r>
      <w:r>
        <w:rPr>
          <w:sz w:val="24"/>
          <w:szCs w:val="24"/>
        </w:rPr>
        <w:br/>
      </w: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:rsidR="004F0651" w:rsidRDefault="004F0651" w:rsidP="004F0651">
      <w:pPr>
        <w:pageBreakBefore/>
        <w:widowControl/>
        <w:adjustRightInd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Сведения об использовании земельного участка в соответствии с выбранны</w:t>
      </w:r>
      <w:proofErr w:type="gramStart"/>
      <w:r>
        <w:rPr>
          <w:b/>
          <w:sz w:val="24"/>
          <w:szCs w:val="24"/>
        </w:rPr>
        <w:t>м(</w:t>
      </w:r>
      <w:proofErr w:type="gramEnd"/>
      <w:r>
        <w:rPr>
          <w:b/>
          <w:sz w:val="24"/>
          <w:szCs w:val="24"/>
        </w:rPr>
        <w:t xml:space="preserve">и) видом (видами) разрешенного использования земельного участка </w:t>
      </w:r>
      <w:r>
        <w:rPr>
          <w:b/>
          <w:sz w:val="24"/>
          <w:szCs w:val="24"/>
          <w:vertAlign w:val="superscript"/>
        </w:rPr>
        <w:footnoteReference w:id="3"/>
      </w: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2"/>
        <w:gridCol w:w="110"/>
        <w:gridCol w:w="5093"/>
        <w:gridCol w:w="110"/>
      </w:tblGrid>
      <w:tr w:rsidR="004F0651" w:rsidTr="00A21D11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Для земельных участков с выбранны</w:t>
            </w:r>
            <w:proofErr w:type="gramStart"/>
            <w:r>
              <w:rPr>
                <w:sz w:val="24"/>
                <w:szCs w:val="24"/>
                <w:lang w:eastAsia="en-US"/>
              </w:rPr>
              <w:t>м(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и) видом (видами) </w:t>
            </w:r>
            <w:r>
              <w:rPr>
                <w:sz w:val="24"/>
                <w:szCs w:val="24"/>
                <w:lang w:eastAsia="en-US"/>
              </w:rPr>
              <w:br/>
              <w:t xml:space="preserve">разрешенного использования, предусматривающим(и) строительство </w:t>
            </w:r>
            <w:r>
              <w:rPr>
                <w:sz w:val="24"/>
                <w:szCs w:val="24"/>
                <w:lang w:eastAsia="en-US"/>
              </w:rPr>
              <w:br/>
              <w:t xml:space="preserve">объектов капитального строительства, иного недвижимого имущества </w:t>
            </w:r>
            <w:r>
              <w:rPr>
                <w:sz w:val="24"/>
                <w:szCs w:val="24"/>
                <w:lang w:eastAsia="en-US"/>
              </w:rPr>
              <w:br/>
              <w:t>(далее – объекты недвижимости)</w:t>
            </w:r>
          </w:p>
        </w:tc>
      </w:tr>
      <w:tr w:rsidR="004F0651" w:rsidTr="00A21D11">
        <w:trPr>
          <w:trHeight w:val="340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 Вид, назначение, наименование, а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рес (местоположение), кадастровый н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мер объекта недвижимости, реквизиты разрешения на строительство объекта недвижимости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651" w:rsidRDefault="004F0651" w:rsidP="00A21D11">
            <w:pPr>
              <w:widowControl/>
              <w:adjustRightInd/>
              <w:spacing w:after="120"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(указываются: вид объекта недвижимости (здание, стро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ние, сооружение, объект незавершенного строительства, иной объект недвижимости), назначение объекта недв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жимости (жилое, нежилое), наименование объекта недв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жимости </w:t>
            </w:r>
            <w:r>
              <w:rPr>
                <w:vertAlign w:val="superscript"/>
                <w:lang w:eastAsia="en-US"/>
              </w:rPr>
              <w:footnoteReference w:id="4"/>
            </w:r>
            <w:r>
              <w:rPr>
                <w:lang w:eastAsia="en-US"/>
              </w:rPr>
              <w:t>, адрес (местоположение) объекта недвижим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сти, кадастровый номер объекта недвижимости (при наличии), реквизиты разрешения на строительство (н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мер, дата) объекта недвижимости)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Для земельных участков с выбранны</w:t>
            </w:r>
            <w:proofErr w:type="gramStart"/>
            <w:r>
              <w:rPr>
                <w:sz w:val="24"/>
                <w:szCs w:val="24"/>
                <w:lang w:eastAsia="en-US"/>
              </w:rPr>
              <w:t>м(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и) видом (видами) разрешенного </w:t>
            </w:r>
            <w:r>
              <w:rPr>
                <w:sz w:val="24"/>
                <w:szCs w:val="24"/>
                <w:lang w:eastAsia="en-US"/>
              </w:rPr>
              <w:br/>
              <w:t xml:space="preserve">использования, предусматривающими ведение сельского хозяйства, </w:t>
            </w:r>
            <w:r>
              <w:rPr>
                <w:sz w:val="24"/>
                <w:szCs w:val="24"/>
                <w:lang w:eastAsia="en-US"/>
              </w:rPr>
              <w:br/>
              <w:t>дачного хозяйства, садоводства, огородничества</w:t>
            </w:r>
          </w:p>
        </w:tc>
      </w:tr>
      <w:tr w:rsidR="004F0651" w:rsidTr="00A21D11">
        <w:trPr>
          <w:trHeight w:val="340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2.1. </w:t>
            </w:r>
            <w:proofErr w:type="gramStart"/>
            <w:r>
              <w:rPr>
                <w:sz w:val="24"/>
                <w:szCs w:val="24"/>
                <w:lang w:eastAsia="en-US"/>
              </w:rPr>
              <w:t>Наименование вида (видов) разр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шенного использования земельного участка, с указанием его (их) кода (к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дов) (числового обозначения)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footnoteReference w:id="5"/>
            </w:r>
            <w:r>
              <w:rPr>
                <w:sz w:val="24"/>
                <w:szCs w:val="24"/>
                <w:lang w:eastAsia="en-US"/>
              </w:rPr>
              <w:t>, описание осуществляемой хозяйственной и (или) иной деятельности</w:t>
            </w:r>
            <w:proofErr w:type="gramEnd"/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651" w:rsidRDefault="004F0651" w:rsidP="00A21D11">
            <w:pPr>
              <w:widowControl/>
              <w:adjustRightInd/>
              <w:spacing w:after="120"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(указываются: вид (виды) разрешенного использования земельного участка, с указанием его (их) кода (кодов) (числового обозначения), описание осуществляемой 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зяйственной и (или) иной деятельности</w:t>
            </w:r>
            <w:r>
              <w:rPr>
                <w:lang w:val="en-US" w:eastAsia="en-US"/>
              </w:rPr>
              <w:t> </w:t>
            </w:r>
            <w:r>
              <w:rPr>
                <w:vertAlign w:val="superscript"/>
                <w:lang w:val="en-US" w:eastAsia="en-US"/>
              </w:rPr>
              <w:footnoteReference w:id="6"/>
            </w:r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rPr>
          <w:trHeight w:val="340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 Площадь земельного участка, на 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торой произведены работы по воздел</w:t>
            </w:r>
            <w:r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t>ванию сельскохозяйственных культур, иных выращиваемых культур, и обр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ботке почвы (в кв. м)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</w:tr>
      <w:tr w:rsidR="004F0651" w:rsidTr="00A21D11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keepNext/>
              <w:widowControl/>
              <w:adjustRightInd/>
              <w:spacing w:before="120" w:after="1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 Для земельных участков с выбранны</w:t>
            </w:r>
            <w:proofErr w:type="gramStart"/>
            <w:r>
              <w:rPr>
                <w:sz w:val="24"/>
                <w:szCs w:val="24"/>
                <w:lang w:eastAsia="en-US"/>
              </w:rPr>
              <w:t>м(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и) видом (видами) разрешенного </w:t>
            </w:r>
            <w:r>
              <w:rPr>
                <w:sz w:val="24"/>
                <w:szCs w:val="24"/>
                <w:lang w:eastAsia="en-US"/>
              </w:rPr>
              <w:br/>
              <w:t xml:space="preserve">использования, предусматривающими животноводство, скотоводство, </w:t>
            </w:r>
            <w:r>
              <w:rPr>
                <w:sz w:val="24"/>
                <w:szCs w:val="24"/>
                <w:lang w:eastAsia="en-US"/>
              </w:rPr>
              <w:br/>
              <w:t>звероводство, птицеводство, свиноводство, пчеловодство, рыбоводство</w:t>
            </w:r>
          </w:p>
        </w:tc>
      </w:tr>
      <w:tr w:rsidR="004F0651" w:rsidTr="00A21D11">
        <w:trPr>
          <w:trHeight w:val="340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keepNext/>
              <w:widowControl/>
              <w:adjustRightInd/>
              <w:spacing w:before="120" w:after="120" w:line="25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3.1. </w:t>
            </w:r>
            <w:proofErr w:type="gramStart"/>
            <w:r>
              <w:rPr>
                <w:sz w:val="24"/>
                <w:szCs w:val="24"/>
                <w:lang w:eastAsia="en-US"/>
              </w:rPr>
              <w:t>Наименование вида (видов) разр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шенного использования земельного участка, с указанием его (их) кода (к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дов) (числового обозначения)</w:t>
            </w:r>
            <w:r>
              <w:rPr>
                <w:sz w:val="24"/>
                <w:szCs w:val="24"/>
                <w:vertAlign w:val="superscript"/>
                <w:lang w:eastAsia="en-US"/>
              </w:rPr>
              <w:footnoteReference w:id="7"/>
            </w:r>
            <w:r>
              <w:rPr>
                <w:sz w:val="24"/>
                <w:szCs w:val="24"/>
                <w:lang w:eastAsia="en-US"/>
              </w:rPr>
              <w:t>, описание осуществляемой хозяйственной и (или) иной деятельности</w:t>
            </w:r>
            <w:proofErr w:type="gramEnd"/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keepNext/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651" w:rsidRDefault="004F0651" w:rsidP="00A21D11">
            <w:pPr>
              <w:widowControl/>
              <w:adjustRightInd/>
              <w:spacing w:after="120"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(указываются: вид (виды) разрешенного использования земельного участка, с указанием его (их) кода (кодов) (числового обозначения), описание осуществляемой 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зяйственной и (или) иной деятельности </w:t>
            </w:r>
            <w:r>
              <w:rPr>
                <w:vertAlign w:val="superscript"/>
                <w:lang w:eastAsia="en-US"/>
              </w:rPr>
              <w:footnoteReference w:id="8"/>
            </w:r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Для земельных участков с ины</w:t>
            </w:r>
            <w:proofErr w:type="gramStart"/>
            <w:r>
              <w:rPr>
                <w:sz w:val="24"/>
                <w:szCs w:val="24"/>
                <w:lang w:eastAsia="en-US"/>
              </w:rPr>
              <w:t>м(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ми) выбранным(и) видом (видами) </w:t>
            </w:r>
            <w:r>
              <w:rPr>
                <w:sz w:val="24"/>
                <w:szCs w:val="24"/>
                <w:lang w:eastAsia="en-US"/>
              </w:rPr>
              <w:br/>
              <w:t>разрешенного использования</w:t>
            </w:r>
          </w:p>
        </w:tc>
      </w:tr>
      <w:tr w:rsidR="004F0651" w:rsidTr="00A21D11">
        <w:trPr>
          <w:trHeight w:val="340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51" w:rsidRDefault="004F0651" w:rsidP="00A21D11">
            <w:pPr>
              <w:widowControl/>
              <w:adjustRightInd/>
              <w:spacing w:before="120" w:after="120" w:line="25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4.1. </w:t>
            </w:r>
            <w:proofErr w:type="gramStart"/>
            <w:r>
              <w:rPr>
                <w:sz w:val="24"/>
                <w:szCs w:val="24"/>
                <w:lang w:eastAsia="en-US"/>
              </w:rPr>
              <w:t>Наименование вида (видов) разр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шенного использования земельного участка, с указанием его (их) кода (к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дов) (числового обозначения)</w:t>
            </w:r>
            <w:r>
              <w:rPr>
                <w:sz w:val="24"/>
                <w:szCs w:val="24"/>
                <w:vertAlign w:val="superscript"/>
                <w:lang w:eastAsia="en-US"/>
              </w:rPr>
              <w:footnoteReference w:id="9"/>
            </w:r>
            <w:r>
              <w:rPr>
                <w:sz w:val="24"/>
                <w:szCs w:val="24"/>
                <w:lang w:eastAsia="en-US"/>
              </w:rPr>
              <w:t>, описание осуществляемой хозяйственной и (или) иной деятельности</w:t>
            </w:r>
            <w:proofErr w:type="gramEnd"/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51" w:rsidRDefault="004F0651" w:rsidP="00A21D1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651" w:rsidRDefault="004F0651" w:rsidP="00A21D11">
            <w:pPr>
              <w:widowControl/>
              <w:adjustRightInd/>
              <w:spacing w:after="120"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(указываются: иной вид (виды) разрешенного использов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земельного участка, его (их) кода (кодов) (числового обозначения), описание осуществляемой хозяйственной и (или) иной деятельности)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adjustRightInd/>
        <w:spacing w:after="48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454"/>
        <w:gridCol w:w="255"/>
        <w:gridCol w:w="1984"/>
        <w:gridCol w:w="397"/>
        <w:gridCol w:w="397"/>
        <w:gridCol w:w="340"/>
        <w:gridCol w:w="5951"/>
      </w:tblGrid>
      <w:tr w:rsidR="004F0651" w:rsidTr="00A21D11">
        <w:tc>
          <w:tcPr>
            <w:tcW w:w="198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198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" w:type="dxa"/>
          </w:tcPr>
          <w:p w:rsidR="004F0651" w:rsidRDefault="004F0651" w:rsidP="00A21D11">
            <w:pPr>
              <w:widowControl/>
              <w:adjustRightInd/>
              <w:spacing w:line="256" w:lineRule="auto"/>
              <w:ind w:left="57"/>
              <w:jc w:val="center"/>
              <w:rPr>
                <w:lang w:eastAsia="en-US"/>
              </w:rPr>
            </w:pPr>
          </w:p>
        </w:tc>
        <w:tc>
          <w:tcPr>
            <w:tcW w:w="5954" w:type="dxa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 лица, представляющего отчет)</w:t>
            </w:r>
          </w:p>
        </w:tc>
      </w:tr>
    </w:tbl>
    <w:p w:rsidR="004F0651" w:rsidRDefault="004F0651" w:rsidP="004F0651">
      <w:pPr>
        <w:widowControl/>
        <w:adjustRightInd/>
        <w:spacing w:after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Согласие на обработку персональных данных (сбор, систематизация, накопление, хр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нение, уточнение (обновление, изменение), использование, распространение (в том числе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редача), обезличивание, блокирование, уничтожение персональных данных, а также иные действия, необходимые для обработки персональных данных, в том числе в автоматизир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ванном режиме, включая принятие решений на их основе, в целях предоставления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услуги подтверждаю.</w:t>
      </w:r>
      <w:proofErr w:type="gramEnd"/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454"/>
        <w:gridCol w:w="255"/>
        <w:gridCol w:w="1984"/>
        <w:gridCol w:w="397"/>
        <w:gridCol w:w="397"/>
        <w:gridCol w:w="340"/>
        <w:gridCol w:w="5951"/>
      </w:tblGrid>
      <w:tr w:rsidR="004F0651" w:rsidTr="00A21D11">
        <w:tc>
          <w:tcPr>
            <w:tcW w:w="198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F0651" w:rsidTr="00A21D11">
        <w:tc>
          <w:tcPr>
            <w:tcW w:w="198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" w:type="dxa"/>
          </w:tcPr>
          <w:p w:rsidR="004F0651" w:rsidRDefault="004F0651" w:rsidP="00A21D11">
            <w:pPr>
              <w:widowControl/>
              <w:adjustRightInd/>
              <w:spacing w:line="256" w:lineRule="auto"/>
              <w:ind w:left="57"/>
              <w:jc w:val="center"/>
              <w:rPr>
                <w:lang w:eastAsia="en-US"/>
              </w:rPr>
            </w:pPr>
          </w:p>
        </w:tc>
        <w:tc>
          <w:tcPr>
            <w:tcW w:w="5954" w:type="dxa"/>
            <w:hideMark/>
          </w:tcPr>
          <w:p w:rsidR="004F0651" w:rsidRDefault="004F0651" w:rsidP="00A21D11">
            <w:pPr>
              <w:widowControl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 лица, представляющего отчет)</w:t>
            </w:r>
          </w:p>
        </w:tc>
      </w:tr>
    </w:tbl>
    <w:p w:rsidR="004F0651" w:rsidRDefault="004F0651" w:rsidP="004F0651">
      <w:pPr>
        <w:widowControl/>
        <w:adjustRightInd/>
        <w:rPr>
          <w:sz w:val="24"/>
          <w:szCs w:val="24"/>
        </w:rPr>
      </w:pP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</w:p>
    <w:p w:rsidR="004F0651" w:rsidRDefault="004F0651" w:rsidP="004F0651">
      <w:pPr>
        <w:widowControl/>
        <w:autoSpaceDE/>
        <w:adjustRightInd/>
        <w:rPr>
          <w:rFonts w:eastAsia="Arial Unicode MS"/>
          <w:color w:val="000000"/>
          <w:sz w:val="28"/>
          <w:szCs w:val="28"/>
        </w:rPr>
      </w:pPr>
    </w:p>
    <w:p w:rsidR="004F0651" w:rsidRPr="004C4325" w:rsidRDefault="004F0651" w:rsidP="004F0651"/>
    <w:p w:rsidR="00DE0B48" w:rsidRDefault="00DE0B48"/>
    <w:sectPr w:rsidR="00DE0B48" w:rsidSect="00270416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59" w:rsidRDefault="00CE4659" w:rsidP="004F0651">
      <w:r>
        <w:separator/>
      </w:r>
    </w:p>
  </w:endnote>
  <w:endnote w:type="continuationSeparator" w:id="0">
    <w:p w:rsidR="00CE4659" w:rsidRDefault="00CE4659" w:rsidP="004F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59" w:rsidRDefault="00CE4659" w:rsidP="004F0651">
      <w:r>
        <w:separator/>
      </w:r>
    </w:p>
  </w:footnote>
  <w:footnote w:type="continuationSeparator" w:id="0">
    <w:p w:rsidR="00CE4659" w:rsidRDefault="00CE4659" w:rsidP="004F0651">
      <w:r>
        <w:continuationSeparator/>
      </w:r>
    </w:p>
  </w:footnote>
  <w:footnote w:id="1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> Заполняется в случае совместного использования земельного участка гражданами Российской Федер</w:t>
      </w:r>
      <w:r>
        <w:t>а</w:t>
      </w:r>
      <w:r>
        <w:t>ции, и иными лицами.</w:t>
      </w:r>
    </w:p>
  </w:footnote>
  <w:footnote w:id="2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> Указываетс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используемый(</w:t>
      </w:r>
      <w:proofErr w:type="spellStart"/>
      <w:r>
        <w:t>ые</w:t>
      </w:r>
      <w:proofErr w:type="spellEnd"/>
      <w:r>
        <w:t>) вид (виды) разрешенного использования земельного участка, в соответствии с классификатором видов разрешенного использования земельных участков, утвержденным пр</w:t>
      </w:r>
      <w:r>
        <w:t>и</w:t>
      </w:r>
      <w:r>
        <w:t>казом Минэкономразвития России от 01.09.2014 № 540 «Об утверждении классификатора видов разрешенного использования земельных участков» (зарегистрирован в Минюсте России 08.09.2014, регистрационный № 33995) с изменениями, внесенными приказами Минэкономразвития России от 30.09.2015 № 709 (зарегистрир</w:t>
      </w:r>
      <w:r>
        <w:t>о</w:t>
      </w:r>
      <w:r>
        <w:t>ван в Минюсте России 21.10.2015, регистрационный № 39397), от 06.10.2017 № 547 (зарегистрирован в Мин</w:t>
      </w:r>
      <w:r>
        <w:t>ю</w:t>
      </w:r>
      <w:r>
        <w:t>сте России 25.10.2017, регистрационный № 48683) (далее – классификатор видов разрешенного использования земельных участков), договором безвозмездного пользования земельным участком.</w:t>
      </w:r>
    </w:p>
  </w:footnote>
  <w:footnote w:id="3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> Сведения об использовании земельного участка в соответствии с выбранны</w:t>
      </w:r>
      <w:proofErr w:type="gramStart"/>
      <w:r>
        <w:t>м(</w:t>
      </w:r>
      <w:proofErr w:type="gramEnd"/>
      <w:r>
        <w:t>и) видом (видами) разр</w:t>
      </w:r>
      <w:r>
        <w:t>е</w:t>
      </w:r>
      <w:r>
        <w:t>шенного использования земельного участка заполняются в соответствии с классификатором видов разрешенн</w:t>
      </w:r>
      <w:r>
        <w:t>о</w:t>
      </w:r>
      <w:r>
        <w:t>го использования земельных участков (далее – Сведениях об использовании). В Сведениях об использовании указываются сведения о фактическом использовании гражданином (гражданами) Российской Федерации з</w:t>
      </w:r>
      <w:r>
        <w:t>е</w:t>
      </w:r>
      <w:r>
        <w:t xml:space="preserve">мельного участка, предоставленного в безвозмездное пользование по истечении трех лет </w:t>
      </w:r>
      <w:proofErr w:type="gramStart"/>
      <w:r>
        <w:t>с даты подачи</w:t>
      </w:r>
      <w:proofErr w:type="gramEnd"/>
      <w:r>
        <w:t xml:space="preserve"> заявл</w:t>
      </w:r>
      <w:r>
        <w:t>е</w:t>
      </w:r>
      <w:r>
        <w:t>ния о выделении земельного участка.</w:t>
      </w:r>
    </w:p>
  </w:footnote>
  <w:footnote w:id="4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rPr>
          <w:lang w:val="en-US"/>
        </w:rPr>
        <w:t> </w:t>
      </w:r>
      <w:r>
        <w:t>Указывается наименование объекта недвижимости, который располагается на земельном участке. Для объектов капитального строительства указывается наименование объекта в соответствии с проектной докуме</w:t>
      </w:r>
      <w:r>
        <w:t>н</w:t>
      </w:r>
      <w:r>
        <w:t>тацией, для остальных объектов недвижимости – при наличии.</w:t>
      </w:r>
    </w:p>
  </w:footnote>
  <w:footnote w:id="5">
    <w:p w:rsidR="004F0651" w:rsidRDefault="004F0651" w:rsidP="004F0651">
      <w:pPr>
        <w:pStyle w:val="a5"/>
        <w:ind w:firstLine="567"/>
      </w:pPr>
      <w:r>
        <w:rPr>
          <w:rStyle w:val="a7"/>
        </w:rPr>
        <w:footnoteRef/>
      </w:r>
      <w:r>
        <w:rPr>
          <w:lang w:val="en-US"/>
        </w:rPr>
        <w:t> </w:t>
      </w:r>
      <w:r>
        <w:t>В соответствии с классификатором видов разрешенного использования земельных участков.</w:t>
      </w:r>
    </w:p>
  </w:footnote>
  <w:footnote w:id="6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 Описывается осуществляемая хозяйственная и (или) иная деятельность. </w:t>
      </w:r>
      <w:proofErr w:type="gramStart"/>
      <w:r>
        <w:t>Например, в случае, если в</w:t>
      </w:r>
      <w:r>
        <w:t>ы</w:t>
      </w:r>
      <w:r>
        <w:t>ращивается сельскохозяйственная культура и (или) иная культура, указывается ее (их) наименование.</w:t>
      </w:r>
      <w:proofErr w:type="gramEnd"/>
    </w:p>
  </w:footnote>
  <w:footnote w:id="7">
    <w:p w:rsidR="004F0651" w:rsidRDefault="004F0651" w:rsidP="004F0651">
      <w:pPr>
        <w:pStyle w:val="a5"/>
        <w:ind w:firstLine="567"/>
      </w:pPr>
      <w:r>
        <w:rPr>
          <w:rStyle w:val="a7"/>
        </w:rPr>
        <w:footnoteRef/>
      </w:r>
      <w:r>
        <w:t> В соответствии с классификатором видов разрешенного использования земельных участков.</w:t>
      </w:r>
    </w:p>
  </w:footnote>
  <w:footnote w:id="8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 Описывается осуществляемая хозяйственная и (или) иная деятельность. </w:t>
      </w:r>
      <w:proofErr w:type="gramStart"/>
      <w:r>
        <w:t>Например, в случае, если ос</w:t>
      </w:r>
      <w:r>
        <w:t>у</w:t>
      </w:r>
      <w:r>
        <w:t>ществляется разведение сельскохозяйственных животных (крупного рогатого скота, овец, коз, лошадей, ве</w:t>
      </w:r>
      <w:r>
        <w:t>р</w:t>
      </w:r>
      <w:r>
        <w:t>блюдов, оленей, прочие), то необходимо указать собственника сельскохозяйственных животных, площадь, з</w:t>
      </w:r>
      <w:r>
        <w:t>а</w:t>
      </w:r>
      <w:r>
        <w:t>нимаемую под их выпас, если рыбоводство – вид выращиваемых объектов рыбоводства (</w:t>
      </w:r>
      <w:proofErr w:type="spellStart"/>
      <w:r>
        <w:t>аквакультуры</w:t>
      </w:r>
      <w:proofErr w:type="spellEnd"/>
      <w:r>
        <w:t>), пл</w:t>
      </w:r>
      <w:r>
        <w:t>о</w:t>
      </w:r>
      <w:r>
        <w:t>щадь, занимаемую разведением и (или) содержанием, выращиванием объектов рыбоводства (</w:t>
      </w:r>
      <w:proofErr w:type="spellStart"/>
      <w:r>
        <w:t>аквакультуры</w:t>
      </w:r>
      <w:proofErr w:type="spellEnd"/>
      <w:r>
        <w:t>).</w:t>
      </w:r>
      <w:proofErr w:type="gramEnd"/>
    </w:p>
  </w:footnote>
  <w:footnote w:id="9">
    <w:p w:rsidR="004F0651" w:rsidRDefault="004F0651" w:rsidP="004F0651">
      <w:pPr>
        <w:pStyle w:val="a5"/>
        <w:ind w:firstLine="567"/>
        <w:jc w:val="both"/>
      </w:pPr>
      <w:r>
        <w:rPr>
          <w:rStyle w:val="a7"/>
        </w:rPr>
        <w:footnoteRef/>
      </w:r>
      <w:r>
        <w:t> В соответствии с классификатором видов разрешенного использования земельных участков.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960181"/>
      <w:docPartObj>
        <w:docPartGallery w:val="Page Numbers (Top of Page)"/>
        <w:docPartUnique/>
      </w:docPartObj>
    </w:sdtPr>
    <w:sdtEndPr/>
    <w:sdtContent>
      <w:p w:rsidR="008C7C69" w:rsidRDefault="00CE46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51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71DF"/>
    <w:multiLevelType w:val="multilevel"/>
    <w:tmpl w:val="FB1C0A6A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662" w:hanging="1095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</w:lvl>
    <w:lvl w:ilvl="3">
      <w:start w:val="1"/>
      <w:numFmt w:val="decimal"/>
      <w:lvlText w:val="%1.%2.%3.%4."/>
      <w:lvlJc w:val="left"/>
      <w:pPr>
        <w:ind w:left="9174" w:hanging="1095"/>
      </w:pPr>
    </w:lvl>
    <w:lvl w:ilvl="4">
      <w:start w:val="1"/>
      <w:numFmt w:val="decimal"/>
      <w:lvlText w:val="%1.%2.%3.%4.%5."/>
      <w:lvlJc w:val="left"/>
      <w:pPr>
        <w:ind w:left="3363" w:hanging="1095"/>
      </w:pPr>
    </w:lvl>
    <w:lvl w:ilvl="5">
      <w:start w:val="1"/>
      <w:numFmt w:val="decimal"/>
      <w:lvlText w:val="%1.%2.%3.%4.%5.%6."/>
      <w:lvlJc w:val="left"/>
      <w:pPr>
        <w:ind w:left="3930" w:hanging="1095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51"/>
    <w:rsid w:val="004F0651"/>
    <w:rsid w:val="00747DC1"/>
    <w:rsid w:val="00CE4659"/>
    <w:rsid w:val="00D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F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06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F0651"/>
  </w:style>
  <w:style w:type="character" w:customStyle="1" w:styleId="a6">
    <w:name w:val="Текст сноски Знак"/>
    <w:basedOn w:val="a0"/>
    <w:link w:val="a5"/>
    <w:uiPriority w:val="99"/>
    <w:semiHidden/>
    <w:rsid w:val="004F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F065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F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06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F0651"/>
  </w:style>
  <w:style w:type="character" w:customStyle="1" w:styleId="a6">
    <w:name w:val="Текст сноски Знак"/>
    <w:basedOn w:val="a0"/>
    <w:link w:val="a5"/>
    <w:uiPriority w:val="99"/>
    <w:semiHidden/>
    <w:rsid w:val="004F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F065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3571</Words>
  <Characters>20358</Characters>
  <Application>Microsoft Office Word</Application>
  <DocSecurity>0</DocSecurity>
  <Lines>169</Lines>
  <Paragraphs>47</Paragraphs>
  <ScaleCrop>false</ScaleCrop>
  <Company/>
  <LinksUpToDate>false</LinksUpToDate>
  <CharactersWithSpaces>23882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Предщседатель</dc:creator>
  <cp:lastModifiedBy>Предщседатель</cp:lastModifiedBy>
  <cp:revision>1</cp:revision>
  <dcterms:created xsi:type="dcterms:W3CDTF">2019-05-30T14:07:00Z</dcterms:created>
  <dcterms:modified xsi:type="dcterms:W3CDTF">2019-05-30T14:07:00Z</dcterms:modified>
</cp:coreProperties>
</file>