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20" w:rsidRDefault="005D6020" w:rsidP="005D602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-118110</wp:posOffset>
            </wp:positionV>
            <wp:extent cx="1596390" cy="657225"/>
            <wp:effectExtent l="19050" t="0" r="3810" b="0"/>
            <wp:wrapNone/>
            <wp:docPr id="2" name="Рисунок 2" descr="onwhite_hor@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white_hor@3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020" w:rsidRDefault="005D6020" w:rsidP="005D602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5D6020" w:rsidRPr="004809B2" w:rsidRDefault="005D6020" w:rsidP="005D60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6020" w:rsidRPr="004809B2" w:rsidRDefault="005D6020" w:rsidP="008C150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809B2">
        <w:rPr>
          <w:rFonts w:ascii="Times New Roman" w:hAnsi="Times New Roman" w:cs="Times New Roman"/>
          <w:sz w:val="24"/>
          <w:szCs w:val="24"/>
        </w:rPr>
        <w:t>Уважаемые работодатели!</w:t>
      </w:r>
    </w:p>
    <w:p w:rsidR="005D6020" w:rsidRPr="004809B2" w:rsidRDefault="005D6020" w:rsidP="008C150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6020" w:rsidRPr="004809B2" w:rsidRDefault="005D6020" w:rsidP="008C150C">
      <w:pPr>
        <w:spacing w:after="0" w:line="240" w:lineRule="exact"/>
        <w:ind w:left="-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9B2">
        <w:rPr>
          <w:rFonts w:ascii="Times New Roman" w:eastAsia="Calibri" w:hAnsi="Times New Roman" w:cs="Times New Roman"/>
          <w:sz w:val="24"/>
          <w:szCs w:val="24"/>
        </w:rPr>
        <w:t>Территориальный центр занятости населения первого уровня Труновского и Шпаковского муниципальных округов напоминает, что в соответствии со</w:t>
      </w:r>
      <w:r w:rsidR="006B63E8" w:rsidRPr="00480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09B2">
        <w:rPr>
          <w:rFonts w:ascii="Times New Roman" w:eastAsia="Calibri" w:hAnsi="Times New Roman" w:cs="Times New Roman"/>
          <w:sz w:val="24"/>
          <w:szCs w:val="24"/>
        </w:rPr>
        <w:t xml:space="preserve">ст.53 </w:t>
      </w:r>
      <w:r w:rsidRPr="004809B2">
        <w:rPr>
          <w:rFonts w:ascii="Times New Roman" w:hAnsi="Times New Roman" w:cs="Times New Roman"/>
          <w:color w:val="252525"/>
          <w:spacing w:val="2"/>
          <w:sz w:val="24"/>
          <w:szCs w:val="24"/>
        </w:rPr>
        <w:t>Федерального закона от 12 декабря 2023 г. № 565-ФЗ «О занятости населения в Российской Федерации»</w:t>
      </w:r>
      <w:r w:rsidRPr="004809B2">
        <w:rPr>
          <w:rFonts w:ascii="Times New Roman" w:eastAsia="Calibri" w:hAnsi="Times New Roman" w:cs="Times New Roman"/>
          <w:sz w:val="24"/>
          <w:szCs w:val="24"/>
        </w:rPr>
        <w:t xml:space="preserve"> работодатели ОБЯЗАНЫ размещать на единой цифр</w:t>
      </w:r>
      <w:r w:rsidR="008C150C" w:rsidRPr="004809B2">
        <w:rPr>
          <w:rFonts w:ascii="Times New Roman" w:eastAsia="Calibri" w:hAnsi="Times New Roman" w:cs="Times New Roman"/>
          <w:sz w:val="24"/>
          <w:szCs w:val="24"/>
        </w:rPr>
        <w:t xml:space="preserve">овой платформе «Работа России» </w:t>
      </w:r>
      <w:r w:rsidRPr="004809B2">
        <w:rPr>
          <w:rFonts w:ascii="Times New Roman" w:eastAsia="Calibri" w:hAnsi="Times New Roman" w:cs="Times New Roman"/>
          <w:sz w:val="24"/>
          <w:szCs w:val="24"/>
        </w:rPr>
        <w:t>информацию:</w:t>
      </w:r>
    </w:p>
    <w:p w:rsidR="008C150C" w:rsidRPr="004809B2" w:rsidRDefault="008C150C" w:rsidP="008C150C">
      <w:pPr>
        <w:spacing w:after="0" w:line="240" w:lineRule="exact"/>
        <w:ind w:left="-99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3828"/>
        <w:gridCol w:w="2026"/>
        <w:gridCol w:w="4778"/>
      </w:tblGrid>
      <w:tr w:rsidR="00102A86" w:rsidRPr="004809B2" w:rsidTr="008C150C">
        <w:tc>
          <w:tcPr>
            <w:tcW w:w="3828" w:type="dxa"/>
          </w:tcPr>
          <w:p w:rsidR="00102A86" w:rsidRPr="004809B2" w:rsidRDefault="008C53F8" w:rsidP="008C15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Информация:</w:t>
            </w: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4778" w:type="dxa"/>
          </w:tcPr>
          <w:p w:rsidR="00102A86" w:rsidRPr="004809B2" w:rsidRDefault="00102A86" w:rsidP="008C150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Срок предоставления</w:t>
            </w:r>
          </w:p>
        </w:tc>
      </w:tr>
      <w:tr w:rsidR="00102A86" w:rsidRPr="004809B2" w:rsidTr="008C150C">
        <w:trPr>
          <w:trHeight w:val="536"/>
        </w:trPr>
        <w:tc>
          <w:tcPr>
            <w:tcW w:w="3828" w:type="dxa"/>
            <w:vMerge w:val="restart"/>
          </w:tcPr>
          <w:p w:rsidR="00102A86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принятии решения </w:t>
            </w:r>
            <w:r w:rsidR="00102A86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ликвидации организации либо прекращении деятельности индивидуальным предпринимателем</w:t>
            </w: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два месяца до начала проведения соответствующих мероприятий</w:t>
            </w:r>
          </w:p>
        </w:tc>
      </w:tr>
      <w:tr w:rsidR="00102A86" w:rsidRPr="004809B2" w:rsidTr="008C150C">
        <w:tc>
          <w:tcPr>
            <w:tcW w:w="3828" w:type="dxa"/>
            <w:vMerge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</w:tcPr>
          <w:p w:rsidR="00E93AFF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две недели до начала проведения соответствующих мероприятий</w:t>
            </w:r>
          </w:p>
        </w:tc>
      </w:tr>
      <w:tr w:rsidR="00102A86" w:rsidRPr="004809B2" w:rsidTr="008C150C">
        <w:tc>
          <w:tcPr>
            <w:tcW w:w="3828" w:type="dxa"/>
            <w:vMerge w:val="restart"/>
          </w:tcPr>
          <w:p w:rsidR="00102A86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принятии решения </w:t>
            </w:r>
            <w:r w:rsidR="00102A86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сокращении численности или штата работников организации, индивидуального предпринимателя и возможном расторжении трудовых договоров</w:t>
            </w: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два месяца до начала проведения соответствующих мероприятий</w:t>
            </w:r>
          </w:p>
        </w:tc>
      </w:tr>
      <w:tr w:rsidR="00102A86" w:rsidRPr="004809B2" w:rsidTr="008C150C">
        <w:trPr>
          <w:trHeight w:val="514"/>
        </w:trPr>
        <w:tc>
          <w:tcPr>
            <w:tcW w:w="3828" w:type="dxa"/>
            <w:vMerge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две недели до начала проведения соответствующих мероприятий</w:t>
            </w:r>
          </w:p>
          <w:p w:rsidR="00E93AFF" w:rsidRPr="004809B2" w:rsidRDefault="00E93AFF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A86" w:rsidRPr="004809B2" w:rsidTr="008C150C">
        <w:trPr>
          <w:trHeight w:val="490"/>
        </w:trPr>
        <w:tc>
          <w:tcPr>
            <w:tcW w:w="3828" w:type="dxa"/>
            <w:vMerge w:val="restart"/>
          </w:tcPr>
          <w:p w:rsidR="00E93AFF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принятии решения </w:t>
            </w:r>
            <w:r w:rsidR="00102A86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сокращении численности или штата работников организации</w:t>
            </w: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которое </w:t>
            </w:r>
            <w:r w:rsidR="00102A86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может привести к массовому увольнению работников</w:t>
            </w: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три месяца до начала проведения соответствующих мероприятий</w:t>
            </w:r>
          </w:p>
        </w:tc>
      </w:tr>
      <w:tr w:rsidR="00102A86" w:rsidRPr="004809B2" w:rsidTr="008C150C">
        <w:trPr>
          <w:trHeight w:val="554"/>
        </w:trPr>
        <w:tc>
          <w:tcPr>
            <w:tcW w:w="3828" w:type="dxa"/>
            <w:vMerge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102A86" w:rsidRPr="004809B2" w:rsidRDefault="00102A86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27A" w:rsidRPr="004809B2" w:rsidTr="008C150C">
        <w:trPr>
          <w:trHeight w:val="312"/>
        </w:trPr>
        <w:tc>
          <w:tcPr>
            <w:tcW w:w="382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изменении, отмене вышеуказанных решений </w:t>
            </w: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рабочих дней после принятия соответствующего решения</w:t>
            </w:r>
          </w:p>
        </w:tc>
      </w:tr>
      <w:tr w:rsidR="0056227A" w:rsidRPr="004809B2" w:rsidTr="008C150C">
        <w:trPr>
          <w:trHeight w:val="558"/>
        </w:trPr>
        <w:tc>
          <w:tcPr>
            <w:tcW w:w="382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E93AFF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27A" w:rsidRPr="004809B2" w:rsidTr="008C150C">
        <w:trPr>
          <w:trHeight w:val="256"/>
        </w:trPr>
        <w:tc>
          <w:tcPr>
            <w:tcW w:w="3828" w:type="dxa"/>
            <w:vMerge w:val="restart"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227A"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введении (об изменении, отмене) режима неполного рабочего дня (смены) и (или) неполной рабочей недели, о простое</w:t>
            </w: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рабочих дней после принятия решения о проведении соответствующих мероприятий</w:t>
            </w:r>
          </w:p>
        </w:tc>
      </w:tr>
      <w:tr w:rsidR="0056227A" w:rsidRPr="004809B2" w:rsidTr="008C150C">
        <w:trPr>
          <w:trHeight w:val="730"/>
        </w:trPr>
        <w:tc>
          <w:tcPr>
            <w:tcW w:w="382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27A" w:rsidRPr="004809B2" w:rsidTr="008C150C">
        <w:trPr>
          <w:trHeight w:val="600"/>
        </w:trPr>
        <w:tc>
          <w:tcPr>
            <w:tcW w:w="3828" w:type="dxa"/>
            <w:vMerge w:val="restart"/>
          </w:tcPr>
          <w:p w:rsidR="00E93AFF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рабочих дней после принятия решения о проведении соответствующих мероприятий</w:t>
            </w:r>
          </w:p>
        </w:tc>
      </w:tr>
      <w:tr w:rsidR="0056227A" w:rsidRPr="004809B2" w:rsidTr="008C150C">
        <w:trPr>
          <w:trHeight w:val="1398"/>
        </w:trPr>
        <w:tc>
          <w:tcPr>
            <w:tcW w:w="382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27A" w:rsidRPr="004809B2" w:rsidTr="008C150C">
        <w:trPr>
          <w:trHeight w:val="384"/>
        </w:trPr>
        <w:tc>
          <w:tcPr>
            <w:tcW w:w="382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процедуре, примененной в отношении работодателя в деле о несостоятельности (банкротстве)</w:t>
            </w:r>
          </w:p>
          <w:p w:rsidR="00E93AFF" w:rsidRPr="004809B2" w:rsidRDefault="00E93AFF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рабочих дней после принятия решения о проведении соответствующих мероприятий</w:t>
            </w:r>
          </w:p>
        </w:tc>
      </w:tr>
      <w:tr w:rsidR="0056227A" w:rsidRPr="004809B2" w:rsidTr="008C150C">
        <w:trPr>
          <w:trHeight w:val="384"/>
        </w:trPr>
        <w:tc>
          <w:tcPr>
            <w:tcW w:w="382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227A" w:rsidRPr="004809B2" w:rsidTr="008C150C">
        <w:trPr>
          <w:trHeight w:val="702"/>
        </w:trPr>
        <w:tc>
          <w:tcPr>
            <w:tcW w:w="3828" w:type="dxa"/>
            <w:vMerge w:val="restart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свободных рабочих местах и вакантных должностях, в том числе о потребности в их замещении</w:t>
            </w: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E93AFF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</w:t>
            </w:r>
          </w:p>
        </w:tc>
      </w:tr>
      <w:tr w:rsidR="0056227A" w:rsidRPr="004809B2" w:rsidTr="008C150C">
        <w:trPr>
          <w:trHeight w:val="712"/>
        </w:trPr>
        <w:tc>
          <w:tcPr>
            <w:tcW w:w="382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56227A" w:rsidRPr="004809B2" w:rsidRDefault="0056227A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53F8" w:rsidRPr="004809B2" w:rsidTr="008C150C">
        <w:tc>
          <w:tcPr>
            <w:tcW w:w="3828" w:type="dxa"/>
            <w:vMerge w:val="restart"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 выполнении квоты для приема на работу инвалидов</w:t>
            </w:r>
          </w:p>
        </w:tc>
        <w:tc>
          <w:tcPr>
            <w:tcW w:w="2026" w:type="dxa"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78" w:type="dxa"/>
            <w:vMerge w:val="restart"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не позднее 10-го числа месяца, следующего за отчетным</w:t>
            </w:r>
          </w:p>
          <w:p w:rsidR="00E93AFF" w:rsidRPr="004809B2" w:rsidRDefault="00E93AFF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53F8" w:rsidRPr="004809B2" w:rsidTr="008C150C">
        <w:tc>
          <w:tcPr>
            <w:tcW w:w="3828" w:type="dxa"/>
            <w:vMerge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B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78" w:type="dxa"/>
            <w:vMerge/>
          </w:tcPr>
          <w:p w:rsidR="008C53F8" w:rsidRPr="004809B2" w:rsidRDefault="008C53F8" w:rsidP="008C150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7A55" w:rsidRDefault="00A77A55" w:rsidP="008C150C">
      <w:pPr>
        <w:pStyle w:val="a3"/>
        <w:spacing w:before="0" w:beforeAutospacing="0" w:after="0" w:afterAutospacing="0" w:line="180" w:lineRule="atLeast"/>
        <w:ind w:left="-993" w:firstLine="567"/>
        <w:jc w:val="both"/>
      </w:pPr>
    </w:p>
    <w:p w:rsidR="008C150C" w:rsidRPr="004809B2" w:rsidRDefault="008C150C" w:rsidP="008C150C">
      <w:pPr>
        <w:pStyle w:val="a3"/>
        <w:spacing w:before="0" w:beforeAutospacing="0" w:after="0" w:afterAutospacing="0" w:line="180" w:lineRule="atLeast"/>
        <w:ind w:left="-993" w:firstLine="567"/>
        <w:jc w:val="both"/>
      </w:pPr>
      <w:r w:rsidRPr="004809B2">
        <w:t>Напоминаем, что невыполнение требований законодательства влечет к административной ответственности в соответствии со статьей 19.7 Кодекса Российской Федерации об административных правонарушениях.</w:t>
      </w:r>
    </w:p>
    <w:p w:rsidR="00A77A55" w:rsidRDefault="00A77A55" w:rsidP="008C150C">
      <w:pPr>
        <w:pStyle w:val="a3"/>
        <w:spacing w:before="0" w:beforeAutospacing="0" w:after="0" w:afterAutospacing="0" w:line="180" w:lineRule="atLeast"/>
        <w:ind w:left="-993" w:firstLine="567"/>
        <w:jc w:val="both"/>
      </w:pPr>
    </w:p>
    <w:p w:rsidR="008C150C" w:rsidRPr="004809B2" w:rsidRDefault="008C150C" w:rsidP="008C150C">
      <w:pPr>
        <w:pStyle w:val="a3"/>
        <w:spacing w:before="0" w:beforeAutospacing="0" w:after="0" w:afterAutospacing="0" w:line="180" w:lineRule="atLeast"/>
        <w:ind w:left="-993" w:firstLine="567"/>
        <w:jc w:val="both"/>
      </w:pPr>
      <w:r w:rsidRPr="004809B2">
        <w:t>Телефон</w:t>
      </w:r>
      <w:r w:rsidR="004809B2" w:rsidRPr="004809B2">
        <w:t xml:space="preserve">ы работников ТЦЗН </w:t>
      </w:r>
      <w:r w:rsidRPr="004809B2">
        <w:t xml:space="preserve">для получения консультаций: </w:t>
      </w:r>
      <w:r w:rsidR="00A77A55">
        <w:t>8(</w:t>
      </w:r>
      <w:r w:rsidRPr="004809B2">
        <w:t>8652</w:t>
      </w:r>
      <w:r w:rsidR="00A77A55">
        <w:t>)</w:t>
      </w:r>
      <w:r w:rsidRPr="004809B2">
        <w:t xml:space="preserve">315700, </w:t>
      </w:r>
      <w:r w:rsidR="00A77A55">
        <w:t xml:space="preserve">доб. </w:t>
      </w:r>
      <w:r w:rsidRPr="004809B2">
        <w:t>3304, 3313.</w:t>
      </w:r>
    </w:p>
    <w:sectPr w:rsidR="008C150C" w:rsidRPr="004809B2" w:rsidSect="008C53F8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6020"/>
    <w:rsid w:val="00102A86"/>
    <w:rsid w:val="001320B3"/>
    <w:rsid w:val="004809B2"/>
    <w:rsid w:val="00537D60"/>
    <w:rsid w:val="0056227A"/>
    <w:rsid w:val="005D6020"/>
    <w:rsid w:val="006272F1"/>
    <w:rsid w:val="006A00C9"/>
    <w:rsid w:val="006B0656"/>
    <w:rsid w:val="006B63E8"/>
    <w:rsid w:val="008C150C"/>
    <w:rsid w:val="008C53F8"/>
    <w:rsid w:val="00A77A55"/>
    <w:rsid w:val="00B46162"/>
    <w:rsid w:val="00C459D2"/>
    <w:rsid w:val="00E55210"/>
    <w:rsid w:val="00E9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6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45BF-D21A-4BDA-B7A0-43956FAB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33-Priem3</dc:creator>
  <cp:lastModifiedBy>33-Glbuch</cp:lastModifiedBy>
  <cp:revision>6</cp:revision>
  <cp:lastPrinted>2025-01-29T09:38:00Z</cp:lastPrinted>
  <dcterms:created xsi:type="dcterms:W3CDTF">2025-01-16T06:01:00Z</dcterms:created>
  <dcterms:modified xsi:type="dcterms:W3CDTF">2025-01-29T09:40:00Z</dcterms:modified>
</cp:coreProperties>
</file>