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Pr="00687587" w:rsidRDefault="009146E0" w:rsidP="009146E0">
      <w:pPr>
        <w:pStyle w:val="Standard"/>
        <w:spacing w:line="240" w:lineRule="exact"/>
        <w:jc w:val="center"/>
      </w:pPr>
      <w:r w:rsidRPr="00687587">
        <w:rPr>
          <w:b/>
          <w:sz w:val="28"/>
          <w:szCs w:val="28"/>
        </w:rPr>
        <w:t xml:space="preserve">ПРОТОКОЛ № </w:t>
      </w:r>
      <w:r w:rsidR="003867FA" w:rsidRPr="00687587">
        <w:rPr>
          <w:b/>
          <w:sz w:val="28"/>
          <w:szCs w:val="28"/>
        </w:rPr>
        <w:t>2</w:t>
      </w:r>
      <w:r w:rsidR="00170FAA" w:rsidRPr="00687587">
        <w:rPr>
          <w:b/>
          <w:sz w:val="28"/>
          <w:szCs w:val="28"/>
        </w:rPr>
        <w:t>8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о результатах аукциона на право заключения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договора аренды земельного участка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из земель населенных пунктов</w:t>
      </w:r>
    </w:p>
    <w:p w:rsidR="008B3DED" w:rsidRPr="00687587" w:rsidRDefault="008B3DED" w:rsidP="007979AA">
      <w:pPr>
        <w:pStyle w:val="Standard"/>
        <w:rPr>
          <w:b/>
          <w:sz w:val="28"/>
          <w:szCs w:val="28"/>
        </w:rPr>
      </w:pPr>
    </w:p>
    <w:p w:rsidR="009146E0" w:rsidRPr="00687587" w:rsidRDefault="009146E0" w:rsidP="009146E0">
      <w:pPr>
        <w:pStyle w:val="Standard"/>
        <w:ind w:right="-142"/>
      </w:pPr>
      <w:r w:rsidRPr="00687587">
        <w:rPr>
          <w:sz w:val="28"/>
          <w:szCs w:val="28"/>
        </w:rPr>
        <w:t>г. Михайловск</w:t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="000E22E0" w:rsidRPr="00687587">
        <w:rPr>
          <w:sz w:val="28"/>
          <w:szCs w:val="28"/>
        </w:rPr>
        <w:t xml:space="preserve">       </w:t>
      </w:r>
      <w:r w:rsidR="00170FAA" w:rsidRPr="00687587">
        <w:rPr>
          <w:sz w:val="28"/>
          <w:szCs w:val="28"/>
        </w:rPr>
        <w:t xml:space="preserve">03 </w:t>
      </w:r>
      <w:r w:rsidR="007979AA">
        <w:rPr>
          <w:sz w:val="28"/>
          <w:szCs w:val="28"/>
        </w:rPr>
        <w:t>ноября</w:t>
      </w:r>
      <w:r w:rsidR="003935A2" w:rsidRPr="00687587">
        <w:rPr>
          <w:sz w:val="28"/>
          <w:szCs w:val="28"/>
        </w:rPr>
        <w:t xml:space="preserve"> 2022</w:t>
      </w:r>
      <w:r w:rsidRPr="00687587">
        <w:rPr>
          <w:sz w:val="28"/>
          <w:szCs w:val="28"/>
        </w:rPr>
        <w:t xml:space="preserve"> года</w:t>
      </w:r>
    </w:p>
    <w:p w:rsidR="008B3DED" w:rsidRPr="00687587" w:rsidRDefault="008B3DED" w:rsidP="009146E0">
      <w:pPr>
        <w:pStyle w:val="Standard"/>
        <w:rPr>
          <w:b/>
          <w:sz w:val="28"/>
          <w:szCs w:val="28"/>
        </w:rPr>
      </w:pPr>
    </w:p>
    <w:p w:rsidR="00170FAA" w:rsidRPr="00687587" w:rsidRDefault="009146E0" w:rsidP="009146E0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Дата и место проведения аукциона: </w:t>
      </w:r>
      <w:r w:rsidR="00170FAA" w:rsidRPr="00687587">
        <w:rPr>
          <w:sz w:val="28"/>
          <w:szCs w:val="28"/>
        </w:rPr>
        <w:t>02.11.2022</w:t>
      </w:r>
      <w:r w:rsidRPr="00687587">
        <w:rPr>
          <w:sz w:val="28"/>
          <w:szCs w:val="28"/>
        </w:rPr>
        <w:t xml:space="preserve"> года в 11.</w:t>
      </w:r>
      <w:r w:rsidR="00192F91" w:rsidRPr="00687587">
        <w:rPr>
          <w:sz w:val="28"/>
          <w:szCs w:val="28"/>
        </w:rPr>
        <w:t>00</w:t>
      </w:r>
      <w:r w:rsidR="003935A2" w:rsidRPr="00687587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 xml:space="preserve">часов </w:t>
      </w:r>
      <w:r w:rsidRPr="00687587">
        <w:rPr>
          <w:sz w:val="28"/>
          <w:szCs w:val="28"/>
        </w:rPr>
        <w:br/>
        <w:t xml:space="preserve">по адресу: </w:t>
      </w:r>
      <w:bookmarkStart w:id="0" w:name="_Hlk63765946"/>
      <w:r w:rsidRPr="00687587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687587">
        <w:rPr>
          <w:sz w:val="28"/>
          <w:szCs w:val="28"/>
        </w:rPr>
        <w:t xml:space="preserve">г. Михайловск, </w:t>
      </w:r>
      <w:r w:rsidR="0033431A" w:rsidRPr="00687587">
        <w:rPr>
          <w:sz w:val="28"/>
          <w:szCs w:val="28"/>
        </w:rPr>
        <w:br/>
      </w:r>
      <w:r w:rsidRPr="00687587">
        <w:rPr>
          <w:sz w:val="28"/>
          <w:szCs w:val="28"/>
        </w:rPr>
        <w:t xml:space="preserve">ул. Ленина, </w:t>
      </w:r>
      <w:bookmarkEnd w:id="0"/>
      <w:bookmarkEnd w:id="1"/>
      <w:r w:rsidR="003807CB" w:rsidRPr="00687587">
        <w:rPr>
          <w:sz w:val="28"/>
          <w:szCs w:val="28"/>
        </w:rPr>
        <w:t>98</w:t>
      </w:r>
      <w:r w:rsidRPr="00687587">
        <w:rPr>
          <w:sz w:val="28"/>
          <w:szCs w:val="28"/>
        </w:rPr>
        <w:t>.</w:t>
      </w:r>
    </w:p>
    <w:p w:rsidR="009146E0" w:rsidRPr="00687587" w:rsidRDefault="00170FAA" w:rsidP="009146E0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Во время проведения аукциона объявлялись </w:t>
      </w:r>
      <w:r w:rsidR="006D6C9B">
        <w:rPr>
          <w:sz w:val="28"/>
          <w:szCs w:val="28"/>
        </w:rPr>
        <w:t xml:space="preserve">технические </w:t>
      </w:r>
      <w:r w:rsidRPr="00687587">
        <w:rPr>
          <w:sz w:val="28"/>
          <w:szCs w:val="28"/>
        </w:rPr>
        <w:t>перерывы</w:t>
      </w:r>
      <w:r w:rsidR="00262A90">
        <w:rPr>
          <w:sz w:val="28"/>
          <w:szCs w:val="28"/>
        </w:rPr>
        <w:t xml:space="preserve"> </w:t>
      </w:r>
      <w:r w:rsidR="00373178">
        <w:rPr>
          <w:sz w:val="28"/>
          <w:szCs w:val="28"/>
        </w:rPr>
        <w:t>(</w:t>
      </w:r>
      <w:r w:rsidR="002B0250">
        <w:rPr>
          <w:sz w:val="28"/>
          <w:szCs w:val="28"/>
        </w:rPr>
        <w:t>02.11.</w:t>
      </w:r>
      <w:r w:rsidR="002B0250" w:rsidRPr="002B0250">
        <w:rPr>
          <w:sz w:val="28"/>
          <w:szCs w:val="28"/>
        </w:rPr>
        <w:t xml:space="preserve">2022 г.: </w:t>
      </w:r>
      <w:r w:rsidR="00373178" w:rsidRPr="002B0250">
        <w:rPr>
          <w:sz w:val="28"/>
          <w:szCs w:val="28"/>
        </w:rPr>
        <w:t>12:25 – 12:35, 15:</w:t>
      </w:r>
      <w:r w:rsidR="00262A90" w:rsidRPr="002B0250">
        <w:rPr>
          <w:sz w:val="28"/>
          <w:szCs w:val="28"/>
        </w:rPr>
        <w:t>40 -</w:t>
      </w:r>
      <w:r w:rsidR="002B0250" w:rsidRPr="002B0250">
        <w:rPr>
          <w:sz w:val="28"/>
          <w:szCs w:val="28"/>
        </w:rPr>
        <w:t xml:space="preserve"> </w:t>
      </w:r>
      <w:r w:rsidR="00262A90" w:rsidRPr="002B0250">
        <w:rPr>
          <w:sz w:val="28"/>
          <w:szCs w:val="28"/>
        </w:rPr>
        <w:t>16:40</w:t>
      </w:r>
      <w:r w:rsidR="002B0250" w:rsidRPr="002B0250">
        <w:rPr>
          <w:sz w:val="28"/>
          <w:szCs w:val="28"/>
        </w:rPr>
        <w:t>)</w:t>
      </w:r>
      <w:r w:rsidRPr="002B0250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 xml:space="preserve">также, с связи с тем, что не был установлен победитель до завершения рабочего дня </w:t>
      </w:r>
      <w:r w:rsidR="002B0250">
        <w:rPr>
          <w:sz w:val="28"/>
          <w:szCs w:val="28"/>
        </w:rPr>
        <w:t>17 час. 30 мин.</w:t>
      </w:r>
      <w:r w:rsidR="002B0250">
        <w:rPr>
          <w:sz w:val="28"/>
          <w:szCs w:val="28"/>
        </w:rPr>
        <w:br/>
        <w:t xml:space="preserve">02.11.2022 г. </w:t>
      </w:r>
      <w:r w:rsidRPr="00687587">
        <w:rPr>
          <w:sz w:val="28"/>
          <w:szCs w:val="28"/>
        </w:rPr>
        <w:t xml:space="preserve">его проведение было перенесено на следующий день </w:t>
      </w:r>
      <w:r w:rsidR="002B0250">
        <w:rPr>
          <w:sz w:val="28"/>
          <w:szCs w:val="28"/>
        </w:rPr>
        <w:t xml:space="preserve">10 час. </w:t>
      </w:r>
      <w:r w:rsidR="002B0250">
        <w:rPr>
          <w:sz w:val="28"/>
          <w:szCs w:val="28"/>
        </w:rPr>
        <w:br/>
        <w:t xml:space="preserve">19 мин. </w:t>
      </w:r>
      <w:r w:rsidRPr="00687587">
        <w:rPr>
          <w:sz w:val="28"/>
          <w:szCs w:val="28"/>
        </w:rPr>
        <w:t>03.11.2022</w:t>
      </w:r>
      <w:r w:rsidR="002B0250">
        <w:rPr>
          <w:sz w:val="28"/>
          <w:szCs w:val="28"/>
        </w:rPr>
        <w:t xml:space="preserve"> г.</w:t>
      </w:r>
      <w:r w:rsidRPr="00687587">
        <w:rPr>
          <w:sz w:val="28"/>
          <w:szCs w:val="28"/>
        </w:rPr>
        <w:t xml:space="preserve"> и продолжилось с момента, предшествующего переносу.</w:t>
      </w: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Решение о проведении аукциона: распоряжение комитета </w:t>
      </w:r>
      <w:r w:rsidRPr="00687587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687587">
        <w:rPr>
          <w:sz w:val="28"/>
          <w:szCs w:val="28"/>
        </w:rPr>
        <w:br/>
      </w:r>
      <w:r w:rsidR="00170FAA" w:rsidRPr="00687587">
        <w:rPr>
          <w:sz w:val="28"/>
          <w:szCs w:val="28"/>
        </w:rPr>
        <w:t>от 19.09.2022 № 119-З</w:t>
      </w:r>
      <w:r w:rsidR="000E22E0" w:rsidRPr="00687587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 w:rsidRPr="00687587">
        <w:rPr>
          <w:sz w:val="28"/>
          <w:szCs w:val="28"/>
        </w:rPr>
        <w:t>.</w:t>
      </w: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Информационное сообщение, опубликовано </w:t>
      </w:r>
      <w:r w:rsidR="000E22E0" w:rsidRPr="00687587">
        <w:rPr>
          <w:sz w:val="28"/>
          <w:szCs w:val="28"/>
        </w:rPr>
        <w:t xml:space="preserve">в газете «Шпаковский вестник» </w:t>
      </w:r>
      <w:r w:rsidR="00170FAA" w:rsidRPr="00687587">
        <w:rPr>
          <w:sz w:val="28"/>
          <w:szCs w:val="28"/>
        </w:rPr>
        <w:t>«01» октября 2022 г. № 38 (164)</w:t>
      </w:r>
      <w:r w:rsidR="000E22E0" w:rsidRPr="00687587">
        <w:rPr>
          <w:sz w:val="28"/>
          <w:szCs w:val="28"/>
        </w:rPr>
        <w:t xml:space="preserve">, размещенным </w:t>
      </w:r>
      <w:r w:rsidR="00A15F83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170FAA" w:rsidRPr="00687587" w:rsidRDefault="009146E0" w:rsidP="008A3186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687587">
        <w:rPr>
          <w:sz w:val="28"/>
          <w:szCs w:val="28"/>
        </w:rPr>
        <w:br/>
      </w:r>
      <w:r w:rsidR="0033431A" w:rsidRPr="00687587">
        <w:rPr>
          <w:sz w:val="28"/>
          <w:szCs w:val="28"/>
        </w:rPr>
        <w:t xml:space="preserve">в соответствии </w:t>
      </w:r>
      <w:r w:rsidR="000E22E0" w:rsidRPr="00687587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от 15.07.2022 № 1041 </w:t>
      </w:r>
      <w:r w:rsidR="000E22E0" w:rsidRPr="00687587">
        <w:rPr>
          <w:sz w:val="28"/>
          <w:szCs w:val="28"/>
        </w:rPr>
        <w:br/>
        <w:t>«</w:t>
      </w:r>
      <w:bookmarkStart w:id="2" w:name="_Hlk67922533"/>
      <w:r w:rsidR="000E22E0" w:rsidRPr="00687587">
        <w:rPr>
          <w:sz w:val="28"/>
          <w:szCs w:val="28"/>
        </w:rPr>
        <w:t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2"/>
      <w:r w:rsidR="000E22E0" w:rsidRPr="00687587">
        <w:rPr>
          <w:sz w:val="28"/>
          <w:szCs w:val="28"/>
        </w:rPr>
        <w:t>»</w:t>
      </w:r>
      <w:r w:rsidR="00C760E7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в составе:</w:t>
      </w:r>
      <w:bookmarkStart w:id="3" w:name="_Hlk525544643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687587" w:rsidRPr="00687587" w:rsidTr="008A3186">
        <w:trPr>
          <w:trHeight w:val="977"/>
        </w:trPr>
        <w:tc>
          <w:tcPr>
            <w:tcW w:w="3402" w:type="dxa"/>
            <w:shd w:val="clear" w:color="auto" w:fill="auto"/>
          </w:tcPr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67922570"/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587">
              <w:rPr>
                <w:rFonts w:ascii="Times New Roman" w:hAnsi="Times New Roman"/>
                <w:sz w:val="28"/>
                <w:szCs w:val="28"/>
              </w:rPr>
              <w:t>Перетрухина</w:t>
            </w:r>
            <w:proofErr w:type="spellEnd"/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руководителя комитета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170FAA" w:rsidRPr="00687587" w:rsidTr="008A3186">
        <w:trPr>
          <w:trHeight w:val="977"/>
        </w:trPr>
        <w:tc>
          <w:tcPr>
            <w:tcW w:w="3402" w:type="dxa"/>
            <w:shd w:val="clear" w:color="auto" w:fill="auto"/>
          </w:tcPr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Давыдова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Екатерина Александровна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Березина 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Елена Валерьевна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Михайлова </w:t>
            </w:r>
          </w:p>
          <w:p w:rsidR="00170FAA" w:rsidRPr="00687587" w:rsidRDefault="00170FAA" w:rsidP="00A4555F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Елена Юрьевна 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79AA" w:rsidRPr="006945CA" w:rsidRDefault="007979AA" w:rsidP="007979A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7979AA" w:rsidRPr="006945CA" w:rsidRDefault="007979AA" w:rsidP="007979A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руководителя комитета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консультант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округа, секретарь комиссии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начальник отдела по профилактике коррупционных правонарушений и экспертизе нормативно-правовых актов администрации Шпаковского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79AA" w:rsidRPr="006945CA" w:rsidRDefault="007979AA" w:rsidP="007979A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CA">
              <w:rPr>
                <w:rFonts w:ascii="Times New Roman" w:hAnsi="Times New Roman"/>
                <w:sz w:val="28"/>
                <w:szCs w:val="28"/>
              </w:rPr>
              <w:t>заместитель начальника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170FAA" w:rsidRPr="00687587" w:rsidRDefault="00170FAA" w:rsidP="00A4555F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bookmarkEnd w:id="4"/>
    </w:tbl>
    <w:p w:rsidR="00F55425" w:rsidRPr="00687587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687587" w:rsidRDefault="00FD2A2B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587">
        <w:rPr>
          <w:rFonts w:ascii="Times New Roman" w:hAnsi="Times New Roman" w:cs="Times New Roman"/>
          <w:bCs/>
          <w:sz w:val="28"/>
          <w:szCs w:val="28"/>
        </w:rPr>
        <w:t>Во время проведения аукциона</w:t>
      </w:r>
      <w:r w:rsidR="006D6C9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B49B9">
        <w:rPr>
          <w:rFonts w:ascii="Times New Roman" w:hAnsi="Times New Roman" w:cs="Times New Roman"/>
          <w:bCs/>
          <w:sz w:val="28"/>
          <w:szCs w:val="28"/>
        </w:rPr>
        <w:t>02.11.2022 г. – 03.11.2022 г</w:t>
      </w:r>
      <w:r w:rsidRPr="00687587">
        <w:rPr>
          <w:rFonts w:ascii="Times New Roman" w:hAnsi="Times New Roman" w:cs="Times New Roman"/>
          <w:bCs/>
          <w:sz w:val="28"/>
          <w:szCs w:val="28"/>
        </w:rPr>
        <w:t xml:space="preserve">, в связи со служебной необходимостью </w:t>
      </w:r>
      <w:r w:rsidR="006D6C9B">
        <w:rPr>
          <w:rFonts w:ascii="Times New Roman" w:hAnsi="Times New Roman" w:cs="Times New Roman"/>
          <w:bCs/>
          <w:sz w:val="28"/>
          <w:szCs w:val="28"/>
        </w:rPr>
        <w:t>изменялся состав</w:t>
      </w:r>
      <w:r w:rsidRPr="006875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членов Комиссии, при этом количество членов Комиссии, необходимых для кворума (5 человек) соблюдалось.</w:t>
      </w:r>
      <w:r w:rsidRPr="00687587">
        <w:rPr>
          <w:rFonts w:ascii="Times New Roman" w:hAnsi="Times New Roman" w:cs="Times New Roman"/>
          <w:bCs/>
          <w:sz w:val="28"/>
          <w:szCs w:val="28"/>
        </w:rPr>
        <w:t xml:space="preserve"> Таким образом</w:t>
      </w:r>
      <w:r w:rsidR="003A279A" w:rsidRPr="00687587">
        <w:rPr>
          <w:rFonts w:ascii="Times New Roman" w:hAnsi="Times New Roman" w:cs="Times New Roman"/>
          <w:bCs/>
          <w:sz w:val="28"/>
          <w:szCs w:val="28"/>
        </w:rPr>
        <w:t xml:space="preserve"> Комиссия правомочна для принятия решений.</w:t>
      </w:r>
      <w:r w:rsidRPr="00687587">
        <w:rPr>
          <w:rFonts w:ascii="Times New Roman" w:hAnsi="Times New Roman" w:cs="Times New Roman"/>
          <w:bCs/>
          <w:sz w:val="28"/>
          <w:szCs w:val="28"/>
        </w:rPr>
        <w:t xml:space="preserve"> Подписывать протокол будут все члены комиссии, принимавшие участие в его проведении.</w:t>
      </w:r>
    </w:p>
    <w:p w:rsidR="005A155F" w:rsidRPr="00687587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687587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Аукцион пров</w:t>
      </w:r>
      <w:r w:rsidR="00C6080C" w:rsidRPr="00687587">
        <w:rPr>
          <w:sz w:val="28"/>
          <w:szCs w:val="28"/>
        </w:rPr>
        <w:t>еден</w:t>
      </w:r>
      <w:r w:rsidRPr="00687587">
        <w:rPr>
          <w:sz w:val="28"/>
          <w:szCs w:val="28"/>
        </w:rPr>
        <w:t xml:space="preserve"> в соответствии со </w:t>
      </w:r>
      <w:hyperlink r:id="rId5" w:history="1">
        <w:r w:rsidRPr="00687587">
          <w:rPr>
            <w:sz w:val="28"/>
            <w:szCs w:val="28"/>
          </w:rPr>
          <w:t>статьями 39.11, 39.12</w:t>
        </w:r>
      </w:hyperlink>
      <w:r w:rsidRPr="00687587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687587">
          <w:rPr>
            <w:sz w:val="28"/>
            <w:szCs w:val="28"/>
          </w:rPr>
          <w:t>кодексом</w:t>
        </w:r>
      </w:hyperlink>
      <w:r w:rsidRPr="00687587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 w:rsidRPr="00687587">
        <w:rPr>
          <w:sz w:val="28"/>
          <w:szCs w:val="28"/>
        </w:rPr>
        <w:t>»</w:t>
      </w:r>
      <w:r w:rsidRPr="00687587">
        <w:rPr>
          <w:sz w:val="28"/>
          <w:szCs w:val="28"/>
        </w:rPr>
        <w:t>.</w:t>
      </w:r>
    </w:p>
    <w:p w:rsidR="00071C36" w:rsidRPr="00687587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На заседании участникам аукциона разъяснены правила и порядок проведения аукциона на право заключения договора аренды земельного участка, расположенного в границах Шпаковского муниципального округа.</w:t>
      </w:r>
    </w:p>
    <w:p w:rsidR="008B3DED" w:rsidRPr="00687587" w:rsidRDefault="008B3DED" w:rsidP="00A15F83">
      <w:pPr>
        <w:pStyle w:val="Standard"/>
        <w:ind w:right="61"/>
        <w:jc w:val="both"/>
        <w:rPr>
          <w:sz w:val="28"/>
          <w:szCs w:val="28"/>
        </w:rPr>
      </w:pPr>
    </w:p>
    <w:p w:rsidR="005A155F" w:rsidRPr="00687587" w:rsidRDefault="005A155F" w:rsidP="005A155F">
      <w:pPr>
        <w:pStyle w:val="af"/>
        <w:ind w:firstLine="709"/>
        <w:jc w:val="both"/>
        <w:rPr>
          <w:rStyle w:val="a6"/>
          <w:i w:val="0"/>
          <w:iCs w:val="0"/>
          <w:color w:val="auto"/>
          <w:sz w:val="28"/>
          <w:szCs w:val="28"/>
        </w:rPr>
      </w:pPr>
      <w:bookmarkStart w:id="5" w:name="_Hlk68089408"/>
      <w:bookmarkEnd w:id="3"/>
      <w:r w:rsidRPr="00687587">
        <w:rPr>
          <w:rStyle w:val="a6"/>
          <w:b/>
          <w:bCs/>
          <w:i w:val="0"/>
          <w:iCs w:val="0"/>
          <w:color w:val="auto"/>
          <w:sz w:val="28"/>
          <w:szCs w:val="28"/>
        </w:rPr>
        <w:t>Лот № 1</w:t>
      </w:r>
      <w:r w:rsidRPr="00687587">
        <w:rPr>
          <w:rStyle w:val="a6"/>
          <w:i w:val="0"/>
          <w:iCs w:val="0"/>
          <w:color w:val="auto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687587">
        <w:rPr>
          <w:sz w:val="28"/>
          <w:szCs w:val="28"/>
        </w:rPr>
        <w:t xml:space="preserve">Ставропольский край, р-н Шпаковский, </w:t>
      </w:r>
      <w:r w:rsidRPr="00687587">
        <w:rPr>
          <w:sz w:val="28"/>
          <w:szCs w:val="28"/>
        </w:rPr>
        <w:br/>
      </w:r>
      <w:r w:rsidRPr="00687587">
        <w:rPr>
          <w:sz w:val="28"/>
          <w:szCs w:val="28"/>
        </w:rPr>
        <w:lastRenderedPageBreak/>
        <w:t xml:space="preserve">с. Татарка, ул. Мирная, 24, </w:t>
      </w:r>
      <w:r w:rsidRPr="00687587">
        <w:rPr>
          <w:rStyle w:val="a6"/>
          <w:i w:val="0"/>
          <w:iCs w:val="0"/>
          <w:color w:val="auto"/>
          <w:sz w:val="28"/>
          <w:szCs w:val="28"/>
        </w:rPr>
        <w:t>с кадастровым номером 26:11:071702:202, площадью 1 165 кв. м., с видом разрешенного использования – для индивидуального жилищного строительства.</w:t>
      </w:r>
    </w:p>
    <w:p w:rsidR="005A155F" w:rsidRPr="00687587" w:rsidRDefault="005A155F" w:rsidP="005A155F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85 173,15 руб.</w:t>
      </w:r>
    </w:p>
    <w:p w:rsidR="005A155F" w:rsidRPr="00687587" w:rsidRDefault="005A155F" w:rsidP="005A155F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687587">
        <w:rPr>
          <w:rFonts w:ascii="Times New Roman" w:hAnsi="Times New Roman" w:cs="Times New Roman"/>
          <w:sz w:val="28"/>
          <w:szCs w:val="28"/>
        </w:rPr>
        <w:br/>
        <w:t>42 586,58 руб.</w:t>
      </w:r>
    </w:p>
    <w:p w:rsidR="005A155F" w:rsidRPr="00687587" w:rsidRDefault="005A155F" w:rsidP="005A155F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687587">
        <w:rPr>
          <w:rFonts w:ascii="Times New Roman" w:hAnsi="Times New Roman" w:cs="Times New Roman"/>
          <w:sz w:val="28"/>
          <w:szCs w:val="28"/>
        </w:rPr>
        <w:br/>
        <w:t>2 555,20 руб.</w:t>
      </w:r>
    </w:p>
    <w:p w:rsidR="005A155F" w:rsidRPr="00687587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687587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5A155F" w:rsidRPr="00687587" w:rsidRDefault="005A155F" w:rsidP="005A155F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5A155F" w:rsidRPr="00687587" w:rsidRDefault="005A155F" w:rsidP="005A155F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687587" w:rsidRPr="00687587" w:rsidRDefault="00687587" w:rsidP="00687587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687587" w:rsidRDefault="00687587" w:rsidP="00687587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Время регистрации участников аукциона по данному лоту: 11 час. 00 мин. 02.11.2022 г.</w:t>
      </w:r>
    </w:p>
    <w:p w:rsidR="000D1377" w:rsidRPr="00687587" w:rsidRDefault="000D1377" w:rsidP="005A155F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color w:val="auto"/>
          <w:kern w:val="28"/>
          <w:sz w:val="28"/>
          <w:szCs w:val="28"/>
        </w:rPr>
      </w:pPr>
      <w:r w:rsidRPr="00687587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начала проведения аукциона</w:t>
      </w:r>
      <w:r w:rsidRPr="00687587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87587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 данному лоту</w:t>
      </w:r>
      <w:r w:rsidRPr="00687587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5A155F" w:rsidRPr="00687587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Pr="006875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  <w:r w:rsidR="005A155F" w:rsidRPr="006875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02.11.2022</w:t>
      </w:r>
      <w:r w:rsidR="007979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 w:rsidR="000D1377" w:rsidRPr="00687587" w:rsidRDefault="000D1377" w:rsidP="005A155F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87587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окончания проведения аукциона</w:t>
      </w:r>
      <w:r w:rsidRPr="00687587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87587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 данному лоту</w:t>
      </w:r>
      <w:r w:rsidRPr="00687587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53521" w:rsidRPr="00687587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Pr="006875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B53521" w:rsidRPr="00687587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="00A15F83" w:rsidRPr="006875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  <w:r w:rsidR="005A155F" w:rsidRPr="006875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03.11.2022</w:t>
      </w:r>
      <w:r w:rsidR="007979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 w:rsidR="00936ABD" w:rsidRPr="00687587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687587" w:rsidRPr="00687587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5"/>
          <w:p w:rsidR="00116EE5" w:rsidRPr="00687587" w:rsidRDefault="00116EE5" w:rsidP="00347699">
            <w:pPr>
              <w:pStyle w:val="Standard"/>
              <w:ind w:left="34" w:hanging="34"/>
              <w:jc w:val="center"/>
            </w:pPr>
            <w:r w:rsidRPr="00687587">
              <w:t>Номер</w:t>
            </w:r>
          </w:p>
          <w:p w:rsidR="00116EE5" w:rsidRPr="00687587" w:rsidRDefault="00116EE5" w:rsidP="00347699">
            <w:pPr>
              <w:pStyle w:val="Standard"/>
              <w:ind w:left="-108" w:right="-108"/>
              <w:jc w:val="center"/>
            </w:pPr>
            <w:r w:rsidRPr="00687587"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347699">
            <w:pPr>
              <w:pStyle w:val="Standard"/>
              <w:jc w:val="center"/>
            </w:pPr>
            <w:r w:rsidRPr="00687587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347699">
            <w:pPr>
              <w:pStyle w:val="Standard"/>
              <w:jc w:val="center"/>
            </w:pPr>
            <w:r w:rsidRPr="00687587">
              <w:t>Последнее и предпоследнее предложение о цене договора</w:t>
            </w:r>
          </w:p>
          <w:p w:rsidR="00116EE5" w:rsidRPr="00687587" w:rsidRDefault="00116EE5" w:rsidP="00347699">
            <w:pPr>
              <w:pStyle w:val="Standard"/>
              <w:jc w:val="center"/>
            </w:pPr>
            <w:r w:rsidRPr="00687587">
              <w:t>(руб.)</w:t>
            </w:r>
          </w:p>
        </w:tc>
      </w:tr>
      <w:tr w:rsidR="00687587" w:rsidRPr="00687587" w:rsidTr="000E22E0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rPr>
                <w:rFonts w:ascii="Times New Roman" w:hAnsi="Times New Roman" w:cs="Times New Roman"/>
              </w:rPr>
            </w:pPr>
            <w:r w:rsidRPr="00687587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C545CF" w:rsidP="005A155F">
            <w:pPr>
              <w:pStyle w:val="Standard"/>
            </w:pPr>
            <w:r w:rsidRPr="00C545CF">
              <w:t xml:space="preserve">Зарегистрировалась, </w:t>
            </w:r>
            <w:r w:rsidRPr="00C545CF">
              <w:br/>
              <w:t>но покинула место проведения аукциона</w:t>
            </w:r>
            <w:r>
              <w:t xml:space="preserve">, </w:t>
            </w:r>
            <w:r>
              <w:br/>
              <w:t>в процессе его проведения</w:t>
            </w:r>
            <w:r w:rsidR="00E91FC8">
              <w:t xml:space="preserve"> (02.11.2022)</w:t>
            </w:r>
            <w:r w:rsidRPr="00C545CF">
              <w:t>. Карточка была сдана</w:t>
            </w:r>
            <w:r>
              <w:t>.</w:t>
            </w:r>
          </w:p>
        </w:tc>
      </w:tr>
      <w:tr w:rsidR="00687587" w:rsidRPr="00687587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rPr>
                <w:rFonts w:ascii="Times New Roman" w:hAnsi="Times New Roman" w:cs="Times New Roman"/>
              </w:rPr>
            </w:pPr>
            <w:r w:rsidRPr="00687587">
              <w:rPr>
                <w:rFonts w:ascii="Times New Roman" w:hAnsi="Times New Roman" w:cs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pStyle w:val="Standard"/>
              <w:rPr>
                <w:bCs/>
              </w:rPr>
            </w:pPr>
            <w:r w:rsidRPr="00687587">
              <w:t>Не явилась</w:t>
            </w:r>
          </w:p>
        </w:tc>
      </w:tr>
      <w:tr w:rsidR="00687587" w:rsidRPr="00687587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rPr>
                <w:rFonts w:ascii="Times New Roman" w:hAnsi="Times New Roman" w:cs="Times New Roman"/>
              </w:rPr>
            </w:pPr>
            <w:r w:rsidRPr="00687587">
              <w:rPr>
                <w:rFonts w:ascii="Times New Roman" w:hAnsi="Times New Roman" w:cs="Times New Roman"/>
              </w:rPr>
              <w:t>Сотникова Дарья Ильинична</w:t>
            </w:r>
            <w:r w:rsidR="008112E5" w:rsidRPr="00687587">
              <w:rPr>
                <w:rFonts w:ascii="Times New Roman" w:hAnsi="Times New Roman" w:cs="Times New Roman"/>
              </w:rPr>
              <w:t xml:space="preserve"> (по доверенности от 15.12.2021 №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C545CF" w:rsidP="005A155F">
            <w:pPr>
              <w:pStyle w:val="Standard"/>
            </w:pPr>
            <w:r w:rsidRPr="00C545CF">
              <w:t>Зарегистрировалась</w:t>
            </w:r>
            <w:r>
              <w:t xml:space="preserve"> доверенное лицо</w:t>
            </w:r>
            <w:r w:rsidRPr="00C545CF">
              <w:t xml:space="preserve">, </w:t>
            </w:r>
            <w:r w:rsidRPr="00C545CF">
              <w:br/>
              <w:t>но покинул</w:t>
            </w:r>
            <w:r>
              <w:t>о</w:t>
            </w:r>
            <w:r w:rsidRPr="00C545CF">
              <w:t xml:space="preserve"> место проведения аукциона</w:t>
            </w:r>
            <w:r>
              <w:t xml:space="preserve">, </w:t>
            </w:r>
            <w:r>
              <w:br/>
              <w:t>в процессе его проведения</w:t>
            </w:r>
            <w:r w:rsidR="00E91FC8">
              <w:t xml:space="preserve"> (02.11.2022)</w:t>
            </w:r>
            <w:r w:rsidRPr="00C545CF">
              <w:t>. Карточка была сдана</w:t>
            </w:r>
            <w:r>
              <w:t>.</w:t>
            </w:r>
          </w:p>
        </w:tc>
      </w:tr>
      <w:tr w:rsidR="00687587" w:rsidRPr="00687587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rPr>
                <w:rFonts w:ascii="Times New Roman" w:hAnsi="Times New Roman" w:cs="Times New Roman"/>
              </w:rPr>
            </w:pPr>
            <w:r w:rsidRPr="00687587">
              <w:rPr>
                <w:rFonts w:ascii="Times New Roman" w:hAnsi="Times New Roman" w:cs="Times New Roman"/>
              </w:rPr>
              <w:t>Мануйлов Николай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pStyle w:val="Standard"/>
            </w:pPr>
          </w:p>
        </w:tc>
      </w:tr>
      <w:tr w:rsidR="00687587" w:rsidRPr="00687587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rPr>
                <w:rFonts w:ascii="Times New Roman" w:hAnsi="Times New Roman" w:cs="Times New Roman"/>
              </w:rPr>
            </w:pPr>
            <w:r w:rsidRPr="00687587">
              <w:rPr>
                <w:rFonts w:ascii="Times New Roman" w:hAnsi="Times New Roman" w:cs="Times New Roman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C545CF" w:rsidP="005A155F">
            <w:pPr>
              <w:pStyle w:val="Standard"/>
            </w:pPr>
            <w:r w:rsidRPr="00C545CF">
              <w:t>Зарегистрировалась</w:t>
            </w:r>
            <w:r>
              <w:t xml:space="preserve"> доверенное лицо</w:t>
            </w:r>
            <w:r w:rsidRPr="00C545CF">
              <w:t xml:space="preserve">, </w:t>
            </w:r>
            <w:r w:rsidRPr="00C545CF">
              <w:br/>
              <w:t>но покинул</w:t>
            </w:r>
            <w:r>
              <w:t>о</w:t>
            </w:r>
            <w:r w:rsidRPr="00C545CF">
              <w:t xml:space="preserve"> место проведения аукциона</w:t>
            </w:r>
            <w:r>
              <w:t xml:space="preserve">, </w:t>
            </w:r>
            <w:r>
              <w:br/>
              <w:t>в процессе его проведения</w:t>
            </w:r>
            <w:r w:rsidR="00E91FC8">
              <w:t xml:space="preserve"> (02.11.2022)</w:t>
            </w:r>
            <w:r w:rsidRPr="00C545CF">
              <w:t>. Карточка была сдана</w:t>
            </w:r>
            <w:r>
              <w:t>.</w:t>
            </w:r>
          </w:p>
        </w:tc>
      </w:tr>
      <w:tr w:rsidR="00687587" w:rsidRPr="00687587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rPr>
                <w:rFonts w:ascii="Times New Roman" w:hAnsi="Times New Roman" w:cs="Times New Roman"/>
              </w:rPr>
            </w:pPr>
            <w:r w:rsidRPr="00687587">
              <w:rPr>
                <w:rFonts w:ascii="Times New Roman" w:hAnsi="Times New Roman" w:cs="Times New Roman"/>
              </w:rPr>
              <w:t>Иванова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pStyle w:val="Standard"/>
            </w:pPr>
          </w:p>
        </w:tc>
      </w:tr>
      <w:tr w:rsidR="00687587" w:rsidRPr="00687587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rPr>
                <w:rFonts w:ascii="Times New Roman" w:hAnsi="Times New Roman" w:cs="Times New Roman"/>
              </w:rPr>
            </w:pPr>
            <w:r w:rsidRPr="00687587">
              <w:rPr>
                <w:rFonts w:ascii="Times New Roman" w:hAnsi="Times New Roman" w:cs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pStyle w:val="Standard"/>
            </w:pPr>
            <w:r w:rsidRPr="00687587">
              <w:t>Не явилась</w:t>
            </w:r>
          </w:p>
        </w:tc>
      </w:tr>
      <w:tr w:rsidR="00687587" w:rsidRPr="00687587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rPr>
                <w:rFonts w:ascii="Times New Roman" w:hAnsi="Times New Roman" w:cs="Times New Roman"/>
              </w:rPr>
            </w:pPr>
            <w:r w:rsidRPr="00687587">
              <w:rPr>
                <w:rFonts w:ascii="Times New Roman" w:hAnsi="Times New Roman" w:cs="Times New Roman"/>
              </w:rPr>
              <w:t>Глущенко Владимир Григорьевич</w:t>
            </w:r>
            <w:r w:rsidR="008112E5" w:rsidRPr="00687587">
              <w:rPr>
                <w:rFonts w:ascii="Times New Roman" w:hAnsi="Times New Roman" w:cs="Times New Roman"/>
              </w:rPr>
              <w:t xml:space="preserve"> (по доверенности от 27.04.2021 № 23АВ1249679 Бабаев Роман </w:t>
            </w:r>
            <w:proofErr w:type="spellStart"/>
            <w:r w:rsidR="008112E5" w:rsidRPr="00687587">
              <w:rPr>
                <w:rFonts w:ascii="Times New Roman" w:hAnsi="Times New Roman" w:cs="Times New Roman"/>
              </w:rPr>
              <w:t>Калбалиевич</w:t>
            </w:r>
            <w:proofErr w:type="spellEnd"/>
            <w:r w:rsidR="008112E5" w:rsidRPr="006875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C545CF" w:rsidP="005A155F">
            <w:pPr>
              <w:pStyle w:val="Standard"/>
            </w:pPr>
            <w:r w:rsidRPr="00C545CF">
              <w:t>Зарегистрировалась</w:t>
            </w:r>
            <w:r>
              <w:t xml:space="preserve"> доверенное лицо</w:t>
            </w:r>
            <w:r w:rsidRPr="00C545CF">
              <w:t xml:space="preserve">, </w:t>
            </w:r>
            <w:r w:rsidRPr="00C545CF">
              <w:br/>
              <w:t>но покинул</w:t>
            </w:r>
            <w:r>
              <w:t>о</w:t>
            </w:r>
            <w:r w:rsidRPr="00C545CF">
              <w:t xml:space="preserve"> место проведения аукциона</w:t>
            </w:r>
            <w:r>
              <w:t xml:space="preserve">, </w:t>
            </w:r>
            <w:r>
              <w:br/>
              <w:t>в процессе его проведения</w:t>
            </w:r>
            <w:r w:rsidR="00E91FC8">
              <w:t xml:space="preserve"> (02.11.2022)</w:t>
            </w:r>
            <w:r w:rsidRPr="00C545CF">
              <w:t>. Карточка была сдана</w:t>
            </w:r>
            <w:r>
              <w:t>.</w:t>
            </w:r>
          </w:p>
        </w:tc>
      </w:tr>
      <w:tr w:rsidR="00687587" w:rsidRPr="00687587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rPr>
                <w:rFonts w:ascii="Times New Roman" w:hAnsi="Times New Roman" w:cs="Times New Roman"/>
              </w:rPr>
            </w:pPr>
            <w:proofErr w:type="spellStart"/>
            <w:r w:rsidRPr="00687587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687587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687587">
              <w:rPr>
                <w:rFonts w:ascii="Times New Roman" w:hAnsi="Times New Roman" w:cs="Times New Roman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C545CF" w:rsidP="005A155F">
            <w:pPr>
              <w:pStyle w:val="Standard"/>
            </w:pPr>
            <w:r>
              <w:t>Не явился</w:t>
            </w:r>
          </w:p>
        </w:tc>
      </w:tr>
      <w:tr w:rsidR="00687587" w:rsidRPr="00687587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rPr>
                <w:rFonts w:ascii="Times New Roman" w:hAnsi="Times New Roman" w:cs="Times New Roman"/>
              </w:rPr>
            </w:pPr>
            <w:r w:rsidRPr="00687587">
              <w:rPr>
                <w:rFonts w:ascii="Times New Roman" w:hAnsi="Times New Roman" w:cs="Times New Roman"/>
              </w:rPr>
              <w:t>Нещадимов Андрей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C545CF" w:rsidP="005A155F">
            <w:pPr>
              <w:pStyle w:val="Standard"/>
              <w:rPr>
                <w:bCs/>
              </w:rPr>
            </w:pPr>
            <w:r w:rsidRPr="00C545CF">
              <w:t>Зарегистрировал</w:t>
            </w:r>
            <w:r>
              <w:t>ся</w:t>
            </w:r>
            <w:r w:rsidRPr="00C545CF">
              <w:t xml:space="preserve">, </w:t>
            </w:r>
            <w:r w:rsidRPr="00C545CF">
              <w:br/>
              <w:t>но покинул место проведения аукциона</w:t>
            </w:r>
            <w:r>
              <w:t xml:space="preserve">, </w:t>
            </w:r>
            <w:r>
              <w:br/>
              <w:t>в процессе его проведения</w:t>
            </w:r>
            <w:r w:rsidR="00E91FC8">
              <w:t xml:space="preserve"> (02.11.2022)</w:t>
            </w:r>
            <w:r w:rsidRPr="00C545CF">
              <w:t>. Карточка была сдана</w:t>
            </w:r>
            <w:r>
              <w:t>.</w:t>
            </w:r>
          </w:p>
        </w:tc>
      </w:tr>
      <w:tr w:rsidR="00687587" w:rsidRPr="00687587" w:rsidTr="00340E96">
        <w:trPr>
          <w:trHeight w:val="837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rPr>
                <w:rFonts w:ascii="Times New Roman" w:hAnsi="Times New Roman" w:cs="Times New Roman"/>
              </w:rPr>
            </w:pPr>
            <w:proofErr w:type="spellStart"/>
            <w:r w:rsidRPr="00687587">
              <w:rPr>
                <w:rFonts w:ascii="Times New Roman" w:hAnsi="Times New Roman" w:cs="Times New Roman"/>
              </w:rPr>
              <w:t>Майдибор</w:t>
            </w:r>
            <w:proofErr w:type="spellEnd"/>
            <w:r w:rsidRPr="00687587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pStyle w:val="Standard"/>
              <w:rPr>
                <w:bCs/>
              </w:rPr>
            </w:pPr>
          </w:p>
        </w:tc>
      </w:tr>
      <w:tr w:rsidR="00687587" w:rsidRPr="00687587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68525F" w:rsidP="005A155F">
            <w:pPr>
              <w:rPr>
                <w:rFonts w:ascii="Times New Roman" w:hAnsi="Times New Roman" w:cs="Times New Roman"/>
              </w:rPr>
            </w:pPr>
            <w:r w:rsidRPr="00687587">
              <w:rPr>
                <w:rFonts w:ascii="Times New Roman" w:hAnsi="Times New Roman" w:cs="Times New Roman"/>
              </w:rPr>
              <w:t xml:space="preserve">Арутюнян Владимир Владимирович </w:t>
            </w:r>
            <w:r w:rsidR="004400A3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  <w:bookmarkStart w:id="6" w:name="_GoBack"/>
            <w:bookmarkEnd w:id="6"/>
            <w:r w:rsidR="008112E5" w:rsidRPr="00687587">
              <w:rPr>
                <w:rFonts w:ascii="Times New Roman" w:hAnsi="Times New Roman" w:cs="Times New Roman"/>
              </w:rPr>
              <w:t xml:space="preserve"> (по доверенности от 02.11.2022 № 26АА4477685 </w:t>
            </w:r>
            <w:proofErr w:type="spellStart"/>
            <w:r w:rsidR="008112E5" w:rsidRPr="00687587">
              <w:rPr>
                <w:rFonts w:ascii="Times New Roman" w:hAnsi="Times New Roman" w:cs="Times New Roman"/>
              </w:rPr>
              <w:t>Холмурадова</w:t>
            </w:r>
            <w:proofErr w:type="spellEnd"/>
            <w:r w:rsidR="008112E5" w:rsidRPr="00687587">
              <w:rPr>
                <w:rFonts w:ascii="Times New Roman" w:hAnsi="Times New Roman" w:cs="Times New Roman"/>
              </w:rPr>
              <w:t xml:space="preserve"> Анна Владимировна)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687587" w:rsidRDefault="005A155F" w:rsidP="005A155F">
            <w:pPr>
              <w:pStyle w:val="Standard"/>
              <w:rPr>
                <w:bCs/>
              </w:rPr>
            </w:pPr>
            <w:r w:rsidRPr="00687587">
              <w:rPr>
                <w:bCs/>
              </w:rPr>
              <w:t xml:space="preserve">Предпоследнее предложение </w:t>
            </w:r>
          </w:p>
          <w:p w:rsidR="005A155F" w:rsidRPr="00687587" w:rsidRDefault="005A155F" w:rsidP="005A155F">
            <w:pPr>
              <w:pStyle w:val="Standard"/>
            </w:pPr>
            <w:r w:rsidRPr="00687587">
              <w:t>6 064 341, 15</w:t>
            </w:r>
          </w:p>
          <w:p w:rsidR="005A155F" w:rsidRPr="00687587" w:rsidRDefault="005A155F" w:rsidP="005A155F">
            <w:pPr>
              <w:pStyle w:val="Standard"/>
            </w:pPr>
            <w:r w:rsidRPr="00687587">
              <w:rPr>
                <w:bCs/>
              </w:rPr>
              <w:t>Последнее предложение 6</w:t>
            </w:r>
            <w:r w:rsidR="008112E5" w:rsidRPr="00687587">
              <w:rPr>
                <w:bCs/>
              </w:rPr>
              <w:t> </w:t>
            </w:r>
            <w:r w:rsidRPr="00687587">
              <w:rPr>
                <w:bCs/>
              </w:rPr>
              <w:t>066</w:t>
            </w:r>
            <w:r w:rsidR="008112E5" w:rsidRPr="00687587">
              <w:rPr>
                <w:bCs/>
              </w:rPr>
              <w:t xml:space="preserve"> </w:t>
            </w:r>
            <w:r w:rsidRPr="00687587">
              <w:rPr>
                <w:bCs/>
              </w:rPr>
              <w:t>896,35</w:t>
            </w:r>
          </w:p>
        </w:tc>
      </w:tr>
    </w:tbl>
    <w:p w:rsidR="008B3DED" w:rsidRPr="00687587" w:rsidRDefault="008B3DED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687587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687587">
        <w:rPr>
          <w:rFonts w:ascii="Times New Roman" w:hAnsi="Times New Roman" w:cs="Times New Roman"/>
          <w:sz w:val="28"/>
          <w:szCs w:val="28"/>
        </w:rPr>
        <w:t>в</w:t>
      </w:r>
      <w:r w:rsidRPr="0068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687587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687587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687587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8112E5" w:rsidRPr="00687587">
        <w:rPr>
          <w:rFonts w:ascii="Times New Roman" w:hAnsi="Times New Roman" w:cs="Times New Roman"/>
          <w:sz w:val="28"/>
          <w:szCs w:val="28"/>
        </w:rPr>
        <w:t>12</w:t>
      </w:r>
      <w:r w:rsidRPr="0068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b/>
          <w:sz w:val="28"/>
          <w:szCs w:val="28"/>
        </w:rPr>
        <w:br/>
      </w:r>
      <w:r w:rsidRPr="00687587">
        <w:rPr>
          <w:rFonts w:ascii="Times New Roman" w:hAnsi="Times New Roman" w:cs="Times New Roman"/>
          <w:sz w:val="28"/>
          <w:szCs w:val="28"/>
        </w:rPr>
        <w:t xml:space="preserve">– </w:t>
      </w:r>
      <w:r w:rsidR="00E07DBC" w:rsidRPr="00687587">
        <w:rPr>
          <w:rFonts w:ascii="Times New Roman" w:hAnsi="Times New Roman" w:cs="Times New Roman"/>
          <w:sz w:val="28"/>
          <w:szCs w:val="28"/>
        </w:rPr>
        <w:t>Арутюнян Владимир Владимирович</w:t>
      </w:r>
      <w:r w:rsidRPr="00687587">
        <w:rPr>
          <w:rFonts w:ascii="Times New Roman" w:hAnsi="Times New Roman" w:cs="Times New Roman"/>
          <w:sz w:val="28"/>
          <w:szCs w:val="28"/>
        </w:rPr>
        <w:t>.</w:t>
      </w:r>
    </w:p>
    <w:p w:rsidR="00022C79" w:rsidRPr="00687587" w:rsidRDefault="00022C79" w:rsidP="00E87D96">
      <w:pPr>
        <w:pStyle w:val="ac"/>
        <w:ind w:right="141" w:firstLine="709"/>
        <w:rPr>
          <w:szCs w:val="28"/>
        </w:rPr>
      </w:pPr>
      <w:r w:rsidRPr="00687587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687587">
        <w:rPr>
          <w:b/>
          <w:szCs w:val="28"/>
        </w:rPr>
        <w:t>Победителем</w:t>
      </w:r>
      <w:r w:rsidRPr="00687587">
        <w:rPr>
          <w:szCs w:val="28"/>
        </w:rPr>
        <w:t xml:space="preserve"> аукциона по лоту № </w:t>
      </w:r>
      <w:r w:rsidR="00192F91" w:rsidRPr="00687587">
        <w:rPr>
          <w:szCs w:val="28"/>
          <w:lang w:val="ru-RU"/>
        </w:rPr>
        <w:t>1</w:t>
      </w:r>
      <w:r w:rsidRPr="00687587">
        <w:rPr>
          <w:szCs w:val="28"/>
        </w:rPr>
        <w:t xml:space="preserve"> составляет </w:t>
      </w:r>
      <w:r w:rsidR="008112E5" w:rsidRPr="00687587">
        <w:rPr>
          <w:szCs w:val="28"/>
        </w:rPr>
        <w:br/>
      </w:r>
      <w:r w:rsidR="008112E5" w:rsidRPr="00687587">
        <w:rPr>
          <w:bCs/>
        </w:rPr>
        <w:t>6</w:t>
      </w:r>
      <w:r w:rsidR="008112E5" w:rsidRPr="00687587">
        <w:rPr>
          <w:bCs/>
          <w:lang w:val="ru-RU"/>
        </w:rPr>
        <w:t xml:space="preserve"> </w:t>
      </w:r>
      <w:r w:rsidR="008112E5" w:rsidRPr="00687587">
        <w:rPr>
          <w:bCs/>
        </w:rPr>
        <w:t>066</w:t>
      </w:r>
      <w:r w:rsidR="008112E5" w:rsidRPr="00687587">
        <w:rPr>
          <w:bCs/>
          <w:lang w:val="ru-RU"/>
        </w:rPr>
        <w:t xml:space="preserve"> </w:t>
      </w:r>
      <w:r w:rsidR="008112E5" w:rsidRPr="00687587">
        <w:rPr>
          <w:bCs/>
        </w:rPr>
        <w:t>896,35</w:t>
      </w:r>
      <w:r w:rsidR="008112E5" w:rsidRPr="00687587">
        <w:rPr>
          <w:szCs w:val="28"/>
        </w:rPr>
        <w:t xml:space="preserve"> </w:t>
      </w:r>
      <w:r w:rsidRPr="00687587">
        <w:rPr>
          <w:szCs w:val="28"/>
        </w:rPr>
        <w:t>(</w:t>
      </w:r>
      <w:r w:rsidR="008112E5" w:rsidRPr="00687587">
        <w:rPr>
          <w:szCs w:val="28"/>
          <w:lang w:val="ru-RU"/>
        </w:rPr>
        <w:t>шесть миллионов шестьдесят шесть тысяч восемьсот девяносто шесть</w:t>
      </w:r>
      <w:r w:rsidRPr="00687587">
        <w:rPr>
          <w:szCs w:val="28"/>
        </w:rPr>
        <w:t xml:space="preserve">) </w:t>
      </w:r>
      <w:r w:rsidR="00340E96" w:rsidRPr="00687587">
        <w:rPr>
          <w:szCs w:val="28"/>
          <w:lang w:val="ru-RU"/>
        </w:rPr>
        <w:t>рублей</w:t>
      </w:r>
      <w:r w:rsidRPr="00687587">
        <w:rPr>
          <w:szCs w:val="28"/>
        </w:rPr>
        <w:t xml:space="preserve"> </w:t>
      </w:r>
      <w:r w:rsidR="008112E5" w:rsidRPr="00687587">
        <w:rPr>
          <w:szCs w:val="28"/>
          <w:lang w:val="ru-RU"/>
        </w:rPr>
        <w:t>35</w:t>
      </w:r>
      <w:r w:rsidR="00B36235" w:rsidRPr="00687587">
        <w:rPr>
          <w:szCs w:val="28"/>
          <w:lang w:val="ru-RU"/>
        </w:rPr>
        <w:t xml:space="preserve"> </w:t>
      </w:r>
      <w:r w:rsidRPr="00687587">
        <w:rPr>
          <w:szCs w:val="28"/>
        </w:rPr>
        <w:t>копе</w:t>
      </w:r>
      <w:r w:rsidR="008112E5" w:rsidRPr="00687587">
        <w:rPr>
          <w:szCs w:val="28"/>
          <w:lang w:val="ru-RU"/>
        </w:rPr>
        <w:t>ек</w:t>
      </w:r>
      <w:r w:rsidRPr="00687587">
        <w:rPr>
          <w:szCs w:val="28"/>
        </w:rPr>
        <w:t>.</w:t>
      </w:r>
    </w:p>
    <w:p w:rsidR="009146E0" w:rsidRPr="00687587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687587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687587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68758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="00E87D96" w:rsidRPr="0068758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68758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68758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С.Л. Новиков </w:t>
            </w:r>
            <w:r w:rsidR="00E87D96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8112E5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E54BB9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68758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</w:t>
            </w:r>
            <w:r w:rsidR="00E87D96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8112E5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Е.В. Березина </w:t>
            </w:r>
            <w:r w:rsidR="00340E96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</w:tr>
      <w:tr w:rsidR="0068758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687587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687587" w:rsidRDefault="007979AA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Н.А</w:t>
            </w:r>
            <w:r w:rsidRPr="00687587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Прокопова</w:t>
            </w:r>
            <w:r w:rsidRPr="00687587">
              <w:rPr>
                <w:b/>
                <w:bCs/>
                <w:sz w:val="28"/>
                <w:szCs w:val="28"/>
              </w:rPr>
              <w:t xml:space="preserve"> _______________</w:t>
            </w:r>
          </w:p>
        </w:tc>
      </w:tr>
    </w:tbl>
    <w:p w:rsidR="008B3DED" w:rsidRPr="00687587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Pr="00687587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21C" w:rsidRPr="007979AA" w:rsidRDefault="009628C0" w:rsidP="00797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687587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687587"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EF021C" w:rsidRPr="007979AA" w:rsidSect="005864F5">
      <w:pgSz w:w="11906" w:h="16838"/>
      <w:pgMar w:top="1134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B49B9"/>
    <w:rsid w:val="000D1377"/>
    <w:rsid w:val="000E22E0"/>
    <w:rsid w:val="00116EE5"/>
    <w:rsid w:val="00146B88"/>
    <w:rsid w:val="00170575"/>
    <w:rsid w:val="00170FAA"/>
    <w:rsid w:val="00192F91"/>
    <w:rsid w:val="00262A90"/>
    <w:rsid w:val="00274655"/>
    <w:rsid w:val="002B0250"/>
    <w:rsid w:val="002D1B6F"/>
    <w:rsid w:val="0033431A"/>
    <w:rsid w:val="00340E96"/>
    <w:rsid w:val="00373178"/>
    <w:rsid w:val="003807CB"/>
    <w:rsid w:val="003867FA"/>
    <w:rsid w:val="003935A2"/>
    <w:rsid w:val="003A279A"/>
    <w:rsid w:val="003D2AF0"/>
    <w:rsid w:val="003D3FAA"/>
    <w:rsid w:val="00427284"/>
    <w:rsid w:val="004400A3"/>
    <w:rsid w:val="00474292"/>
    <w:rsid w:val="004A241D"/>
    <w:rsid w:val="004A7CAF"/>
    <w:rsid w:val="004E6C5E"/>
    <w:rsid w:val="00550638"/>
    <w:rsid w:val="00564021"/>
    <w:rsid w:val="005864F5"/>
    <w:rsid w:val="005913BD"/>
    <w:rsid w:val="005A155F"/>
    <w:rsid w:val="005C586E"/>
    <w:rsid w:val="005F4741"/>
    <w:rsid w:val="0061229B"/>
    <w:rsid w:val="00626914"/>
    <w:rsid w:val="0068204D"/>
    <w:rsid w:val="0068525F"/>
    <w:rsid w:val="00687587"/>
    <w:rsid w:val="006D6C9B"/>
    <w:rsid w:val="006F4327"/>
    <w:rsid w:val="007979AA"/>
    <w:rsid w:val="007B4A9D"/>
    <w:rsid w:val="008112E5"/>
    <w:rsid w:val="00824706"/>
    <w:rsid w:val="00853ECC"/>
    <w:rsid w:val="00861092"/>
    <w:rsid w:val="008A3186"/>
    <w:rsid w:val="008B3DED"/>
    <w:rsid w:val="009146E0"/>
    <w:rsid w:val="00936ABD"/>
    <w:rsid w:val="009628C0"/>
    <w:rsid w:val="009758FD"/>
    <w:rsid w:val="00A15F83"/>
    <w:rsid w:val="00A46A2E"/>
    <w:rsid w:val="00A54A5F"/>
    <w:rsid w:val="00A54F78"/>
    <w:rsid w:val="00A87F75"/>
    <w:rsid w:val="00AB3B24"/>
    <w:rsid w:val="00AB7B1C"/>
    <w:rsid w:val="00B05E8C"/>
    <w:rsid w:val="00B36235"/>
    <w:rsid w:val="00B42E6C"/>
    <w:rsid w:val="00B53521"/>
    <w:rsid w:val="00BD52B8"/>
    <w:rsid w:val="00C2570D"/>
    <w:rsid w:val="00C311B2"/>
    <w:rsid w:val="00C545CF"/>
    <w:rsid w:val="00C56832"/>
    <w:rsid w:val="00C6080C"/>
    <w:rsid w:val="00C760E7"/>
    <w:rsid w:val="00D777C3"/>
    <w:rsid w:val="00DA7C95"/>
    <w:rsid w:val="00DE1F0E"/>
    <w:rsid w:val="00E07DBC"/>
    <w:rsid w:val="00E54BB9"/>
    <w:rsid w:val="00E856BA"/>
    <w:rsid w:val="00E87D96"/>
    <w:rsid w:val="00E91FC8"/>
    <w:rsid w:val="00E94DB1"/>
    <w:rsid w:val="00E95BF7"/>
    <w:rsid w:val="00EA79A1"/>
    <w:rsid w:val="00EC5889"/>
    <w:rsid w:val="00EF021C"/>
    <w:rsid w:val="00F20E12"/>
    <w:rsid w:val="00F55425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paragraph" w:styleId="af">
    <w:name w:val="No Spacing"/>
    <w:uiPriority w:val="1"/>
    <w:qFormat/>
    <w:rsid w:val="005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2022-11-07T15:04:00Z</cp:lastPrinted>
  <dcterms:created xsi:type="dcterms:W3CDTF">2022-11-07T17:12:00Z</dcterms:created>
  <dcterms:modified xsi:type="dcterms:W3CDTF">2022-11-07T17:12:00Z</dcterms:modified>
</cp:coreProperties>
</file>