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3D6" w:rsidRPr="001E77C9" w:rsidRDefault="00A253D6" w:rsidP="00864D3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E77C9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212B2" w:rsidRPr="00A212B2" w:rsidRDefault="00A253D6" w:rsidP="00A212B2">
      <w:pPr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1E77C9">
        <w:rPr>
          <w:rFonts w:ascii="Times New Roman" w:hAnsi="Times New Roman" w:cs="Times New Roman"/>
          <w:sz w:val="28"/>
          <w:szCs w:val="28"/>
        </w:rPr>
        <w:t xml:space="preserve">к проекту постановления администрации Шпаковского муниципального района Ставропольского края </w:t>
      </w:r>
      <w:r w:rsidR="00A212B2">
        <w:rPr>
          <w:rFonts w:ascii="Times New Roman" w:hAnsi="Times New Roman" w:cs="Times New Roman"/>
          <w:sz w:val="28"/>
          <w:szCs w:val="28"/>
        </w:rPr>
        <w:t>«</w:t>
      </w:r>
      <w:r w:rsidR="00A212B2" w:rsidRPr="00A212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постановление администрации Шпаковского муниципального района Ставропольского края от 02.11.2018 №</w:t>
      </w:r>
      <w:r w:rsidR="001E4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212B2" w:rsidRPr="00A212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572</w:t>
      </w:r>
      <w:r w:rsidR="00A212B2" w:rsidRPr="00A212B2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4F4615" w:rsidRDefault="004F4615" w:rsidP="00A212B2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2B2" w:rsidRPr="00E03392" w:rsidRDefault="00A253D6" w:rsidP="00A212B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E7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Pr="001E77C9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Шпаковского муниципального района Ставропольского края </w:t>
      </w:r>
      <w:r w:rsidR="00621499" w:rsidRPr="001E77C9">
        <w:rPr>
          <w:rFonts w:ascii="Times New Roman" w:hAnsi="Times New Roman" w:cs="Times New Roman"/>
          <w:sz w:val="28"/>
          <w:szCs w:val="28"/>
        </w:rPr>
        <w:t>«</w:t>
      </w:r>
      <w:r w:rsidR="00A212B2" w:rsidRPr="00A212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постановление администрации Шпаковского муниципального района Ставропольского края от 02.11.2018 №</w:t>
      </w:r>
      <w:r w:rsidR="001E4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212B2" w:rsidRPr="00A212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572</w:t>
      </w:r>
      <w:r w:rsidR="00A212B2" w:rsidRPr="00A212B2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621499" w:rsidRPr="001E7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Проект) подготовлен </w:t>
      </w:r>
      <w:r w:rsidR="00864D39" w:rsidRPr="001E77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 экономического развития</w:t>
      </w:r>
      <w:r w:rsidRPr="001E7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Pr="001E4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Шпаковского муниципального района Ставропольского края </w:t>
      </w:r>
      <w:r w:rsidR="00A212B2" w:rsidRPr="001E4BC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</w:t>
      </w:r>
      <w:r w:rsidR="00A212B2" w:rsidRPr="001E4B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муниципальной поддержки в форме субсидирования на финансирование части расходов, связанных с осуществлением предпринимательской деятельности, в рамках реализации муниципальной программы Шпаковского муниципального района Ставропольского</w:t>
      </w:r>
      <w:proofErr w:type="gramEnd"/>
      <w:r w:rsidR="00A212B2" w:rsidRPr="001E4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212B2" w:rsidRPr="001E4BC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 «Поддержка малого и среднего предприниматель</w:t>
      </w:r>
      <w:r w:rsidR="00A212B2" w:rsidRPr="001E4BC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ства в Шпаковском муниципальном районе Ставропольского края», утвержденной постановлением администрации Шпаковского муниципального района Ставропольского края от  11 января 2018 г. № 4</w:t>
      </w:r>
      <w:r w:rsidR="00F330DA" w:rsidRPr="001E4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30DA" w:rsidRPr="001E4BCC">
        <w:rPr>
          <w:rFonts w:ascii="Times New Roman" w:hAnsi="Times New Roman"/>
          <w:sz w:val="28"/>
          <w:szCs w:val="28"/>
        </w:rPr>
        <w:t>«Об утверждении муниципальной программы Шпаковского муниципального района Ставропольского края «Поддержка малого и среднего предпринимательства в Шпаковском муниципальном районе Ставропольского края»</w:t>
      </w:r>
      <w:r w:rsidR="001E4BCC" w:rsidRPr="001E4BCC">
        <w:rPr>
          <w:rFonts w:ascii="Times New Roman" w:hAnsi="Times New Roman"/>
          <w:sz w:val="28"/>
          <w:szCs w:val="28"/>
        </w:rPr>
        <w:t xml:space="preserve">, </w:t>
      </w:r>
      <w:r w:rsidR="001E4BCC" w:rsidRPr="001E4BCC">
        <w:rPr>
          <w:rFonts w:ascii="Times New Roman" w:hAnsi="Times New Roman"/>
          <w:sz w:val="28"/>
          <w:szCs w:val="28"/>
          <w:lang w:eastAsia="ar-SA"/>
        </w:rPr>
        <w:t>в целях реализации постановления Правительства Российской Федерации от 27 марта 2019 года №</w:t>
      </w:r>
      <w:r w:rsidR="001E4BC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1E4BCC" w:rsidRPr="001E4BCC">
        <w:rPr>
          <w:rFonts w:ascii="Times New Roman" w:hAnsi="Times New Roman"/>
          <w:sz w:val="28"/>
          <w:szCs w:val="28"/>
          <w:lang w:eastAsia="ar-SA"/>
        </w:rPr>
        <w:t>322 «Об</w:t>
      </w:r>
      <w:proofErr w:type="gramEnd"/>
      <w:r w:rsidR="001E4BCC" w:rsidRPr="001E4BCC">
        <w:rPr>
          <w:rFonts w:ascii="Times New Roman" w:hAnsi="Times New Roman"/>
          <w:sz w:val="28"/>
          <w:szCs w:val="28"/>
          <w:lang w:eastAsia="ar-SA"/>
        </w:rPr>
        <w:t xml:space="preserve"> общих </w:t>
      </w:r>
      <w:proofErr w:type="gramStart"/>
      <w:r w:rsidR="001E4BCC" w:rsidRPr="001E4BCC">
        <w:rPr>
          <w:rFonts w:ascii="Times New Roman" w:hAnsi="Times New Roman"/>
          <w:sz w:val="28"/>
          <w:szCs w:val="28"/>
          <w:lang w:eastAsia="ar-SA"/>
        </w:rPr>
        <w:t>требованиях</w:t>
      </w:r>
      <w:proofErr w:type="gramEnd"/>
      <w:r w:rsidR="001E4BCC" w:rsidRPr="001E4BCC">
        <w:rPr>
          <w:rFonts w:ascii="Times New Roman" w:hAnsi="Times New Roman"/>
          <w:sz w:val="28"/>
          <w:szCs w:val="28"/>
          <w:lang w:eastAsia="ar-SA"/>
        </w:rPr>
        <w:t xml:space="preserve"> к нормативным правовым актам и муниципальным правовым актам, </w:t>
      </w:r>
      <w:r w:rsidR="001E4BCC" w:rsidRPr="00E03392">
        <w:rPr>
          <w:rFonts w:ascii="Times New Roman" w:hAnsi="Times New Roman"/>
          <w:sz w:val="28"/>
          <w:szCs w:val="28"/>
          <w:lang w:eastAsia="ar-SA"/>
        </w:rPr>
        <w:t>устанавливающим порядок предоставления грантов в форме субсидий, в том числе предоставляемых на конкурсной основе»</w:t>
      </w:r>
      <w:r w:rsidR="00F330DA" w:rsidRPr="00E03392">
        <w:rPr>
          <w:rFonts w:ascii="Times New Roman" w:hAnsi="Times New Roman"/>
          <w:sz w:val="28"/>
          <w:szCs w:val="28"/>
        </w:rPr>
        <w:t>.</w:t>
      </w:r>
    </w:p>
    <w:p w:rsidR="001E4BCC" w:rsidRPr="00E03392" w:rsidRDefault="001E4BCC" w:rsidP="001E4B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3392">
        <w:rPr>
          <w:rFonts w:ascii="Times New Roman" w:eastAsia="Calibri" w:hAnsi="Times New Roman" w:cs="Times New Roman"/>
          <w:sz w:val="28"/>
          <w:szCs w:val="28"/>
        </w:rPr>
        <w:t>Данный Проект разработан в целях приведения нормативного правового акта в соответствие с требованиями действующего законодательства Российской Федерации</w:t>
      </w:r>
      <w:r w:rsidR="00E03392" w:rsidRPr="00E03392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E03392" w:rsidRPr="00E03392">
        <w:rPr>
          <w:rFonts w:ascii="Times New Roman" w:hAnsi="Times New Roman"/>
          <w:sz w:val="28"/>
          <w:szCs w:val="28"/>
          <w:lang w:eastAsia="ar-SA"/>
        </w:rPr>
        <w:t>постановлени</w:t>
      </w:r>
      <w:r w:rsidR="00E03392" w:rsidRPr="00E03392">
        <w:rPr>
          <w:rFonts w:ascii="Times New Roman" w:hAnsi="Times New Roman"/>
          <w:sz w:val="28"/>
          <w:szCs w:val="28"/>
          <w:lang w:eastAsia="ar-SA"/>
        </w:rPr>
        <w:t>е</w:t>
      </w:r>
      <w:r w:rsidR="00E03392" w:rsidRPr="00E03392">
        <w:rPr>
          <w:rFonts w:ascii="Times New Roman" w:hAnsi="Times New Roman"/>
          <w:sz w:val="28"/>
          <w:szCs w:val="28"/>
          <w:lang w:eastAsia="ar-SA"/>
        </w:rPr>
        <w:t xml:space="preserve"> Правительства Российской Федерации от 27 марта 2019 года №322 «Об общих требованиях к нормативным правовым актам и муниципальным правовым актам, устанавливающим порядок предоставления грантов в форме субсидий, в том числе предоставляемых на конкурсной основе»</w:t>
      </w:r>
      <w:r w:rsidR="00E03392" w:rsidRPr="00E03392">
        <w:rPr>
          <w:rFonts w:ascii="Times New Roman" w:hAnsi="Times New Roman"/>
          <w:sz w:val="28"/>
          <w:szCs w:val="28"/>
          <w:lang w:eastAsia="ar-SA"/>
        </w:rPr>
        <w:t>)</w:t>
      </w:r>
      <w:r w:rsidRPr="00E03392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FF344D" w:rsidRPr="001E77C9" w:rsidRDefault="00FF344D" w:rsidP="00864D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E77C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Пр</w:t>
      </w:r>
      <w:r w:rsidR="009235B5" w:rsidRPr="001E77C9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1E77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ект соответствует Конституции Российской </w:t>
      </w:r>
      <w:r w:rsidR="009235B5" w:rsidRPr="001E77C9">
        <w:rPr>
          <w:rFonts w:ascii="Times New Roman" w:eastAsia="Times New Roman" w:hAnsi="Times New Roman" w:cs="Times New Roman"/>
          <w:sz w:val="28"/>
          <w:szCs w:val="28"/>
          <w:lang w:eastAsia="ar-SA"/>
        </w:rPr>
        <w:t>Ф</w:t>
      </w:r>
      <w:r w:rsidRPr="001E77C9">
        <w:rPr>
          <w:rFonts w:ascii="Times New Roman" w:eastAsia="Times New Roman" w:hAnsi="Times New Roman" w:cs="Times New Roman"/>
          <w:sz w:val="28"/>
          <w:szCs w:val="28"/>
          <w:lang w:eastAsia="ar-SA"/>
        </w:rPr>
        <w:t>едерации, федеральным законам, законам Ставропольского края, Уставу Шпаковского муниципального района и иным нормативно правовым актам Ставропольского края и Шпаковского муниципального района.</w:t>
      </w:r>
    </w:p>
    <w:p w:rsidR="00FF344D" w:rsidRPr="001E77C9" w:rsidRDefault="00E051A8" w:rsidP="00864D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E77C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Утверждение </w:t>
      </w:r>
      <w:r w:rsidR="000135F6" w:rsidRPr="001E77C9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постановления</w:t>
      </w:r>
      <w:r w:rsidRPr="001E77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 повлечет дополнительных расходов бюджета Шпаковского муниципального района Ставропольского края.</w:t>
      </w:r>
    </w:p>
    <w:p w:rsidR="00E051A8" w:rsidRPr="001E77C9" w:rsidRDefault="00E051A8" w:rsidP="00F330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D3F1C" w:rsidRPr="001E77C9" w:rsidRDefault="001E77C9" w:rsidP="00F330DA">
      <w:pPr>
        <w:tabs>
          <w:tab w:val="left" w:pos="2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E77C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ED3F1C" w:rsidRPr="001E77C9" w:rsidRDefault="00ED3F1C" w:rsidP="00F3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FCD" w:rsidRDefault="00F70FCD" w:rsidP="00F70FCD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Первый заместитель </w:t>
      </w:r>
      <w:r w:rsidRPr="00F70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главы</w:t>
      </w:r>
    </w:p>
    <w:p w:rsidR="00F70FCD" w:rsidRPr="00F70FCD" w:rsidRDefault="00F70FCD" w:rsidP="00F70FCD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r w:rsidRPr="00F70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Шпаковского </w:t>
      </w:r>
    </w:p>
    <w:p w:rsidR="00F70FCD" w:rsidRPr="00F70FCD" w:rsidRDefault="00F70FCD" w:rsidP="00F70FCD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0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района </w:t>
      </w:r>
    </w:p>
    <w:p w:rsidR="00F70FCD" w:rsidRPr="00F70FCD" w:rsidRDefault="00F70FCD" w:rsidP="00F70FCD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0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Ставропольского края                         </w:t>
      </w:r>
      <w:r w:rsidR="00E033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bookmarkStart w:id="0" w:name="_GoBack"/>
      <w:bookmarkEnd w:id="0"/>
      <w:r w:rsidRPr="00F70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</w:t>
      </w:r>
      <w:proofErr w:type="spellStart"/>
      <w:r w:rsidRPr="00F70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А.Б.Алимурадов</w:t>
      </w:r>
      <w:proofErr w:type="spellEnd"/>
    </w:p>
    <w:p w:rsidR="00EA7D95" w:rsidRDefault="00A212B2" w:rsidP="00A212B2">
      <w:pPr>
        <w:tabs>
          <w:tab w:val="left" w:pos="7395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A7D95" w:rsidRDefault="00EA7D95" w:rsidP="00864D3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A7D95" w:rsidRDefault="00EA7D95" w:rsidP="00864D3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330DA" w:rsidRDefault="00F330DA" w:rsidP="00864D3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330DA" w:rsidRDefault="00F330DA" w:rsidP="00864D3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330DA" w:rsidRDefault="00F330DA" w:rsidP="00864D3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723B3" w:rsidRDefault="006723B3" w:rsidP="00864D3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A7D95" w:rsidRDefault="00EA7D95" w:rsidP="00864D3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A7D95" w:rsidRPr="0037190D" w:rsidRDefault="0037190D" w:rsidP="00864D39">
      <w:pPr>
        <w:spacing w:after="0" w:line="240" w:lineRule="exact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37190D">
        <w:rPr>
          <w:rFonts w:ascii="Times New Roman" w:hAnsi="Times New Roman" w:cs="Times New Roman"/>
          <w:sz w:val="18"/>
          <w:szCs w:val="18"/>
        </w:rPr>
        <w:t>И.А.Бе</w:t>
      </w:r>
      <w:r w:rsidR="00EA7D95" w:rsidRPr="0037190D">
        <w:rPr>
          <w:rFonts w:ascii="Times New Roman" w:hAnsi="Times New Roman" w:cs="Times New Roman"/>
          <w:sz w:val="18"/>
          <w:szCs w:val="18"/>
        </w:rPr>
        <w:t>к</w:t>
      </w:r>
      <w:r w:rsidRPr="0037190D">
        <w:rPr>
          <w:rFonts w:ascii="Times New Roman" w:hAnsi="Times New Roman" w:cs="Times New Roman"/>
          <w:sz w:val="18"/>
          <w:szCs w:val="18"/>
        </w:rPr>
        <w:t>к</w:t>
      </w:r>
      <w:proofErr w:type="spellEnd"/>
    </w:p>
    <w:p w:rsidR="0037190D" w:rsidRPr="0037190D" w:rsidRDefault="00A212B2" w:rsidP="00864D39">
      <w:pPr>
        <w:spacing w:after="0" w:line="240" w:lineRule="exac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8(86553)6-00-16, д. 8319</w:t>
      </w:r>
    </w:p>
    <w:sectPr w:rsidR="0037190D" w:rsidRPr="0037190D" w:rsidSect="00AD0F4A">
      <w:pgSz w:w="11906" w:h="16838"/>
      <w:pgMar w:top="851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F2B"/>
    <w:rsid w:val="000135F6"/>
    <w:rsid w:val="00021D45"/>
    <w:rsid w:val="0003159F"/>
    <w:rsid w:val="001E39CA"/>
    <w:rsid w:val="001E4BCC"/>
    <w:rsid w:val="001E77C9"/>
    <w:rsid w:val="002D3743"/>
    <w:rsid w:val="0037190D"/>
    <w:rsid w:val="003A3068"/>
    <w:rsid w:val="003D0B54"/>
    <w:rsid w:val="004B4275"/>
    <w:rsid w:val="004F4615"/>
    <w:rsid w:val="00583B05"/>
    <w:rsid w:val="00621499"/>
    <w:rsid w:val="006723B3"/>
    <w:rsid w:val="006A435F"/>
    <w:rsid w:val="006B63AC"/>
    <w:rsid w:val="006F4F2B"/>
    <w:rsid w:val="007211A8"/>
    <w:rsid w:val="00864D39"/>
    <w:rsid w:val="00901E3A"/>
    <w:rsid w:val="00911064"/>
    <w:rsid w:val="009235B5"/>
    <w:rsid w:val="00955A77"/>
    <w:rsid w:val="009817C0"/>
    <w:rsid w:val="009E1648"/>
    <w:rsid w:val="00A212B2"/>
    <w:rsid w:val="00A253D6"/>
    <w:rsid w:val="00AD0F4A"/>
    <w:rsid w:val="00B47B4C"/>
    <w:rsid w:val="00BA508C"/>
    <w:rsid w:val="00C42E18"/>
    <w:rsid w:val="00DE1BEC"/>
    <w:rsid w:val="00E03392"/>
    <w:rsid w:val="00E051A8"/>
    <w:rsid w:val="00EA7D95"/>
    <w:rsid w:val="00ED3F1C"/>
    <w:rsid w:val="00F330DA"/>
    <w:rsid w:val="00F65022"/>
    <w:rsid w:val="00F70FCD"/>
    <w:rsid w:val="00FB4895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50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50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1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Пахилько Анастасия Алексеевна</dc:creator>
  <cp:lastModifiedBy>Бекк Ирина Александровна</cp:lastModifiedBy>
  <cp:revision>21</cp:revision>
  <cp:lastPrinted>2019-06-11T05:36:00Z</cp:lastPrinted>
  <dcterms:created xsi:type="dcterms:W3CDTF">2018-07-10T09:52:00Z</dcterms:created>
  <dcterms:modified xsi:type="dcterms:W3CDTF">2019-06-11T05:38:00Z</dcterms:modified>
</cp:coreProperties>
</file>