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9DFEC" w14:textId="77777777" w:rsidR="00AB3C59" w:rsidRDefault="00985C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589045D9" w14:textId="77777777" w:rsidR="00AB3C59" w:rsidRDefault="00AB3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1D48793" w14:textId="77777777" w:rsidR="00AB3C59" w:rsidRDefault="00985C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14:paraId="4161E1E7" w14:textId="77777777" w:rsidR="00AB3C59" w:rsidRDefault="00985C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63242A0A" w14:textId="77777777" w:rsidR="00AB3C59" w:rsidRDefault="00AB3C59" w:rsidP="00C96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D6DBAA3" w14:textId="1E355AA6" w:rsidR="00AB3C59" w:rsidRPr="009C12E9" w:rsidRDefault="009C12E9" w:rsidP="009C12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16 декабря 2025 г.                           </w:t>
      </w:r>
      <w:r w:rsidR="00985C38">
        <w:rPr>
          <w:rFonts w:ascii="Times New Roman" w:eastAsia="Calibri" w:hAnsi="Times New Roman" w:cs="Times New Roman"/>
          <w:b/>
          <w:sz w:val="24"/>
        </w:rPr>
        <w:t>г. Михайловск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</w:rPr>
        <w:t>№ 1578</w:t>
      </w:r>
    </w:p>
    <w:p w14:paraId="4B5F068B" w14:textId="756FBC24" w:rsidR="00AB3C59" w:rsidRPr="00C96D1A" w:rsidRDefault="00AB3C59" w:rsidP="00C96D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A91A597" w14:textId="77777777" w:rsidR="00C96D1A" w:rsidRPr="00C96D1A" w:rsidRDefault="00C96D1A" w:rsidP="00C96D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8AE122" w14:textId="2382B8AA" w:rsidR="00AB3C59" w:rsidRPr="00C96D1A" w:rsidRDefault="00985C38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C96D1A">
        <w:rPr>
          <w:rFonts w:ascii="Times New Roman" w:hAnsi="Times New Roman" w:cs="Times New Roman"/>
          <w:b w:val="0"/>
          <w:bCs/>
          <w:sz w:val="27"/>
          <w:szCs w:val="27"/>
        </w:rPr>
        <w:t xml:space="preserve">Об утверждении расчета нормативных затрат 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«Жилищно-коммунальное хозяйство» на 2026 год и </w:t>
      </w:r>
      <w:r w:rsidR="002765BF">
        <w:rPr>
          <w:rFonts w:ascii="Times New Roman" w:hAnsi="Times New Roman" w:cs="Times New Roman"/>
          <w:b w:val="0"/>
          <w:bCs/>
          <w:sz w:val="27"/>
          <w:szCs w:val="27"/>
        </w:rPr>
        <w:t xml:space="preserve">на </w:t>
      </w:r>
      <w:r w:rsidRPr="00C96D1A">
        <w:rPr>
          <w:rFonts w:ascii="Times New Roman" w:hAnsi="Times New Roman" w:cs="Times New Roman"/>
          <w:b w:val="0"/>
          <w:bCs/>
          <w:sz w:val="27"/>
          <w:szCs w:val="27"/>
        </w:rPr>
        <w:t>плановый период 2027 и 2028 годов</w:t>
      </w:r>
    </w:p>
    <w:p w14:paraId="45EB98A3" w14:textId="77777777" w:rsidR="00AB3C59" w:rsidRPr="00C96D1A" w:rsidRDefault="00AB3C59" w:rsidP="00C96D1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4B8365" w14:textId="77777777" w:rsidR="00AB3C59" w:rsidRPr="00C96D1A" w:rsidRDefault="00AB3C59" w:rsidP="00C96D1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FCC642" w14:textId="18966BDA" w:rsidR="00AB3C59" w:rsidRPr="00C96D1A" w:rsidRDefault="00985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Бюджетным кодекс</w:t>
      </w:r>
      <w:r w:rsidR="003D5B46">
        <w:rPr>
          <w:rFonts w:ascii="Times New Roman" w:eastAsia="Times New Roman" w:hAnsi="Times New Roman" w:cs="Times New Roman"/>
          <w:sz w:val="27"/>
          <w:szCs w:val="27"/>
          <w:lang w:eastAsia="ru-RU"/>
        </w:rPr>
        <w:t>ом Российской Федерации, п</w:t>
      </w:r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риказом </w:t>
      </w:r>
      <w:r w:rsidR="002A1915"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Министерства строительства и жилищно-коммунального хозяйства Российской Федерации </w:t>
      </w:r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28 ноября 2017 г. № 1596/</w:t>
      </w:r>
      <w:proofErr w:type="spellStart"/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proofErr w:type="spellEnd"/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администрация Шпаковского муниципального округа Ставропольского края </w:t>
      </w:r>
    </w:p>
    <w:p w14:paraId="254EA287" w14:textId="77777777" w:rsidR="00AB3C59" w:rsidRPr="00C96D1A" w:rsidRDefault="00AB3C59" w:rsidP="00C96D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BDD2A2" w14:textId="77777777" w:rsidR="00AB3C59" w:rsidRPr="00C96D1A" w:rsidRDefault="00985C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14:paraId="11467688" w14:textId="77777777" w:rsidR="00AB3C59" w:rsidRPr="00C96D1A" w:rsidRDefault="00AB3C59" w:rsidP="00C96D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3E058A" w14:textId="240D1214" w:rsidR="00AB3C59" w:rsidRPr="00C96D1A" w:rsidRDefault="00985C38" w:rsidP="00C96D1A">
      <w:pPr>
        <w:pStyle w:val="ConsPlusTitle"/>
        <w:ind w:firstLineChars="262" w:firstLine="707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C96D1A">
        <w:rPr>
          <w:rFonts w:ascii="Times New Roman" w:hAnsi="Times New Roman" w:cs="Times New Roman"/>
          <w:b w:val="0"/>
          <w:bCs/>
          <w:sz w:val="27"/>
          <w:szCs w:val="27"/>
        </w:rPr>
        <w:t xml:space="preserve">1. Утвердить прилагаемый расчет нормативных затрат 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«Жилищно-коммунальное хозяйство» на 2026 год и </w:t>
      </w:r>
      <w:r w:rsidR="00C96D1A">
        <w:rPr>
          <w:rFonts w:ascii="Times New Roman" w:hAnsi="Times New Roman" w:cs="Times New Roman"/>
          <w:b w:val="0"/>
          <w:bCs/>
          <w:sz w:val="27"/>
          <w:szCs w:val="27"/>
        </w:rPr>
        <w:t xml:space="preserve">на </w:t>
      </w:r>
      <w:r w:rsidRPr="00C96D1A">
        <w:rPr>
          <w:rFonts w:ascii="Times New Roman" w:hAnsi="Times New Roman" w:cs="Times New Roman"/>
          <w:b w:val="0"/>
          <w:bCs/>
          <w:sz w:val="27"/>
          <w:szCs w:val="27"/>
        </w:rPr>
        <w:t>плановый период 2027 и 2028 годов.</w:t>
      </w:r>
    </w:p>
    <w:p w14:paraId="01675993" w14:textId="77777777" w:rsidR="00AB3C59" w:rsidRPr="00C96D1A" w:rsidRDefault="00AB3C59" w:rsidP="00C96D1A">
      <w:pPr>
        <w:pStyle w:val="a8"/>
        <w:tabs>
          <w:tab w:val="left" w:pos="4274"/>
        </w:tabs>
        <w:suppressAutoHyphens/>
        <w:spacing w:after="0" w:line="240" w:lineRule="exact"/>
        <w:ind w:firstLineChars="262" w:firstLine="70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E41917" w14:textId="77777777" w:rsidR="00AB3C59" w:rsidRPr="00C96D1A" w:rsidRDefault="00985C38" w:rsidP="00C96D1A">
      <w:pPr>
        <w:spacing w:after="0" w:line="240" w:lineRule="auto"/>
        <w:ind w:firstLineChars="262" w:firstLine="707"/>
        <w:jc w:val="both"/>
        <w:rPr>
          <w:rFonts w:ascii="Times New Roman" w:hAnsi="Times New Roman" w:cs="Times New Roman"/>
          <w:sz w:val="27"/>
          <w:szCs w:val="27"/>
        </w:rPr>
      </w:pPr>
      <w:r w:rsidRPr="00C96D1A">
        <w:rPr>
          <w:rFonts w:ascii="Times New Roman" w:hAnsi="Times New Roman" w:cs="Times New Roman"/>
          <w:sz w:val="27"/>
          <w:szCs w:val="27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DA38C80" w14:textId="77777777" w:rsidR="00AB3C59" w:rsidRPr="00C96D1A" w:rsidRDefault="00AB3C59" w:rsidP="00C96D1A">
      <w:pPr>
        <w:pStyle w:val="ae"/>
        <w:spacing w:after="0" w:line="240" w:lineRule="exact"/>
        <w:ind w:left="0" w:firstLineChars="262" w:firstLine="707"/>
        <w:rPr>
          <w:rFonts w:ascii="Times New Roman" w:hAnsi="Times New Roman" w:cs="Times New Roman"/>
          <w:sz w:val="27"/>
          <w:szCs w:val="27"/>
        </w:rPr>
      </w:pPr>
    </w:p>
    <w:p w14:paraId="36520DB3" w14:textId="77777777" w:rsidR="00AB3C59" w:rsidRPr="00C96D1A" w:rsidRDefault="00985C38" w:rsidP="00C96D1A">
      <w:pPr>
        <w:suppressAutoHyphens/>
        <w:spacing w:after="0" w:line="240" w:lineRule="auto"/>
        <w:ind w:right="-2" w:firstLineChars="262" w:firstLine="707"/>
        <w:jc w:val="both"/>
        <w:rPr>
          <w:rFonts w:ascii="Times New Roman" w:hAnsi="Times New Roman" w:cs="Times New Roman"/>
          <w:sz w:val="27"/>
          <w:szCs w:val="27"/>
        </w:rPr>
      </w:pPr>
      <w:r w:rsidRPr="00C96D1A">
        <w:rPr>
          <w:rFonts w:ascii="Times New Roman" w:hAnsi="Times New Roman" w:cs="Times New Roman"/>
          <w:sz w:val="27"/>
          <w:szCs w:val="27"/>
        </w:rPr>
        <w:t xml:space="preserve">3. 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 w:rsidRPr="00C96D1A">
        <w:rPr>
          <w:rFonts w:ascii="Times New Roman" w:hAnsi="Times New Roman" w:cs="Times New Roman"/>
          <w:sz w:val="27"/>
          <w:szCs w:val="27"/>
        </w:rPr>
        <w:t>Линник</w:t>
      </w:r>
      <w:proofErr w:type="spellEnd"/>
      <w:r w:rsidRPr="00C96D1A">
        <w:rPr>
          <w:rFonts w:ascii="Times New Roman" w:hAnsi="Times New Roman" w:cs="Times New Roman"/>
          <w:sz w:val="27"/>
          <w:szCs w:val="27"/>
        </w:rPr>
        <w:t xml:space="preserve"> С.Д.</w:t>
      </w:r>
    </w:p>
    <w:p w14:paraId="04E467F8" w14:textId="77777777" w:rsidR="00AB3C59" w:rsidRPr="00C96D1A" w:rsidRDefault="00AB3C59" w:rsidP="00C96D1A">
      <w:pPr>
        <w:pStyle w:val="ae"/>
        <w:spacing w:after="0" w:line="240" w:lineRule="exact"/>
        <w:ind w:left="0" w:firstLineChars="262" w:firstLine="707"/>
        <w:rPr>
          <w:rFonts w:ascii="Times New Roman" w:hAnsi="Times New Roman" w:cs="Times New Roman"/>
          <w:sz w:val="27"/>
          <w:szCs w:val="27"/>
        </w:rPr>
      </w:pPr>
    </w:p>
    <w:p w14:paraId="497543B3" w14:textId="77777777" w:rsidR="00AB3C59" w:rsidRPr="00C96D1A" w:rsidRDefault="00985C38" w:rsidP="00C96D1A">
      <w:pPr>
        <w:widowControl w:val="0"/>
        <w:tabs>
          <w:tab w:val="left" w:pos="993"/>
        </w:tabs>
        <w:spacing w:after="0" w:line="240" w:lineRule="auto"/>
        <w:ind w:firstLineChars="262" w:firstLine="70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6D1A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опубликования, но не ранее 01 января 2026 года.</w:t>
      </w:r>
    </w:p>
    <w:p w14:paraId="32B3031E" w14:textId="1AEBC332" w:rsidR="00AB3C59" w:rsidRPr="00C96D1A" w:rsidRDefault="00AB3C59" w:rsidP="00C96D1A">
      <w:pPr>
        <w:widowControl w:val="0"/>
        <w:tabs>
          <w:tab w:val="left" w:pos="99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AC117B" w14:textId="77777777" w:rsidR="00C96D1A" w:rsidRPr="00C96D1A" w:rsidRDefault="00C96D1A" w:rsidP="00C96D1A">
      <w:pPr>
        <w:widowControl w:val="0"/>
        <w:tabs>
          <w:tab w:val="left" w:pos="99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8B6E9E" w14:textId="77777777" w:rsidR="00AB3C59" w:rsidRPr="00C96D1A" w:rsidRDefault="00AB3C59" w:rsidP="00C96D1A">
      <w:pPr>
        <w:pStyle w:val="2"/>
        <w:spacing w:after="0" w:line="240" w:lineRule="exact"/>
        <w:rPr>
          <w:sz w:val="27"/>
          <w:szCs w:val="27"/>
        </w:rPr>
      </w:pPr>
    </w:p>
    <w:p w14:paraId="2127540C" w14:textId="77777777" w:rsidR="00C96D1A" w:rsidRDefault="00985C38">
      <w:pPr>
        <w:pStyle w:val="2"/>
        <w:spacing w:after="0" w:line="240" w:lineRule="exact"/>
        <w:rPr>
          <w:sz w:val="27"/>
          <w:szCs w:val="27"/>
        </w:rPr>
      </w:pPr>
      <w:r w:rsidRPr="00C96D1A">
        <w:rPr>
          <w:sz w:val="27"/>
          <w:szCs w:val="27"/>
        </w:rPr>
        <w:t xml:space="preserve">Глава Шпаковского муниципального </w:t>
      </w:r>
    </w:p>
    <w:p w14:paraId="4E35A55D" w14:textId="3BC6188E" w:rsidR="00C96D1A" w:rsidRDefault="00985C38">
      <w:pPr>
        <w:pStyle w:val="2"/>
        <w:spacing w:after="0" w:line="240" w:lineRule="exact"/>
        <w:rPr>
          <w:sz w:val="27"/>
          <w:szCs w:val="27"/>
        </w:rPr>
      </w:pPr>
      <w:r w:rsidRPr="00C96D1A">
        <w:rPr>
          <w:sz w:val="27"/>
          <w:szCs w:val="27"/>
        </w:rPr>
        <w:t>округа</w:t>
      </w:r>
      <w:r w:rsidR="00C96D1A">
        <w:rPr>
          <w:sz w:val="27"/>
          <w:szCs w:val="27"/>
        </w:rPr>
        <w:t xml:space="preserve"> </w:t>
      </w:r>
      <w:r w:rsidRPr="00C96D1A">
        <w:rPr>
          <w:sz w:val="27"/>
          <w:szCs w:val="27"/>
        </w:rPr>
        <w:t xml:space="preserve">Ставропольского края                                    </w:t>
      </w:r>
      <w:r w:rsidR="00C96D1A">
        <w:rPr>
          <w:sz w:val="27"/>
          <w:szCs w:val="27"/>
        </w:rPr>
        <w:t xml:space="preserve"> </w:t>
      </w:r>
      <w:r w:rsidRPr="00C96D1A">
        <w:rPr>
          <w:sz w:val="27"/>
          <w:szCs w:val="27"/>
        </w:rPr>
        <w:t xml:space="preserve">                                     </w:t>
      </w:r>
      <w:proofErr w:type="spellStart"/>
      <w:r w:rsidRPr="00C96D1A">
        <w:rPr>
          <w:sz w:val="27"/>
          <w:szCs w:val="27"/>
        </w:rPr>
        <w:t>И.В.Серов</w:t>
      </w:r>
      <w:bookmarkStart w:id="0" w:name="_GoBack"/>
      <w:bookmarkEnd w:id="0"/>
      <w:proofErr w:type="spellEnd"/>
    </w:p>
    <w:sectPr w:rsidR="00C96D1A" w:rsidSect="00C96D1A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E2F3" w14:textId="77777777" w:rsidR="00D826D1" w:rsidRDefault="00D826D1">
      <w:pPr>
        <w:spacing w:line="240" w:lineRule="auto"/>
      </w:pPr>
      <w:r>
        <w:separator/>
      </w:r>
    </w:p>
  </w:endnote>
  <w:endnote w:type="continuationSeparator" w:id="0">
    <w:p w14:paraId="7B749492" w14:textId="77777777" w:rsidR="00D826D1" w:rsidRDefault="00D82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D24C" w14:textId="77777777" w:rsidR="00D826D1" w:rsidRDefault="00D826D1">
      <w:pPr>
        <w:spacing w:after="0"/>
      </w:pPr>
      <w:r>
        <w:separator/>
      </w:r>
    </w:p>
  </w:footnote>
  <w:footnote w:type="continuationSeparator" w:id="0">
    <w:p w14:paraId="42AFA66B" w14:textId="77777777" w:rsidR="00D826D1" w:rsidRDefault="00D826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96F3" w14:textId="77777777" w:rsidR="00AB3C59" w:rsidRDefault="00AB3C59">
    <w:pPr>
      <w:pStyle w:val="a6"/>
      <w:jc w:val="center"/>
    </w:pPr>
  </w:p>
  <w:p w14:paraId="266DB3E2" w14:textId="77777777" w:rsidR="00AB3C59" w:rsidRDefault="00AB3C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0799"/>
    <w:rsid w:val="000204A5"/>
    <w:rsid w:val="00030CC6"/>
    <w:rsid w:val="00032010"/>
    <w:rsid w:val="000442DC"/>
    <w:rsid w:val="0007436E"/>
    <w:rsid w:val="00084FEF"/>
    <w:rsid w:val="00093940"/>
    <w:rsid w:val="0009461E"/>
    <w:rsid w:val="00096665"/>
    <w:rsid w:val="00096B0A"/>
    <w:rsid w:val="000A09C1"/>
    <w:rsid w:val="000A2CB3"/>
    <w:rsid w:val="000A6306"/>
    <w:rsid w:val="000B170E"/>
    <w:rsid w:val="000C3AAE"/>
    <w:rsid w:val="000E6B71"/>
    <w:rsid w:val="000E78F5"/>
    <w:rsid w:val="001034CE"/>
    <w:rsid w:val="001405EA"/>
    <w:rsid w:val="001508CB"/>
    <w:rsid w:val="0016437D"/>
    <w:rsid w:val="00164BA4"/>
    <w:rsid w:val="00173714"/>
    <w:rsid w:val="00192CF8"/>
    <w:rsid w:val="00197998"/>
    <w:rsid w:val="001A442B"/>
    <w:rsid w:val="001E644B"/>
    <w:rsid w:val="001F4FCC"/>
    <w:rsid w:val="00201C54"/>
    <w:rsid w:val="002076C1"/>
    <w:rsid w:val="002273EC"/>
    <w:rsid w:val="00230701"/>
    <w:rsid w:val="00235912"/>
    <w:rsid w:val="002765BF"/>
    <w:rsid w:val="002A1915"/>
    <w:rsid w:val="002C7A52"/>
    <w:rsid w:val="002D69C3"/>
    <w:rsid w:val="0030121E"/>
    <w:rsid w:val="00322530"/>
    <w:rsid w:val="0032637A"/>
    <w:rsid w:val="00370ADC"/>
    <w:rsid w:val="00370E65"/>
    <w:rsid w:val="00375D52"/>
    <w:rsid w:val="0038541F"/>
    <w:rsid w:val="00391454"/>
    <w:rsid w:val="003B5D92"/>
    <w:rsid w:val="003C0A53"/>
    <w:rsid w:val="003D339E"/>
    <w:rsid w:val="003D5B46"/>
    <w:rsid w:val="003D5FE2"/>
    <w:rsid w:val="003D7681"/>
    <w:rsid w:val="003E61CE"/>
    <w:rsid w:val="003F6C6E"/>
    <w:rsid w:val="004032B8"/>
    <w:rsid w:val="00412BF2"/>
    <w:rsid w:val="00422A86"/>
    <w:rsid w:val="00426255"/>
    <w:rsid w:val="00434A01"/>
    <w:rsid w:val="00436803"/>
    <w:rsid w:val="0046655E"/>
    <w:rsid w:val="004723AE"/>
    <w:rsid w:val="00473B45"/>
    <w:rsid w:val="00473E97"/>
    <w:rsid w:val="0047701C"/>
    <w:rsid w:val="004D6CA8"/>
    <w:rsid w:val="004D7E9F"/>
    <w:rsid w:val="00513B14"/>
    <w:rsid w:val="0051579B"/>
    <w:rsid w:val="00541187"/>
    <w:rsid w:val="005422DE"/>
    <w:rsid w:val="005637CB"/>
    <w:rsid w:val="00575516"/>
    <w:rsid w:val="005917CE"/>
    <w:rsid w:val="0059524E"/>
    <w:rsid w:val="0059565F"/>
    <w:rsid w:val="005E14C7"/>
    <w:rsid w:val="005F0CDF"/>
    <w:rsid w:val="006079CC"/>
    <w:rsid w:val="00610C0B"/>
    <w:rsid w:val="006166A5"/>
    <w:rsid w:val="006368F3"/>
    <w:rsid w:val="00654CBE"/>
    <w:rsid w:val="00663116"/>
    <w:rsid w:val="00665D33"/>
    <w:rsid w:val="00667CC9"/>
    <w:rsid w:val="00674448"/>
    <w:rsid w:val="00687915"/>
    <w:rsid w:val="00692F33"/>
    <w:rsid w:val="006A3226"/>
    <w:rsid w:val="006A3C2D"/>
    <w:rsid w:val="006D42B4"/>
    <w:rsid w:val="006D6301"/>
    <w:rsid w:val="00703A0C"/>
    <w:rsid w:val="00703F31"/>
    <w:rsid w:val="007049CF"/>
    <w:rsid w:val="00705799"/>
    <w:rsid w:val="00707DD2"/>
    <w:rsid w:val="007268D9"/>
    <w:rsid w:val="00727540"/>
    <w:rsid w:val="00747402"/>
    <w:rsid w:val="007537AD"/>
    <w:rsid w:val="00766A14"/>
    <w:rsid w:val="0077128E"/>
    <w:rsid w:val="007938B8"/>
    <w:rsid w:val="007B5775"/>
    <w:rsid w:val="007C3689"/>
    <w:rsid w:val="007C7A66"/>
    <w:rsid w:val="007D21F7"/>
    <w:rsid w:val="007D31B5"/>
    <w:rsid w:val="007D70F6"/>
    <w:rsid w:val="007E1092"/>
    <w:rsid w:val="007E7F7D"/>
    <w:rsid w:val="00812E45"/>
    <w:rsid w:val="0082056F"/>
    <w:rsid w:val="00832076"/>
    <w:rsid w:val="00841366"/>
    <w:rsid w:val="00845F76"/>
    <w:rsid w:val="0085189E"/>
    <w:rsid w:val="00877394"/>
    <w:rsid w:val="00877F5B"/>
    <w:rsid w:val="00887967"/>
    <w:rsid w:val="008A00B4"/>
    <w:rsid w:val="008B2ACB"/>
    <w:rsid w:val="008E39FF"/>
    <w:rsid w:val="008F0F8E"/>
    <w:rsid w:val="008F1DF2"/>
    <w:rsid w:val="00905742"/>
    <w:rsid w:val="00907454"/>
    <w:rsid w:val="009118B7"/>
    <w:rsid w:val="00912B28"/>
    <w:rsid w:val="009153F4"/>
    <w:rsid w:val="009171CC"/>
    <w:rsid w:val="00965F21"/>
    <w:rsid w:val="00981FC5"/>
    <w:rsid w:val="00983E09"/>
    <w:rsid w:val="00985C38"/>
    <w:rsid w:val="00993F23"/>
    <w:rsid w:val="009B54E8"/>
    <w:rsid w:val="009C12E9"/>
    <w:rsid w:val="009E01C5"/>
    <w:rsid w:val="009E41F1"/>
    <w:rsid w:val="00A00690"/>
    <w:rsid w:val="00A256D7"/>
    <w:rsid w:val="00A3315C"/>
    <w:rsid w:val="00A44F65"/>
    <w:rsid w:val="00A54D3B"/>
    <w:rsid w:val="00A733AE"/>
    <w:rsid w:val="00A73C17"/>
    <w:rsid w:val="00A7421D"/>
    <w:rsid w:val="00A77779"/>
    <w:rsid w:val="00A8449B"/>
    <w:rsid w:val="00A9797E"/>
    <w:rsid w:val="00AA69E7"/>
    <w:rsid w:val="00AB0478"/>
    <w:rsid w:val="00AB3C59"/>
    <w:rsid w:val="00AC4154"/>
    <w:rsid w:val="00AC7932"/>
    <w:rsid w:val="00AE0169"/>
    <w:rsid w:val="00B05924"/>
    <w:rsid w:val="00B2329D"/>
    <w:rsid w:val="00B317C7"/>
    <w:rsid w:val="00B43013"/>
    <w:rsid w:val="00B46607"/>
    <w:rsid w:val="00B47A76"/>
    <w:rsid w:val="00B60AD8"/>
    <w:rsid w:val="00B63B50"/>
    <w:rsid w:val="00B734A2"/>
    <w:rsid w:val="00B748A1"/>
    <w:rsid w:val="00BA3C20"/>
    <w:rsid w:val="00BB5451"/>
    <w:rsid w:val="00BC35FE"/>
    <w:rsid w:val="00BC628D"/>
    <w:rsid w:val="00BE336F"/>
    <w:rsid w:val="00C03BA6"/>
    <w:rsid w:val="00C05A19"/>
    <w:rsid w:val="00C20203"/>
    <w:rsid w:val="00C22CF5"/>
    <w:rsid w:val="00C4150B"/>
    <w:rsid w:val="00C435DA"/>
    <w:rsid w:val="00C43C7E"/>
    <w:rsid w:val="00C46774"/>
    <w:rsid w:val="00C5428C"/>
    <w:rsid w:val="00C678E5"/>
    <w:rsid w:val="00C70408"/>
    <w:rsid w:val="00C73BC6"/>
    <w:rsid w:val="00C95D6C"/>
    <w:rsid w:val="00C96D1A"/>
    <w:rsid w:val="00CD0E2F"/>
    <w:rsid w:val="00CD6D8D"/>
    <w:rsid w:val="00CD6FC9"/>
    <w:rsid w:val="00CE31E7"/>
    <w:rsid w:val="00D01F56"/>
    <w:rsid w:val="00D05035"/>
    <w:rsid w:val="00D10E2D"/>
    <w:rsid w:val="00D16AB4"/>
    <w:rsid w:val="00D205C0"/>
    <w:rsid w:val="00D208B4"/>
    <w:rsid w:val="00D50B05"/>
    <w:rsid w:val="00D51649"/>
    <w:rsid w:val="00D54635"/>
    <w:rsid w:val="00D56E32"/>
    <w:rsid w:val="00D62BAB"/>
    <w:rsid w:val="00D736D3"/>
    <w:rsid w:val="00D77329"/>
    <w:rsid w:val="00D826D1"/>
    <w:rsid w:val="00D82FAA"/>
    <w:rsid w:val="00D868A1"/>
    <w:rsid w:val="00D95DEE"/>
    <w:rsid w:val="00DA6922"/>
    <w:rsid w:val="00DC7D7C"/>
    <w:rsid w:val="00DF7900"/>
    <w:rsid w:val="00E0070E"/>
    <w:rsid w:val="00E13607"/>
    <w:rsid w:val="00E255F5"/>
    <w:rsid w:val="00E327EC"/>
    <w:rsid w:val="00E338EC"/>
    <w:rsid w:val="00E61416"/>
    <w:rsid w:val="00E67AD8"/>
    <w:rsid w:val="00E76DCA"/>
    <w:rsid w:val="00E82F8A"/>
    <w:rsid w:val="00EA17AB"/>
    <w:rsid w:val="00EB5FCA"/>
    <w:rsid w:val="00EC2223"/>
    <w:rsid w:val="00EC4FE5"/>
    <w:rsid w:val="00EE2858"/>
    <w:rsid w:val="00F17EC7"/>
    <w:rsid w:val="00F216D7"/>
    <w:rsid w:val="00F7064B"/>
    <w:rsid w:val="00F77179"/>
    <w:rsid w:val="00F90E75"/>
    <w:rsid w:val="00F9435F"/>
    <w:rsid w:val="00FA70BB"/>
    <w:rsid w:val="00FB0894"/>
    <w:rsid w:val="00FD1E83"/>
    <w:rsid w:val="00FD6B13"/>
    <w:rsid w:val="00FF596A"/>
    <w:rsid w:val="21307DE9"/>
    <w:rsid w:val="31BC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0314"/>
  <w15:docId w15:val="{B32AEA9C-6D1C-41BB-A048-AF3BBCD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DEEE-449D-4ACD-B628-E5A35719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Ковтуновская Анна Николаевна</cp:lastModifiedBy>
  <cp:revision>49</cp:revision>
  <cp:lastPrinted>2025-10-30T06:20:00Z</cp:lastPrinted>
  <dcterms:created xsi:type="dcterms:W3CDTF">2025-07-28T11:03:00Z</dcterms:created>
  <dcterms:modified xsi:type="dcterms:W3CDTF">2025-12-18T07:07:00Z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A019F2A73E884220B28A1ABE36753E05_12</vt:lpwstr>
  </property>
</Properties>
</file>