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69" w:rsidRPr="00436684" w:rsidRDefault="00400E6E" w:rsidP="00560969">
      <w:pPr>
        <w:pStyle w:val="ConsTitle"/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</w:rPr>
        <w:t xml:space="preserve">                 </w:t>
      </w:r>
      <w:r w:rsidR="00436684">
        <w:rPr>
          <w:rFonts w:ascii="Times New Roman" w:hAnsi="Times New Roman" w:cs="Times New Roman"/>
          <w:noProof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noProof/>
        </w:rPr>
        <w:t xml:space="preserve">                             </w:t>
      </w:r>
      <w:r w:rsidR="00436684">
        <w:rPr>
          <w:rFonts w:ascii="Times New Roman" w:hAnsi="Times New Roman" w:cs="Times New Roman"/>
          <w:noProof/>
        </w:rPr>
        <w:t xml:space="preserve">                                </w:t>
      </w:r>
      <w:r w:rsidR="0043668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436684" w:rsidRDefault="00436684" w:rsidP="00400E6E">
      <w:pPr>
        <w:pStyle w:val="Con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D3731" w:rsidRDefault="00560969" w:rsidP="00BD3731">
      <w:pPr>
        <w:pStyle w:val="Con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30EE">
        <w:rPr>
          <w:rFonts w:ascii="Times New Roman" w:hAnsi="Times New Roman" w:cs="Times New Roman"/>
          <w:sz w:val="28"/>
          <w:szCs w:val="28"/>
        </w:rPr>
        <w:t>ДУМА</w:t>
      </w:r>
    </w:p>
    <w:p w:rsidR="00560969" w:rsidRPr="00BF30EE" w:rsidRDefault="00436684" w:rsidP="00BD3731">
      <w:pPr>
        <w:pStyle w:val="Con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30EE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560969" w:rsidRDefault="001A2E6B" w:rsidP="00BD3731">
      <w:pPr>
        <w:pStyle w:val="Con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36684" w:rsidRPr="00BF30EE">
        <w:rPr>
          <w:rFonts w:ascii="Times New Roman" w:hAnsi="Times New Roman" w:cs="Times New Roman"/>
          <w:sz w:val="28"/>
          <w:szCs w:val="28"/>
        </w:rPr>
        <w:t>ТАВРОПОЛЬСКОГО КРАЯ</w:t>
      </w:r>
      <w:r w:rsidR="00BD3731">
        <w:rPr>
          <w:rFonts w:ascii="Times New Roman" w:hAnsi="Times New Roman" w:cs="Times New Roman"/>
          <w:sz w:val="28"/>
          <w:szCs w:val="28"/>
        </w:rPr>
        <w:t xml:space="preserve"> </w:t>
      </w:r>
      <w:r w:rsidR="005D3EEC" w:rsidRPr="00BD3731">
        <w:rPr>
          <w:rFonts w:ascii="Times New Roman" w:hAnsi="Times New Roman" w:cs="Times New Roman"/>
          <w:sz w:val="28"/>
          <w:szCs w:val="28"/>
        </w:rPr>
        <w:t>ПЕРВОГО СОЗЫВА</w:t>
      </w:r>
    </w:p>
    <w:p w:rsidR="00BD3731" w:rsidRDefault="00BD3731" w:rsidP="00BD3731">
      <w:pPr>
        <w:pStyle w:val="Con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560969" w:rsidRPr="00BD3731" w:rsidRDefault="00560969" w:rsidP="00BD3731">
      <w:pPr>
        <w:pStyle w:val="Con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D3731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560969" w:rsidRPr="00BF30EE" w:rsidRDefault="00560969" w:rsidP="00560969">
      <w:pPr>
        <w:pStyle w:val="ConsTitle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60969" w:rsidRDefault="00436684" w:rsidP="00BD3731">
      <w:pPr>
        <w:suppressAutoHyphens/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="00560969">
        <w:rPr>
          <w:sz w:val="24"/>
          <w:szCs w:val="24"/>
        </w:rPr>
        <w:t xml:space="preserve">          </w:t>
      </w:r>
      <w:r w:rsidR="005D3EEC">
        <w:rPr>
          <w:sz w:val="24"/>
          <w:szCs w:val="24"/>
        </w:rPr>
        <w:t xml:space="preserve">                            </w:t>
      </w:r>
      <w:r w:rsidR="002737BA">
        <w:rPr>
          <w:sz w:val="24"/>
          <w:szCs w:val="24"/>
        </w:rPr>
        <w:t xml:space="preserve"> </w:t>
      </w:r>
      <w:r w:rsidR="00560969">
        <w:rPr>
          <w:sz w:val="24"/>
          <w:szCs w:val="24"/>
        </w:rPr>
        <w:t xml:space="preserve">  </w:t>
      </w:r>
      <w:r w:rsidR="00BD3731">
        <w:rPr>
          <w:sz w:val="24"/>
          <w:szCs w:val="24"/>
        </w:rPr>
        <w:t xml:space="preserve">           </w:t>
      </w:r>
      <w:r w:rsidR="00560969">
        <w:rPr>
          <w:sz w:val="24"/>
          <w:szCs w:val="24"/>
        </w:rPr>
        <w:t xml:space="preserve"> г. Михайловск                              </w:t>
      </w:r>
      <w:r w:rsidR="002737BA">
        <w:rPr>
          <w:sz w:val="24"/>
          <w:szCs w:val="24"/>
        </w:rPr>
        <w:t xml:space="preserve">                       №</w:t>
      </w:r>
    </w:p>
    <w:p w:rsidR="00560969" w:rsidRDefault="00560969" w:rsidP="00654191">
      <w:pPr>
        <w:jc w:val="both"/>
        <w:rPr>
          <w:sz w:val="28"/>
          <w:szCs w:val="28"/>
        </w:rPr>
      </w:pPr>
    </w:p>
    <w:p w:rsidR="00436684" w:rsidRPr="00BF30EE" w:rsidRDefault="00C3029A" w:rsidP="00BD3731">
      <w:pPr>
        <w:pStyle w:val="ConsPlusTitle"/>
        <w:widowControl/>
        <w:tabs>
          <w:tab w:val="left" w:pos="2694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F30EE" w:rsidRPr="00587F73">
        <w:rPr>
          <w:rFonts w:ascii="Times New Roman" w:hAnsi="Times New Roman"/>
          <w:sz w:val="28"/>
          <w:szCs w:val="28"/>
        </w:rPr>
        <w:t>Об ус</w:t>
      </w:r>
      <w:r w:rsidR="000706BA">
        <w:rPr>
          <w:rFonts w:ascii="Times New Roman" w:hAnsi="Times New Roman"/>
          <w:sz w:val="28"/>
          <w:szCs w:val="28"/>
        </w:rPr>
        <w:t>тановлении земельного налога</w:t>
      </w:r>
      <w:r w:rsidR="00975B86">
        <w:rPr>
          <w:rFonts w:ascii="Times New Roman" w:hAnsi="Times New Roman"/>
          <w:sz w:val="28"/>
          <w:szCs w:val="28"/>
        </w:rPr>
        <w:t xml:space="preserve"> </w:t>
      </w:r>
      <w:r w:rsidR="00BF30EE" w:rsidRPr="00587F73">
        <w:rPr>
          <w:rFonts w:ascii="Times New Roman" w:hAnsi="Times New Roman"/>
          <w:sz w:val="28"/>
          <w:szCs w:val="28"/>
        </w:rPr>
        <w:t xml:space="preserve"> на территории</w:t>
      </w:r>
      <w:r w:rsidR="00BF30EE">
        <w:rPr>
          <w:rFonts w:ascii="Times New Roman" w:hAnsi="Times New Roman"/>
          <w:sz w:val="28"/>
          <w:szCs w:val="28"/>
        </w:rPr>
        <w:t xml:space="preserve"> Шпаковского муници</w:t>
      </w:r>
      <w:r w:rsidR="004E3F23">
        <w:rPr>
          <w:rFonts w:ascii="Times New Roman" w:hAnsi="Times New Roman"/>
          <w:sz w:val="28"/>
          <w:szCs w:val="28"/>
        </w:rPr>
        <w:t>пального округа Ставропольского края</w:t>
      </w:r>
      <w:r>
        <w:rPr>
          <w:rFonts w:ascii="Times New Roman" w:hAnsi="Times New Roman"/>
          <w:sz w:val="28"/>
          <w:szCs w:val="28"/>
        </w:rPr>
        <w:t>»</w:t>
      </w:r>
      <w:r w:rsidR="004E3F23">
        <w:rPr>
          <w:rFonts w:ascii="Times New Roman" w:hAnsi="Times New Roman"/>
          <w:sz w:val="28"/>
          <w:szCs w:val="28"/>
        </w:rPr>
        <w:t xml:space="preserve"> </w:t>
      </w:r>
      <w:r w:rsidR="00BF30EE">
        <w:rPr>
          <w:rFonts w:ascii="Times New Roman" w:hAnsi="Times New Roman"/>
          <w:sz w:val="28"/>
          <w:szCs w:val="28"/>
        </w:rPr>
        <w:br/>
      </w:r>
    </w:p>
    <w:p w:rsidR="00BF30EE" w:rsidRDefault="00BF30EE" w:rsidP="002737BA">
      <w:pPr>
        <w:jc w:val="center"/>
        <w:rPr>
          <w:sz w:val="28"/>
          <w:szCs w:val="28"/>
        </w:rPr>
      </w:pPr>
    </w:p>
    <w:p w:rsidR="00436684" w:rsidRPr="00BF30EE" w:rsidRDefault="000706BA" w:rsidP="00BD3731">
      <w:pPr>
        <w:ind w:firstLine="56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главой 31</w:t>
      </w:r>
      <w:r w:rsidR="00436684" w:rsidRPr="00BF30EE">
        <w:rPr>
          <w:sz w:val="28"/>
          <w:szCs w:val="28"/>
        </w:rPr>
        <w:t xml:space="preserve"> Налогового Кодекса Российской Федерации, </w:t>
      </w:r>
      <w:r w:rsidR="00E45B41">
        <w:rPr>
          <w:sz w:val="28"/>
          <w:szCs w:val="28"/>
        </w:rPr>
        <w:t xml:space="preserve"> </w:t>
      </w:r>
      <w:r w:rsidR="00436684" w:rsidRPr="00BF30EE">
        <w:rPr>
          <w:sz w:val="28"/>
          <w:szCs w:val="28"/>
        </w:rPr>
        <w:t xml:space="preserve"> Федеральным законом Российской Федерации от 06 октября 2003года. № 131-ФЗ « Об общих принципах организации</w:t>
      </w:r>
      <w:r w:rsidR="00BF30EE">
        <w:rPr>
          <w:sz w:val="28"/>
          <w:szCs w:val="28"/>
        </w:rPr>
        <w:t xml:space="preserve"> местного самоуправления в  Российской </w:t>
      </w:r>
      <w:r w:rsidR="000C54C3">
        <w:rPr>
          <w:sz w:val="28"/>
          <w:szCs w:val="28"/>
        </w:rPr>
        <w:t>Федерации</w:t>
      </w:r>
      <w:r w:rsidR="00F8385E" w:rsidRPr="00DF2A7A">
        <w:rPr>
          <w:sz w:val="28"/>
          <w:szCs w:val="28"/>
        </w:rPr>
        <w:t>»</w:t>
      </w:r>
      <w:r w:rsidR="00DF2A7A" w:rsidRPr="00DF2A7A">
        <w:rPr>
          <w:sz w:val="28"/>
          <w:szCs w:val="28"/>
        </w:rPr>
        <w:t>,</w:t>
      </w:r>
      <w:r w:rsidR="00F8385E" w:rsidRPr="00DF2A7A">
        <w:rPr>
          <w:sz w:val="28"/>
          <w:szCs w:val="28"/>
        </w:rPr>
        <w:t xml:space="preserve"> </w:t>
      </w:r>
      <w:r w:rsidR="00DF2A7A" w:rsidRPr="00DF2A7A">
        <w:rPr>
          <w:sz w:val="28"/>
          <w:szCs w:val="28"/>
        </w:rPr>
        <w:t>законом Ставропольского края № 16-кз от 31.01.2020 г.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</w:t>
      </w:r>
      <w:r w:rsidR="00117BC1">
        <w:rPr>
          <w:sz w:val="28"/>
          <w:szCs w:val="28"/>
        </w:rPr>
        <w:t>,</w:t>
      </w:r>
      <w:r w:rsidR="00F8385E">
        <w:rPr>
          <w:sz w:val="28"/>
          <w:szCs w:val="28"/>
        </w:rPr>
        <w:t xml:space="preserve"> а также </w:t>
      </w:r>
      <w:r w:rsidR="00E45B41">
        <w:rPr>
          <w:sz w:val="28"/>
          <w:szCs w:val="28"/>
        </w:rPr>
        <w:t xml:space="preserve"> в</w:t>
      </w:r>
      <w:proofErr w:type="gramEnd"/>
      <w:r w:rsidR="00E45B41">
        <w:rPr>
          <w:sz w:val="28"/>
          <w:szCs w:val="28"/>
        </w:rPr>
        <w:t xml:space="preserve"> </w:t>
      </w:r>
      <w:proofErr w:type="gramStart"/>
      <w:r w:rsidR="00E45B41">
        <w:rPr>
          <w:sz w:val="28"/>
          <w:szCs w:val="28"/>
        </w:rPr>
        <w:t>целях</w:t>
      </w:r>
      <w:proofErr w:type="gramEnd"/>
      <w:r w:rsidR="00E45B41">
        <w:rPr>
          <w:sz w:val="28"/>
          <w:szCs w:val="28"/>
        </w:rPr>
        <w:t xml:space="preserve"> установления ставок, порядка и сроков уплаты земельного налога</w:t>
      </w:r>
      <w:bookmarkStart w:id="0" w:name="_GoBack"/>
      <w:bookmarkEnd w:id="0"/>
      <w:r w:rsidR="00661191">
        <w:rPr>
          <w:sz w:val="28"/>
          <w:szCs w:val="28"/>
        </w:rPr>
        <w:t>,</w:t>
      </w:r>
      <w:r w:rsidR="00436684" w:rsidRPr="00BF30EE">
        <w:rPr>
          <w:sz w:val="28"/>
          <w:szCs w:val="28"/>
        </w:rPr>
        <w:t xml:space="preserve"> </w:t>
      </w:r>
      <w:r w:rsidR="00160BFD">
        <w:rPr>
          <w:sz w:val="28"/>
          <w:szCs w:val="28"/>
        </w:rPr>
        <w:t xml:space="preserve"> </w:t>
      </w:r>
      <w:r w:rsidR="00E45B41">
        <w:rPr>
          <w:sz w:val="28"/>
          <w:szCs w:val="28"/>
        </w:rPr>
        <w:t xml:space="preserve"> Дума</w:t>
      </w:r>
      <w:r w:rsidR="00436684" w:rsidRPr="00BF30EE">
        <w:rPr>
          <w:sz w:val="28"/>
          <w:szCs w:val="28"/>
        </w:rPr>
        <w:t xml:space="preserve"> Шпаковского муниципальн</w:t>
      </w:r>
      <w:r w:rsidR="00160BFD">
        <w:rPr>
          <w:sz w:val="28"/>
          <w:szCs w:val="28"/>
        </w:rPr>
        <w:t>ого округа Ставропольского края</w:t>
      </w:r>
    </w:p>
    <w:p w:rsidR="00436684" w:rsidRPr="00BF30EE" w:rsidRDefault="00436684" w:rsidP="0065419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0969" w:rsidRDefault="00560969" w:rsidP="0065419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560969" w:rsidRDefault="00560969" w:rsidP="00654191">
      <w:pPr>
        <w:jc w:val="both"/>
        <w:rPr>
          <w:sz w:val="28"/>
          <w:szCs w:val="28"/>
        </w:rPr>
      </w:pPr>
    </w:p>
    <w:p w:rsidR="00560969" w:rsidRDefault="00560969" w:rsidP="00BD37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5E63">
        <w:rPr>
          <w:sz w:val="28"/>
          <w:szCs w:val="28"/>
        </w:rPr>
        <w:t xml:space="preserve">   </w:t>
      </w:r>
      <w:r w:rsidR="000C54C3">
        <w:rPr>
          <w:sz w:val="28"/>
        </w:rPr>
        <w:t xml:space="preserve">Установить на территории Шпаковского муниципального округа Ставропольского края </w:t>
      </w:r>
      <w:r w:rsidR="002737BA">
        <w:rPr>
          <w:sz w:val="28"/>
        </w:rPr>
        <w:t xml:space="preserve"> земельный налог и ввести его</w:t>
      </w:r>
      <w:r w:rsidR="00A3178B">
        <w:rPr>
          <w:sz w:val="28"/>
        </w:rPr>
        <w:t xml:space="preserve"> в действие с 01 января 2021года. Установить порядок и сроки уплаты налога, налоговые льготы, основания и пор</w:t>
      </w:r>
      <w:r w:rsidR="00D72E61">
        <w:rPr>
          <w:sz w:val="28"/>
        </w:rPr>
        <w:t>я</w:t>
      </w:r>
      <w:r w:rsidR="00A3178B">
        <w:rPr>
          <w:sz w:val="28"/>
        </w:rPr>
        <w:t>док их</w:t>
      </w:r>
      <w:r w:rsidR="00D72E61">
        <w:rPr>
          <w:sz w:val="28"/>
        </w:rPr>
        <w:t xml:space="preserve"> </w:t>
      </w:r>
      <w:r w:rsidR="00A3178B">
        <w:rPr>
          <w:sz w:val="28"/>
        </w:rPr>
        <w:t>применения</w:t>
      </w:r>
      <w:r w:rsidR="00D72E61">
        <w:rPr>
          <w:sz w:val="28"/>
        </w:rPr>
        <w:t>.</w:t>
      </w:r>
    </w:p>
    <w:p w:rsidR="005F5F2C" w:rsidRDefault="005F5F2C" w:rsidP="00BD37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Налоговые ставки земельного налога устанавливаются от кадастровой стоимости земельных участков в следующих размерах:</w:t>
      </w:r>
    </w:p>
    <w:p w:rsidR="005F5F2C" w:rsidRDefault="00050D03" w:rsidP="00BD37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2.1. 0,3%</w:t>
      </w:r>
      <w:r w:rsidR="005F5F2C">
        <w:rPr>
          <w:sz w:val="28"/>
          <w:szCs w:val="28"/>
        </w:rPr>
        <w:t xml:space="preserve"> в отношении земельных участков:</w:t>
      </w:r>
    </w:p>
    <w:p w:rsidR="005F5F2C" w:rsidRDefault="005F5F2C" w:rsidP="00BD37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занятых</w:t>
      </w:r>
      <w:proofErr w:type="gramEnd"/>
      <w:r>
        <w:rPr>
          <w:sz w:val="28"/>
          <w:szCs w:val="28"/>
        </w:rPr>
        <w:t xml:space="preserve"> жилищным фондом и объектами инженерной инфраструктуры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>–коммунального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050D03" w:rsidRDefault="00050D03" w:rsidP="00BD37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0,3% в отношении земельных участков:</w:t>
      </w:r>
    </w:p>
    <w:p w:rsidR="005F5F2C" w:rsidRDefault="005F5F2C" w:rsidP="00BD37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приобретенных, (предоставленных) для личного подсобного хозяйства, садоводства, огородничества или животноводства, а также дачного хозяйства.</w:t>
      </w:r>
    </w:p>
    <w:p w:rsidR="005F5F2C" w:rsidRDefault="005F5F2C" w:rsidP="00BD37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5F5F2C" w:rsidRDefault="00050D03" w:rsidP="00BD3731">
      <w:pPr>
        <w:ind w:firstLine="567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2.3</w:t>
      </w:r>
      <w:r w:rsidR="005F5F2C">
        <w:rPr>
          <w:sz w:val="28"/>
          <w:szCs w:val="28"/>
        </w:rPr>
        <w:t>. 0,3 процента в отношении земельных участков:</w:t>
      </w:r>
    </w:p>
    <w:p w:rsidR="005F5F2C" w:rsidRDefault="005F5F2C" w:rsidP="00BD37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производства.</w:t>
      </w:r>
    </w:p>
    <w:p w:rsidR="005F5F2C" w:rsidRDefault="00050D03" w:rsidP="00BD37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5F5F2C">
        <w:rPr>
          <w:sz w:val="28"/>
          <w:szCs w:val="28"/>
        </w:rPr>
        <w:t>. 1,5 процента в отношении прочих земельных участков.</w:t>
      </w:r>
    </w:p>
    <w:p w:rsidR="005F5F2C" w:rsidRDefault="005F5F2C" w:rsidP="00BD37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Налог (авансовые платежи по налогу) подлежат уплате в следующем порядке и в сроки:</w:t>
      </w:r>
    </w:p>
    <w:p w:rsidR="005F5F2C" w:rsidRDefault="005F5F2C" w:rsidP="00BD37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Налогоплательщиками – организациями авансовые платежи по налогу уплачиваются:</w:t>
      </w:r>
    </w:p>
    <w:p w:rsidR="005F5F2C" w:rsidRDefault="005F5F2C" w:rsidP="00BD37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первый квартал - не позднее 16 апреля текущего налогового периода;</w:t>
      </w:r>
    </w:p>
    <w:p w:rsidR="005F5F2C" w:rsidRDefault="005F5F2C" w:rsidP="00BD37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второй квартал - не позднее 16 июля текущего налогового периода;</w:t>
      </w:r>
    </w:p>
    <w:p w:rsidR="005F5F2C" w:rsidRDefault="005F5F2C" w:rsidP="00BD37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третий квартал - не позднее 16 октября текущего налогового периода.</w:t>
      </w:r>
    </w:p>
    <w:p w:rsidR="005F5F2C" w:rsidRDefault="005F5F2C" w:rsidP="00BD37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Налогоплательщиками – организациями, налог уплачивается  не позднее 16 февраля года, следующего за истекшим налоговым периодом.</w:t>
      </w:r>
    </w:p>
    <w:p w:rsidR="00400E6E" w:rsidRPr="00400E6E" w:rsidRDefault="005C731F" w:rsidP="00BD37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0E6E" w:rsidRPr="00400E6E">
        <w:rPr>
          <w:sz w:val="28"/>
          <w:szCs w:val="28"/>
        </w:rPr>
        <w:t>. Настоящее решение довести до сведения Межрайонной ИФНС России № 5 по Ставропольскому краю.</w:t>
      </w:r>
    </w:p>
    <w:p w:rsidR="00400E6E" w:rsidRPr="00400E6E" w:rsidRDefault="005C731F" w:rsidP="00BD3731">
      <w:pPr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FB0FB3">
        <w:rPr>
          <w:sz w:val="28"/>
          <w:szCs w:val="28"/>
        </w:rPr>
        <w:t xml:space="preserve">. </w:t>
      </w:r>
      <w:r w:rsidR="00400E6E" w:rsidRPr="00400E6E">
        <w:rPr>
          <w:sz w:val="28"/>
          <w:szCs w:val="28"/>
        </w:rPr>
        <w:t xml:space="preserve"> Настоящее решение  подлежит официальному опубликованию и вступает в силу с 01 января 2021года.</w:t>
      </w:r>
    </w:p>
    <w:p w:rsidR="00037D23" w:rsidRDefault="00037D23" w:rsidP="00BD3731">
      <w:pPr>
        <w:rPr>
          <w:sz w:val="28"/>
        </w:rPr>
      </w:pPr>
    </w:p>
    <w:p w:rsidR="00847026" w:rsidRDefault="00847026" w:rsidP="00BD3731">
      <w:pPr>
        <w:shd w:val="clear" w:color="auto" w:fill="FFFFFF"/>
        <w:rPr>
          <w:color w:val="000000"/>
          <w:sz w:val="28"/>
          <w:szCs w:val="28"/>
        </w:rPr>
      </w:pPr>
    </w:p>
    <w:p w:rsidR="00847026" w:rsidRDefault="00847026" w:rsidP="00BD3731">
      <w:pPr>
        <w:shd w:val="clear" w:color="auto" w:fill="FFFFFF"/>
        <w:rPr>
          <w:color w:val="000000"/>
          <w:sz w:val="28"/>
          <w:szCs w:val="28"/>
        </w:rPr>
      </w:pPr>
    </w:p>
    <w:p w:rsidR="00560969" w:rsidRDefault="00560969" w:rsidP="00560969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Думы</w:t>
      </w:r>
      <w:r w:rsidR="00442B42">
        <w:rPr>
          <w:color w:val="000000"/>
          <w:sz w:val="28"/>
          <w:szCs w:val="28"/>
        </w:rPr>
        <w:t xml:space="preserve"> Шпаковского </w:t>
      </w:r>
    </w:p>
    <w:p w:rsidR="00442B42" w:rsidRDefault="00442B42" w:rsidP="00560969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</w:p>
    <w:p w:rsidR="00560969" w:rsidRDefault="00442B42" w:rsidP="00442B42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Ставропольского края</w:t>
      </w:r>
      <w:r w:rsidR="00560969">
        <w:rPr>
          <w:color w:val="000000"/>
          <w:sz w:val="28"/>
          <w:szCs w:val="28"/>
        </w:rPr>
        <w:t xml:space="preserve">                                              </w:t>
      </w:r>
      <w:r>
        <w:rPr>
          <w:color w:val="000000"/>
          <w:sz w:val="28"/>
          <w:szCs w:val="28"/>
        </w:rPr>
        <w:t xml:space="preserve">                         </w:t>
      </w:r>
      <w:proofErr w:type="spellStart"/>
      <w:r>
        <w:rPr>
          <w:color w:val="000000"/>
          <w:sz w:val="28"/>
          <w:szCs w:val="28"/>
        </w:rPr>
        <w:t>С.В</w:t>
      </w:r>
      <w:r w:rsidR="00B37365">
        <w:rPr>
          <w:color w:val="000000"/>
          <w:sz w:val="28"/>
          <w:szCs w:val="28"/>
        </w:rPr>
        <w:t>.</w:t>
      </w:r>
      <w:r w:rsidR="00560969">
        <w:rPr>
          <w:color w:val="000000"/>
          <w:sz w:val="28"/>
          <w:szCs w:val="28"/>
        </w:rPr>
        <w:t>Печкуров</w:t>
      </w:r>
      <w:proofErr w:type="spellEnd"/>
    </w:p>
    <w:p w:rsidR="00560969" w:rsidRDefault="00560969" w:rsidP="00BD3731">
      <w:pPr>
        <w:shd w:val="clear" w:color="auto" w:fill="FFFFFF"/>
        <w:rPr>
          <w:color w:val="000000"/>
          <w:sz w:val="28"/>
          <w:szCs w:val="28"/>
        </w:rPr>
      </w:pPr>
    </w:p>
    <w:p w:rsidR="00560969" w:rsidRDefault="00560969" w:rsidP="00BD3731">
      <w:pPr>
        <w:shd w:val="clear" w:color="auto" w:fill="FFFFFF"/>
        <w:rPr>
          <w:color w:val="000000"/>
          <w:sz w:val="28"/>
          <w:szCs w:val="28"/>
        </w:rPr>
      </w:pPr>
    </w:p>
    <w:p w:rsidR="00560969" w:rsidRDefault="00560969" w:rsidP="00BD3731">
      <w:pPr>
        <w:shd w:val="clear" w:color="auto" w:fill="FFFFFF"/>
        <w:rPr>
          <w:color w:val="000000"/>
          <w:sz w:val="28"/>
          <w:szCs w:val="28"/>
        </w:rPr>
      </w:pPr>
    </w:p>
    <w:p w:rsidR="007B0ED6" w:rsidRDefault="00560969" w:rsidP="00BD3731"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442B42">
        <w:rPr>
          <w:color w:val="000000"/>
          <w:sz w:val="28"/>
          <w:szCs w:val="28"/>
        </w:rPr>
        <w:t xml:space="preserve"> Шпаковского муниципального</w:t>
      </w:r>
    </w:p>
    <w:p w:rsidR="00442B42" w:rsidRDefault="00B37365" w:rsidP="00BD3731">
      <w:pPr>
        <w:spacing w:line="240" w:lineRule="exact"/>
      </w:pPr>
      <w:r>
        <w:rPr>
          <w:color w:val="000000"/>
          <w:sz w:val="28"/>
          <w:szCs w:val="28"/>
        </w:rPr>
        <w:t xml:space="preserve">округа Ставропольского края                                                  </w:t>
      </w:r>
      <w:r w:rsidR="00BD3731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И.В Серов</w:t>
      </w:r>
    </w:p>
    <w:sectPr w:rsidR="0044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F2"/>
    <w:rsid w:val="00006FD8"/>
    <w:rsid w:val="00037D23"/>
    <w:rsid w:val="00050D03"/>
    <w:rsid w:val="000706BA"/>
    <w:rsid w:val="000B23D5"/>
    <w:rsid w:val="000C54C3"/>
    <w:rsid w:val="00117BC1"/>
    <w:rsid w:val="00151155"/>
    <w:rsid w:val="00160BFD"/>
    <w:rsid w:val="001A2E6B"/>
    <w:rsid w:val="002737BA"/>
    <w:rsid w:val="00295B10"/>
    <w:rsid w:val="002A4113"/>
    <w:rsid w:val="0031547F"/>
    <w:rsid w:val="003427F2"/>
    <w:rsid w:val="003B00E2"/>
    <w:rsid w:val="003B215B"/>
    <w:rsid w:val="00400E6E"/>
    <w:rsid w:val="00436684"/>
    <w:rsid w:val="00442B42"/>
    <w:rsid w:val="004900B6"/>
    <w:rsid w:val="004B57A9"/>
    <w:rsid w:val="004C7328"/>
    <w:rsid w:val="004D0626"/>
    <w:rsid w:val="004E3F23"/>
    <w:rsid w:val="00532B31"/>
    <w:rsid w:val="00560969"/>
    <w:rsid w:val="005A5E63"/>
    <w:rsid w:val="005C731F"/>
    <w:rsid w:val="005D3EEC"/>
    <w:rsid w:val="005F39BF"/>
    <w:rsid w:val="005F5F2C"/>
    <w:rsid w:val="00654191"/>
    <w:rsid w:val="00661191"/>
    <w:rsid w:val="007B0ED6"/>
    <w:rsid w:val="007B215E"/>
    <w:rsid w:val="00817A36"/>
    <w:rsid w:val="00847026"/>
    <w:rsid w:val="00871ECC"/>
    <w:rsid w:val="00917830"/>
    <w:rsid w:val="00927B77"/>
    <w:rsid w:val="00957164"/>
    <w:rsid w:val="00975B86"/>
    <w:rsid w:val="009B4DE6"/>
    <w:rsid w:val="00A3178B"/>
    <w:rsid w:val="00AE20B7"/>
    <w:rsid w:val="00B12C29"/>
    <w:rsid w:val="00B37365"/>
    <w:rsid w:val="00BA15D1"/>
    <w:rsid w:val="00BA271E"/>
    <w:rsid w:val="00BD3731"/>
    <w:rsid w:val="00BF30EE"/>
    <w:rsid w:val="00C3029A"/>
    <w:rsid w:val="00C344D1"/>
    <w:rsid w:val="00CD4FA2"/>
    <w:rsid w:val="00D04162"/>
    <w:rsid w:val="00D72E61"/>
    <w:rsid w:val="00DF2A7A"/>
    <w:rsid w:val="00DF6CE2"/>
    <w:rsid w:val="00E45B41"/>
    <w:rsid w:val="00EF67A0"/>
    <w:rsid w:val="00F315CB"/>
    <w:rsid w:val="00F8385E"/>
    <w:rsid w:val="00FB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0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5609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0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9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0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5609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0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9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6FCE6-C9E5-450A-9DED-63C5B999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Лукьянченко Юрий Александрович</dc:creator>
  <cp:keywords/>
  <dc:description/>
  <cp:lastModifiedBy>Семенихина Анна Николаевна</cp:lastModifiedBy>
  <cp:revision>46</cp:revision>
  <cp:lastPrinted>2020-11-17T13:53:00Z</cp:lastPrinted>
  <dcterms:created xsi:type="dcterms:W3CDTF">2020-11-09T12:32:00Z</dcterms:created>
  <dcterms:modified xsi:type="dcterms:W3CDTF">2020-11-17T13:53:00Z</dcterms:modified>
</cp:coreProperties>
</file>