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page" w:tblpX="4468" w:tblpY="2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8"/>
      </w:tblGrid>
      <w:tr w:rsidR="009B2E3A" w:rsidTr="00557677">
        <w:trPr>
          <w:trHeight w:val="1252"/>
        </w:trPr>
        <w:tc>
          <w:tcPr>
            <w:tcW w:w="7268" w:type="dxa"/>
          </w:tcPr>
          <w:p w:rsidR="009B2E3A" w:rsidRPr="009B2E3A" w:rsidRDefault="009B2E3A" w:rsidP="009B2E3A">
            <w:pPr>
              <w:spacing w:line="240" w:lineRule="exact"/>
              <w:jc w:val="center"/>
              <w:rPr>
                <w:spacing w:val="-6"/>
              </w:rPr>
            </w:pPr>
            <w:r w:rsidRPr="009B2E3A">
              <w:rPr>
                <w:spacing w:val="-6"/>
              </w:rPr>
              <w:t>УТВЕРЖДЕН</w:t>
            </w:r>
          </w:p>
          <w:p w:rsidR="009B2E3A" w:rsidRPr="009B2E3A" w:rsidRDefault="009B2E3A" w:rsidP="009B2E3A">
            <w:pPr>
              <w:spacing w:line="240" w:lineRule="exact"/>
              <w:jc w:val="center"/>
              <w:rPr>
                <w:spacing w:val="-6"/>
              </w:rPr>
            </w:pPr>
            <w:r w:rsidRPr="009B2E3A">
              <w:rPr>
                <w:spacing w:val="-6"/>
              </w:rPr>
              <w:t>постановлением администрации Шпаковского муниципального округа</w:t>
            </w:r>
          </w:p>
          <w:p w:rsidR="009B2E3A" w:rsidRDefault="009B2E3A" w:rsidP="009B2E3A">
            <w:pPr>
              <w:spacing w:line="240" w:lineRule="exact"/>
              <w:jc w:val="center"/>
              <w:rPr>
                <w:b/>
                <w:spacing w:val="-6"/>
              </w:rPr>
            </w:pPr>
            <w:r w:rsidRPr="009B2E3A">
              <w:rPr>
                <w:spacing w:val="-6"/>
              </w:rPr>
              <w:t>Ставропольского края</w:t>
            </w:r>
          </w:p>
        </w:tc>
      </w:tr>
    </w:tbl>
    <w:p w:rsidR="009B2E3A" w:rsidRDefault="009B2E3A" w:rsidP="009B2E3A">
      <w:pPr>
        <w:spacing w:after="0" w:line="240" w:lineRule="exact"/>
        <w:ind w:firstLine="567"/>
        <w:rPr>
          <w:b/>
          <w:spacing w:val="-6"/>
        </w:rPr>
      </w:pPr>
      <w:r w:rsidRPr="009B2E3A">
        <w:rPr>
          <w:b/>
          <w:spacing w:val="-6"/>
        </w:rPr>
        <w:t xml:space="preserve"> </w:t>
      </w:r>
    </w:p>
    <w:p w:rsidR="009B2E3A" w:rsidRDefault="009B2E3A" w:rsidP="00441186">
      <w:pPr>
        <w:spacing w:after="0" w:line="240" w:lineRule="exact"/>
        <w:ind w:firstLine="567"/>
        <w:jc w:val="center"/>
        <w:rPr>
          <w:b/>
          <w:spacing w:val="-6"/>
        </w:rPr>
      </w:pPr>
    </w:p>
    <w:p w:rsidR="009B2E3A" w:rsidRDefault="009B2E3A" w:rsidP="00441186">
      <w:pPr>
        <w:spacing w:after="0" w:line="240" w:lineRule="exact"/>
        <w:ind w:firstLine="567"/>
        <w:jc w:val="center"/>
        <w:rPr>
          <w:b/>
          <w:spacing w:val="-6"/>
        </w:rPr>
      </w:pPr>
    </w:p>
    <w:p w:rsidR="009B2E3A" w:rsidRDefault="009B2E3A" w:rsidP="00441186">
      <w:pPr>
        <w:spacing w:after="0" w:line="240" w:lineRule="exact"/>
        <w:ind w:firstLine="567"/>
        <w:jc w:val="center"/>
        <w:rPr>
          <w:b/>
          <w:spacing w:val="-6"/>
        </w:rPr>
      </w:pPr>
    </w:p>
    <w:p w:rsidR="009B2E3A" w:rsidRDefault="009B2E3A" w:rsidP="00441186">
      <w:pPr>
        <w:spacing w:after="0" w:line="240" w:lineRule="exact"/>
        <w:ind w:firstLine="567"/>
        <w:jc w:val="center"/>
        <w:rPr>
          <w:b/>
          <w:spacing w:val="-6"/>
        </w:rPr>
      </w:pPr>
    </w:p>
    <w:p w:rsidR="009B2E3A" w:rsidRDefault="009B2E3A" w:rsidP="00441186">
      <w:pPr>
        <w:spacing w:after="0" w:line="240" w:lineRule="exact"/>
        <w:ind w:firstLine="567"/>
        <w:jc w:val="center"/>
        <w:rPr>
          <w:b/>
          <w:spacing w:val="-6"/>
        </w:rPr>
      </w:pPr>
    </w:p>
    <w:p w:rsidR="009B2E3A" w:rsidRDefault="009B2E3A" w:rsidP="00441186">
      <w:pPr>
        <w:spacing w:after="0" w:line="240" w:lineRule="exact"/>
        <w:ind w:firstLine="567"/>
        <w:jc w:val="center"/>
        <w:rPr>
          <w:b/>
          <w:spacing w:val="-6"/>
        </w:rPr>
      </w:pPr>
    </w:p>
    <w:p w:rsidR="00D4075C" w:rsidRDefault="00D4075C" w:rsidP="009B2E3A">
      <w:pPr>
        <w:spacing w:after="0" w:line="240" w:lineRule="exact"/>
        <w:ind w:firstLine="567"/>
        <w:jc w:val="center"/>
        <w:rPr>
          <w:spacing w:val="-6"/>
        </w:rPr>
      </w:pPr>
    </w:p>
    <w:p w:rsidR="009B2E3A" w:rsidRPr="009B2E3A" w:rsidRDefault="009B2E3A" w:rsidP="009B2E3A">
      <w:pPr>
        <w:spacing w:after="0" w:line="240" w:lineRule="exact"/>
        <w:ind w:firstLine="567"/>
        <w:jc w:val="center"/>
        <w:rPr>
          <w:spacing w:val="-6"/>
        </w:rPr>
      </w:pPr>
      <w:r w:rsidRPr="009B2E3A">
        <w:rPr>
          <w:spacing w:val="-6"/>
        </w:rPr>
        <w:t>ПРОГНОЗ</w:t>
      </w:r>
    </w:p>
    <w:p w:rsidR="009B2E3A" w:rsidRPr="009B2E3A" w:rsidRDefault="009B2E3A" w:rsidP="009B2E3A">
      <w:pPr>
        <w:spacing w:after="0" w:line="240" w:lineRule="exact"/>
        <w:ind w:firstLine="567"/>
        <w:jc w:val="center"/>
        <w:rPr>
          <w:spacing w:val="-6"/>
        </w:rPr>
      </w:pPr>
    </w:p>
    <w:p w:rsidR="00441186" w:rsidRPr="009B2E3A" w:rsidRDefault="00441186" w:rsidP="009B2E3A">
      <w:pPr>
        <w:spacing w:after="0" w:line="240" w:lineRule="exact"/>
        <w:ind w:firstLine="567"/>
        <w:jc w:val="center"/>
        <w:rPr>
          <w:spacing w:val="-6"/>
        </w:rPr>
      </w:pPr>
      <w:r w:rsidRPr="009B2E3A">
        <w:rPr>
          <w:spacing w:val="-6"/>
        </w:rPr>
        <w:t>социально-экономического развития</w:t>
      </w:r>
      <w:r w:rsidR="009B2E3A" w:rsidRPr="009B2E3A">
        <w:rPr>
          <w:spacing w:val="-6"/>
        </w:rPr>
        <w:t xml:space="preserve"> </w:t>
      </w:r>
      <w:r w:rsidRPr="009B2E3A">
        <w:rPr>
          <w:spacing w:val="-6"/>
        </w:rPr>
        <w:t>Шпаковско</w:t>
      </w:r>
      <w:r w:rsidR="009B2E3A" w:rsidRPr="009B2E3A">
        <w:rPr>
          <w:spacing w:val="-6"/>
        </w:rPr>
        <w:t xml:space="preserve">го муниципального </w:t>
      </w:r>
      <w:r w:rsidR="004C66CA" w:rsidRPr="009B2E3A">
        <w:rPr>
          <w:spacing w:val="-6"/>
        </w:rPr>
        <w:t>округа</w:t>
      </w:r>
      <w:r w:rsidR="002F56E4" w:rsidRPr="009B2E3A">
        <w:rPr>
          <w:spacing w:val="-6"/>
        </w:rPr>
        <w:t xml:space="preserve"> </w:t>
      </w:r>
      <w:r w:rsidR="009B2E3A" w:rsidRPr="009B2E3A">
        <w:rPr>
          <w:spacing w:val="-6"/>
        </w:rPr>
        <w:t xml:space="preserve">на 2025 год и на плановый </w:t>
      </w:r>
      <w:r w:rsidR="00B0558B" w:rsidRPr="009B2E3A">
        <w:rPr>
          <w:spacing w:val="-6"/>
        </w:rPr>
        <w:t xml:space="preserve">период </w:t>
      </w:r>
      <w:r w:rsidR="007C7D52">
        <w:rPr>
          <w:spacing w:val="-6"/>
        </w:rPr>
        <w:t>до 2027 года</w:t>
      </w:r>
    </w:p>
    <w:p w:rsidR="00441186" w:rsidRPr="00630C68" w:rsidRDefault="00441186" w:rsidP="004411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-6"/>
          <w:sz w:val="28"/>
          <w:szCs w:val="28"/>
        </w:rPr>
      </w:pPr>
    </w:p>
    <w:p w:rsidR="00441186" w:rsidRDefault="00B545A7" w:rsidP="00CB1FBB">
      <w:pPr>
        <w:pStyle w:val="ConsPlusNormal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>рогноз социально-экономического развития Ш</w:t>
      </w:r>
      <w:r w:rsidR="004C66CA">
        <w:rPr>
          <w:rFonts w:ascii="Times New Roman" w:hAnsi="Times New Roman" w:cs="Times New Roman"/>
          <w:spacing w:val="-6"/>
          <w:sz w:val="28"/>
          <w:szCs w:val="28"/>
        </w:rPr>
        <w:t>паковского муниципального округа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(далее – Прогноз) 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 xml:space="preserve">разработан 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>в соответствии со сценарными условиями, основными параметрами прогноза социально-экономического развития Росси</w:t>
      </w:r>
      <w:r w:rsidR="005868A8">
        <w:rPr>
          <w:rFonts w:ascii="Times New Roman" w:hAnsi="Times New Roman" w:cs="Times New Roman"/>
          <w:spacing w:val="-6"/>
          <w:sz w:val="28"/>
          <w:szCs w:val="28"/>
        </w:rPr>
        <w:t>йской Федерации и прогнозируемыми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 изменения</w:t>
      </w:r>
      <w:r w:rsidR="005868A8">
        <w:rPr>
          <w:rFonts w:ascii="Times New Roman" w:hAnsi="Times New Roman" w:cs="Times New Roman"/>
          <w:spacing w:val="-6"/>
          <w:sz w:val="28"/>
          <w:szCs w:val="28"/>
        </w:rPr>
        <w:t>ми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 цен (тарифов) на товары, услуги хозяйствующих субъектов, осуществляющих регулируемые виды деятельности в инфраструктурном секторе, на 20</w:t>
      </w:r>
      <w:r w:rsidR="00604C36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7C7D52">
        <w:rPr>
          <w:rFonts w:ascii="Times New Roman" w:hAnsi="Times New Roman" w:cs="Times New Roman"/>
          <w:spacing w:val="-6"/>
          <w:sz w:val="28"/>
          <w:szCs w:val="28"/>
        </w:rPr>
        <w:t xml:space="preserve">5 год и на плановый период до </w:t>
      </w:r>
      <w:r w:rsidR="00F92457">
        <w:rPr>
          <w:rFonts w:ascii="Times New Roman" w:hAnsi="Times New Roman" w:cs="Times New Roman"/>
          <w:spacing w:val="-6"/>
          <w:sz w:val="28"/>
          <w:szCs w:val="28"/>
        </w:rPr>
        <w:t>2027</w:t>
      </w:r>
      <w:r w:rsidR="007C7D52">
        <w:rPr>
          <w:rFonts w:ascii="Times New Roman" w:hAnsi="Times New Roman" w:cs="Times New Roman"/>
          <w:spacing w:val="-6"/>
          <w:sz w:val="28"/>
          <w:szCs w:val="28"/>
        </w:rPr>
        <w:t xml:space="preserve"> года</w:t>
      </w:r>
      <w:r w:rsidR="00860C3A">
        <w:rPr>
          <w:rFonts w:ascii="Times New Roman" w:hAnsi="Times New Roman" w:cs="Times New Roman"/>
          <w:spacing w:val="-6"/>
          <w:sz w:val="28"/>
          <w:szCs w:val="28"/>
        </w:rPr>
        <w:t>, а также с учетом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 данных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 xml:space="preserve"> с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>татистической отчетности, данных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 xml:space="preserve"> предприятий и </w:t>
      </w:r>
      <w:r w:rsidR="000E0955">
        <w:rPr>
          <w:rFonts w:ascii="Times New Roman" w:hAnsi="Times New Roman" w:cs="Times New Roman"/>
          <w:spacing w:val="-6"/>
          <w:sz w:val="28"/>
          <w:szCs w:val="28"/>
        </w:rPr>
        <w:t>отраслевых (функциональных</w:t>
      </w:r>
      <w:proofErr w:type="gramEnd"/>
      <w:r w:rsidR="000E0955">
        <w:rPr>
          <w:rFonts w:ascii="Times New Roman" w:hAnsi="Times New Roman" w:cs="Times New Roman"/>
          <w:spacing w:val="-6"/>
          <w:sz w:val="28"/>
          <w:szCs w:val="28"/>
        </w:rPr>
        <w:t>) органов администрации Шпаковского муниципального округа с правами юридического лица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4313E4" w:rsidRPr="003736BB" w:rsidRDefault="00860C3A" w:rsidP="004313E4">
      <w:pPr>
        <w:pStyle w:val="ConsPlusNormal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Прогноз разработан в двух вари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>антах –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>консервативном</w:t>
      </w:r>
      <w:r w:rsidR="00747C6D" w:rsidRPr="00747C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>и базовом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 xml:space="preserve">Консервативный 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 xml:space="preserve">вариант основан на предпосылке о менее благоприятной ситуации, затяжном восстановлении экономики и 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>структурном замедлении темпов е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>е роста в среднесрочной пер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>пективе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 xml:space="preserve">Базовый вариант описывает наиболее вероятный сценарий развития с учетом ожидаемых внешних условий и принимаемых мер экономической политики, обеспечивающих восстановление занятости и доходов населения, рост экономики и долгосрочные структурные изменения в экономике.  </w:t>
      </w:r>
    </w:p>
    <w:p w:rsidR="000E609E" w:rsidRPr="000E609E" w:rsidRDefault="000E609E" w:rsidP="00CB1FBB">
      <w:pPr>
        <w:spacing w:after="0" w:line="240" w:lineRule="auto"/>
        <w:ind w:firstLine="851"/>
        <w:rPr>
          <w:spacing w:val="-6"/>
          <w:lang w:eastAsia="ru-RU"/>
        </w:rPr>
      </w:pPr>
    </w:p>
    <w:p w:rsidR="00441186" w:rsidRPr="005868A8" w:rsidRDefault="005868A8" w:rsidP="005868A8">
      <w:pPr>
        <w:spacing w:after="0" w:line="240" w:lineRule="auto"/>
        <w:ind w:firstLine="851"/>
        <w:rPr>
          <w:bCs/>
          <w:spacing w:val="-6"/>
        </w:rPr>
      </w:pPr>
      <w:r>
        <w:rPr>
          <w:bCs/>
          <w:spacing w:val="-6"/>
        </w:rPr>
        <w:t xml:space="preserve">1. </w:t>
      </w:r>
      <w:r w:rsidR="00441186" w:rsidRPr="007C7D52">
        <w:rPr>
          <w:bCs/>
          <w:spacing w:val="-6"/>
        </w:rPr>
        <w:t>Население</w:t>
      </w:r>
      <w:r>
        <w:rPr>
          <w:bCs/>
          <w:spacing w:val="-6"/>
        </w:rPr>
        <w:t>.</w:t>
      </w:r>
    </w:p>
    <w:p w:rsidR="00127167" w:rsidRDefault="002E1477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С</w:t>
      </w:r>
      <w:r w:rsidR="00441186" w:rsidRPr="00630C68">
        <w:rPr>
          <w:spacing w:val="-6"/>
        </w:rPr>
        <w:t>реднегодовая численность нас</w:t>
      </w:r>
      <w:r w:rsidR="00DB0D13">
        <w:rPr>
          <w:spacing w:val="-6"/>
        </w:rPr>
        <w:t xml:space="preserve">еления Шпаковского </w:t>
      </w:r>
      <w:r w:rsidR="005868A8">
        <w:rPr>
          <w:spacing w:val="-6"/>
        </w:rPr>
        <w:t xml:space="preserve">муниципального </w:t>
      </w:r>
      <w:r w:rsidR="00DB0D13">
        <w:rPr>
          <w:spacing w:val="-6"/>
        </w:rPr>
        <w:t>округа</w:t>
      </w:r>
      <w:r w:rsidR="00604C36">
        <w:rPr>
          <w:spacing w:val="-6"/>
        </w:rPr>
        <w:t xml:space="preserve"> в 2023</w:t>
      </w:r>
      <w:r>
        <w:rPr>
          <w:spacing w:val="-6"/>
        </w:rPr>
        <w:t xml:space="preserve"> году составила</w:t>
      </w:r>
      <w:r w:rsidR="00441186" w:rsidRPr="00630C68">
        <w:rPr>
          <w:spacing w:val="-6"/>
        </w:rPr>
        <w:t xml:space="preserve"> </w:t>
      </w:r>
      <w:r w:rsidR="00604C36">
        <w:rPr>
          <w:spacing w:val="-6"/>
        </w:rPr>
        <w:t>165,7</w:t>
      </w:r>
      <w:r w:rsidR="00403522">
        <w:rPr>
          <w:spacing w:val="-6"/>
        </w:rPr>
        <w:t xml:space="preserve"> </w:t>
      </w:r>
      <w:r>
        <w:rPr>
          <w:spacing w:val="-6"/>
        </w:rPr>
        <w:t xml:space="preserve"> тыс.</w:t>
      </w:r>
      <w:r w:rsidR="00774C94">
        <w:rPr>
          <w:spacing w:val="-6"/>
        </w:rPr>
        <w:t xml:space="preserve">  </w:t>
      </w:r>
      <w:r w:rsidR="00F92457">
        <w:rPr>
          <w:spacing w:val="-6"/>
        </w:rPr>
        <w:t>человек, в 2024</w:t>
      </w:r>
      <w:r>
        <w:rPr>
          <w:spacing w:val="-6"/>
        </w:rPr>
        <w:t xml:space="preserve"> году да</w:t>
      </w:r>
      <w:r w:rsidR="00F92457">
        <w:rPr>
          <w:spacing w:val="-6"/>
        </w:rPr>
        <w:t>нный показатель составит 166,3</w:t>
      </w:r>
      <w:r>
        <w:rPr>
          <w:spacing w:val="-6"/>
        </w:rPr>
        <w:t xml:space="preserve"> тыс. человек. </w:t>
      </w:r>
    </w:p>
    <w:p w:rsidR="00D437A1" w:rsidRDefault="00D437A1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Численность населения</w:t>
      </w:r>
      <w:r w:rsidR="00F92457">
        <w:rPr>
          <w:spacing w:val="-6"/>
        </w:rPr>
        <w:t xml:space="preserve"> трудоспособного возраста в 2023</w:t>
      </w:r>
      <w:r w:rsidR="001D2098">
        <w:rPr>
          <w:spacing w:val="-6"/>
        </w:rPr>
        <w:t xml:space="preserve"> году соста</w:t>
      </w:r>
      <w:r w:rsidR="00F92457">
        <w:rPr>
          <w:spacing w:val="-6"/>
        </w:rPr>
        <w:t>вила 101,8 тыс. человек. В 2024</w:t>
      </w:r>
      <w:r>
        <w:rPr>
          <w:spacing w:val="-6"/>
        </w:rPr>
        <w:t xml:space="preserve"> году данный пок</w:t>
      </w:r>
      <w:r w:rsidR="00F92457">
        <w:rPr>
          <w:spacing w:val="-6"/>
        </w:rPr>
        <w:t>азатель по оценке составит 102,3</w:t>
      </w:r>
      <w:r>
        <w:rPr>
          <w:spacing w:val="-6"/>
        </w:rPr>
        <w:t xml:space="preserve"> тыс. человек.</w:t>
      </w:r>
    </w:p>
    <w:p w:rsidR="00604C36" w:rsidRDefault="00604C36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Численность населения старше трудоспособного возраста в 2023 году составила 32,6 тыс. человек, в 2024 году ожидается незначительный рост этой категории граждан - до 32,8 тыс. человек.</w:t>
      </w:r>
    </w:p>
    <w:p w:rsidR="00D437A1" w:rsidRDefault="00D437A1" w:rsidP="00604C36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Ожидаемая продолжител</w:t>
      </w:r>
      <w:r w:rsidR="00F92457">
        <w:rPr>
          <w:spacing w:val="-6"/>
        </w:rPr>
        <w:t>ьность жизни при рождении в 2023 году составила 72 года, в 2024</w:t>
      </w:r>
      <w:r>
        <w:rPr>
          <w:spacing w:val="-6"/>
        </w:rPr>
        <w:t xml:space="preserve"> году оценка данного показателя составит </w:t>
      </w:r>
      <w:r w:rsidR="001D2098">
        <w:rPr>
          <w:spacing w:val="-6"/>
        </w:rPr>
        <w:t xml:space="preserve">так же </w:t>
      </w:r>
      <w:r>
        <w:rPr>
          <w:spacing w:val="-6"/>
        </w:rPr>
        <w:t>72 года.</w:t>
      </w:r>
      <w:r w:rsidR="00604C36">
        <w:rPr>
          <w:spacing w:val="-6"/>
        </w:rPr>
        <w:t xml:space="preserve"> На прогнозируемый период оценка показателя составит 73-74 года.</w:t>
      </w:r>
    </w:p>
    <w:p w:rsidR="00127167" w:rsidRPr="00CD259F" w:rsidRDefault="00441186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 w:rsidRPr="00CD259F">
        <w:rPr>
          <w:spacing w:val="-6"/>
        </w:rPr>
        <w:t xml:space="preserve">По оценке </w:t>
      </w:r>
      <w:r w:rsidR="00AA007A" w:rsidRPr="00CD259F">
        <w:rPr>
          <w:spacing w:val="-6"/>
        </w:rPr>
        <w:t>общий</w:t>
      </w:r>
      <w:r w:rsidRPr="00CD259F">
        <w:rPr>
          <w:spacing w:val="-6"/>
        </w:rPr>
        <w:t xml:space="preserve"> коэффициент рождаемости </w:t>
      </w:r>
      <w:r w:rsidR="00D75601">
        <w:rPr>
          <w:spacing w:val="-6"/>
        </w:rPr>
        <w:t>(число родившихся живыми</w:t>
      </w:r>
      <w:r w:rsidR="00C115CD">
        <w:rPr>
          <w:spacing w:val="-6"/>
        </w:rPr>
        <w:t>)</w:t>
      </w:r>
      <w:r w:rsidR="00D75601">
        <w:rPr>
          <w:spacing w:val="-6"/>
        </w:rPr>
        <w:t xml:space="preserve"> </w:t>
      </w:r>
      <w:r w:rsidRPr="00CD259F">
        <w:rPr>
          <w:spacing w:val="-6"/>
        </w:rPr>
        <w:t>в</w:t>
      </w:r>
      <w:r w:rsidR="00F92457">
        <w:rPr>
          <w:spacing w:val="-6"/>
        </w:rPr>
        <w:t xml:space="preserve"> 2024</w:t>
      </w:r>
      <w:r w:rsidR="00B45B45" w:rsidRPr="00CD259F">
        <w:rPr>
          <w:spacing w:val="-6"/>
        </w:rPr>
        <w:t xml:space="preserve"> году</w:t>
      </w:r>
      <w:r w:rsidR="00F92457">
        <w:rPr>
          <w:spacing w:val="-6"/>
        </w:rPr>
        <w:t xml:space="preserve"> составит 2,67</w:t>
      </w:r>
      <w:r w:rsidR="00C115CD" w:rsidRPr="00C115CD">
        <w:rPr>
          <w:spacing w:val="-6"/>
        </w:rPr>
        <w:t xml:space="preserve"> </w:t>
      </w:r>
      <w:r w:rsidR="00C115CD">
        <w:rPr>
          <w:spacing w:val="-6"/>
        </w:rPr>
        <w:t>на 1000 человек населения</w:t>
      </w:r>
      <w:r w:rsidR="00AA007A" w:rsidRPr="00CD259F">
        <w:rPr>
          <w:spacing w:val="-6"/>
        </w:rPr>
        <w:t>,</w:t>
      </w:r>
      <w:r w:rsidR="00B45B45" w:rsidRPr="00CD259F">
        <w:rPr>
          <w:spacing w:val="-6"/>
        </w:rPr>
        <w:t xml:space="preserve"> общий коэффициент смертности</w:t>
      </w:r>
      <w:r w:rsidR="00AA007A" w:rsidRPr="00CD259F">
        <w:rPr>
          <w:spacing w:val="-6"/>
        </w:rPr>
        <w:t xml:space="preserve"> </w:t>
      </w:r>
      <w:r w:rsidR="00D75601">
        <w:rPr>
          <w:spacing w:val="-6"/>
        </w:rPr>
        <w:t>(число умерших</w:t>
      </w:r>
      <w:r w:rsidR="00F92457">
        <w:rPr>
          <w:spacing w:val="-6"/>
        </w:rPr>
        <w:t>) – 3,4</w:t>
      </w:r>
      <w:r w:rsidR="00C115CD" w:rsidRPr="00C115CD">
        <w:rPr>
          <w:spacing w:val="-6"/>
        </w:rPr>
        <w:t xml:space="preserve"> </w:t>
      </w:r>
      <w:r w:rsidR="00C115CD">
        <w:rPr>
          <w:spacing w:val="-6"/>
        </w:rPr>
        <w:t>на 1000 человек населения</w:t>
      </w:r>
      <w:r w:rsidR="00B45B45" w:rsidRPr="00CD259F">
        <w:rPr>
          <w:spacing w:val="-6"/>
        </w:rPr>
        <w:t>,</w:t>
      </w:r>
      <w:r w:rsidR="00AA007A" w:rsidRPr="00CD259F">
        <w:rPr>
          <w:spacing w:val="-6"/>
        </w:rPr>
        <w:t xml:space="preserve"> </w:t>
      </w:r>
      <w:r w:rsidR="00AA007A" w:rsidRPr="00CD259F">
        <w:rPr>
          <w:spacing w:val="-6"/>
        </w:rPr>
        <w:lastRenderedPageBreak/>
        <w:t xml:space="preserve">коэффициент естественного </w:t>
      </w:r>
      <w:r w:rsidR="00D75601">
        <w:rPr>
          <w:spacing w:val="-6"/>
        </w:rPr>
        <w:t>прирос</w:t>
      </w:r>
      <w:r w:rsidR="00F92457">
        <w:rPr>
          <w:spacing w:val="-6"/>
        </w:rPr>
        <w:t>та (убыли) населения составит -0,73</w:t>
      </w:r>
      <w:r w:rsidR="00AA007A" w:rsidRPr="00CD259F">
        <w:rPr>
          <w:spacing w:val="-6"/>
        </w:rPr>
        <w:t xml:space="preserve"> на 1000 </w:t>
      </w:r>
      <w:r w:rsidR="00AA66CC" w:rsidRPr="00CD259F">
        <w:rPr>
          <w:spacing w:val="-6"/>
        </w:rPr>
        <w:t>человек населения</w:t>
      </w:r>
      <w:r w:rsidR="00CD259F" w:rsidRPr="00CD259F">
        <w:rPr>
          <w:spacing w:val="-6"/>
        </w:rPr>
        <w:t>.</w:t>
      </w:r>
      <w:r w:rsidR="00604C36">
        <w:rPr>
          <w:spacing w:val="-6"/>
        </w:rPr>
        <w:t xml:space="preserve"> </w:t>
      </w:r>
      <w:r w:rsidRPr="00CD259F">
        <w:rPr>
          <w:spacing w:val="-6"/>
        </w:rPr>
        <w:t>К 20</w:t>
      </w:r>
      <w:r w:rsidR="009D302D" w:rsidRPr="00CD259F">
        <w:rPr>
          <w:spacing w:val="-6"/>
        </w:rPr>
        <w:t>2</w:t>
      </w:r>
      <w:r w:rsidR="00F92457">
        <w:rPr>
          <w:spacing w:val="-6"/>
        </w:rPr>
        <w:t>7</w:t>
      </w:r>
      <w:r w:rsidR="00C40F97">
        <w:rPr>
          <w:spacing w:val="-6"/>
        </w:rPr>
        <w:t xml:space="preserve"> году </w:t>
      </w:r>
      <w:r w:rsidR="00D3018B">
        <w:rPr>
          <w:spacing w:val="-6"/>
        </w:rPr>
        <w:t>ожидаемый</w:t>
      </w:r>
      <w:r w:rsidR="00C40F97">
        <w:rPr>
          <w:spacing w:val="-6"/>
        </w:rPr>
        <w:t xml:space="preserve"> </w:t>
      </w:r>
      <w:r w:rsidR="00080256">
        <w:rPr>
          <w:spacing w:val="-6"/>
        </w:rPr>
        <w:t>коэффициент естеств</w:t>
      </w:r>
      <w:r w:rsidR="001D2098">
        <w:rPr>
          <w:spacing w:val="-6"/>
        </w:rPr>
        <w:t>енного прироста составит -2</w:t>
      </w:r>
      <w:r w:rsidR="00F92457">
        <w:rPr>
          <w:spacing w:val="-6"/>
        </w:rPr>
        <w:t>,37</w:t>
      </w:r>
      <w:r w:rsidR="00080256">
        <w:rPr>
          <w:spacing w:val="-6"/>
        </w:rPr>
        <w:t xml:space="preserve"> на 1000 человек населения.</w:t>
      </w:r>
    </w:p>
    <w:p w:rsidR="00F070C1" w:rsidRDefault="00F070C1" w:rsidP="007C7D52">
      <w:pPr>
        <w:spacing w:after="0" w:line="240" w:lineRule="auto"/>
        <w:rPr>
          <w:b/>
          <w:spacing w:val="-6"/>
        </w:rPr>
      </w:pPr>
    </w:p>
    <w:p w:rsidR="001D2098" w:rsidRPr="005868A8" w:rsidRDefault="005868A8" w:rsidP="005868A8">
      <w:pPr>
        <w:spacing w:after="0" w:line="240" w:lineRule="auto"/>
        <w:ind w:firstLine="851"/>
        <w:rPr>
          <w:spacing w:val="-6"/>
        </w:rPr>
      </w:pPr>
      <w:r>
        <w:rPr>
          <w:spacing w:val="-6"/>
        </w:rPr>
        <w:t xml:space="preserve">2. </w:t>
      </w:r>
      <w:r w:rsidR="00441186" w:rsidRPr="007C7D52">
        <w:rPr>
          <w:spacing w:val="-6"/>
        </w:rPr>
        <w:t>Промышленное производство</w:t>
      </w:r>
      <w:r>
        <w:rPr>
          <w:spacing w:val="-6"/>
        </w:rPr>
        <w:t>.</w:t>
      </w:r>
    </w:p>
    <w:p w:rsidR="00900679" w:rsidRPr="004A6C3C" w:rsidRDefault="005868A8" w:rsidP="001D2098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 xml:space="preserve">В соответствии со статьей 4 пунктом 5 и статьей </w:t>
      </w:r>
      <w:r w:rsidR="004A6C3C" w:rsidRPr="004A6C3C">
        <w:rPr>
          <w:spacing w:val="-6"/>
        </w:rPr>
        <w:t>9</w:t>
      </w:r>
      <w:r w:rsidR="004A6C3C">
        <w:rPr>
          <w:spacing w:val="-6"/>
        </w:rPr>
        <w:t xml:space="preserve"> </w:t>
      </w:r>
      <w:r>
        <w:rPr>
          <w:spacing w:val="-6"/>
        </w:rPr>
        <w:t xml:space="preserve">пунктом </w:t>
      </w:r>
      <w:r w:rsidR="004A6C3C" w:rsidRPr="004A6C3C">
        <w:rPr>
          <w:spacing w:val="-6"/>
        </w:rPr>
        <w:t xml:space="preserve">1 </w:t>
      </w:r>
      <w:r w:rsidR="004A6C3C">
        <w:rPr>
          <w:spacing w:val="-6"/>
        </w:rPr>
        <w:t xml:space="preserve"> </w:t>
      </w:r>
      <w:r w:rsidR="004A6C3C" w:rsidRPr="004A6C3C">
        <w:rPr>
          <w:shd w:val="clear" w:color="auto" w:fill="FFFFFF"/>
        </w:rPr>
        <w:t>Федерального</w:t>
      </w:r>
      <w:r>
        <w:rPr>
          <w:shd w:val="clear" w:color="auto" w:fill="FFFFFF"/>
        </w:rPr>
        <w:t xml:space="preserve"> закона от 29 ноября 2007 года №</w:t>
      </w:r>
      <w:r w:rsidR="004A6C3C" w:rsidRPr="004A6C3C">
        <w:rPr>
          <w:shd w:val="clear" w:color="auto" w:fill="FFFFFF"/>
        </w:rPr>
        <w:t xml:space="preserve"> 282-ФЗ "Об официальном статистическом учете и системе государственной статистики в Российской Федерации"</w:t>
      </w:r>
      <w:r w:rsidR="004A6C3C" w:rsidRPr="004A6C3C">
        <w:rPr>
          <w:spacing w:val="-6"/>
        </w:rPr>
        <w:t xml:space="preserve"> </w:t>
      </w:r>
      <w:r w:rsidR="004A6C3C">
        <w:rPr>
          <w:spacing w:val="-6"/>
        </w:rPr>
        <w:t xml:space="preserve">информация об </w:t>
      </w:r>
      <w:proofErr w:type="gramStart"/>
      <w:r w:rsidR="00900679" w:rsidRPr="004A6C3C">
        <w:rPr>
          <w:spacing w:val="-6"/>
        </w:rPr>
        <w:t>объем</w:t>
      </w:r>
      <w:r w:rsidR="004A6C3C">
        <w:rPr>
          <w:spacing w:val="-6"/>
        </w:rPr>
        <w:t xml:space="preserve">ах </w:t>
      </w:r>
      <w:r w:rsidR="00900679" w:rsidRPr="004A6C3C">
        <w:rPr>
          <w:spacing w:val="-6"/>
        </w:rPr>
        <w:t xml:space="preserve"> отгруженных товаров собственного производства, выполненных работ и услуг собственными силами</w:t>
      </w:r>
      <w:r w:rsidR="00DC2D5C" w:rsidRPr="004A6C3C">
        <w:rPr>
          <w:spacing w:val="-6"/>
        </w:rPr>
        <w:t xml:space="preserve"> по</w:t>
      </w:r>
      <w:r w:rsidR="0094237C" w:rsidRPr="004A6C3C">
        <w:rPr>
          <w:spacing w:val="-6"/>
        </w:rPr>
        <w:t xml:space="preserve"> видам экономической деятельности </w:t>
      </w:r>
      <w:r w:rsidR="004A6C3C">
        <w:rPr>
          <w:spacing w:val="-6"/>
        </w:rPr>
        <w:t>является</w:t>
      </w:r>
      <w:proofErr w:type="gramEnd"/>
      <w:r w:rsidR="004A6C3C">
        <w:rPr>
          <w:spacing w:val="-6"/>
        </w:rPr>
        <w:t xml:space="preserve"> конфиденциальной. </w:t>
      </w:r>
    </w:p>
    <w:p w:rsidR="00F92457" w:rsidRDefault="00722E58" w:rsidP="00CB1FBB">
      <w:pPr>
        <w:tabs>
          <w:tab w:val="left" w:pos="142"/>
          <w:tab w:val="left" w:pos="567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По оценке в 2024 году объем отгруженных товаров</w:t>
      </w:r>
      <w:r w:rsidR="00F92457" w:rsidRPr="004A6C3C">
        <w:rPr>
          <w:spacing w:val="-6"/>
        </w:rPr>
        <w:t xml:space="preserve"> обрабатывающих производств</w:t>
      </w:r>
      <w:r>
        <w:rPr>
          <w:spacing w:val="-6"/>
        </w:rPr>
        <w:t xml:space="preserve"> составит </w:t>
      </w:r>
      <w:r w:rsidR="0082403D" w:rsidRPr="004A6C3C">
        <w:rPr>
          <w:spacing w:val="-6"/>
        </w:rPr>
        <w:t xml:space="preserve"> - </w:t>
      </w:r>
      <w:r w:rsidR="00585F4B" w:rsidRPr="004A6C3C">
        <w:rPr>
          <w:spacing w:val="-6"/>
        </w:rPr>
        <w:t xml:space="preserve"> </w:t>
      </w:r>
      <w:r>
        <w:rPr>
          <w:spacing w:val="-6"/>
        </w:rPr>
        <w:t>7,9  млрд. рублей. К 2027 году ожидаемый рост данного показателя составит 51-65% к уровню текущего года.</w:t>
      </w:r>
    </w:p>
    <w:p w:rsidR="00722E58" w:rsidRPr="004A6C3C" w:rsidRDefault="00722E58" w:rsidP="00CB1FBB">
      <w:pPr>
        <w:tabs>
          <w:tab w:val="left" w:pos="142"/>
          <w:tab w:val="left" w:pos="567"/>
        </w:tabs>
        <w:spacing w:after="0" w:line="240" w:lineRule="auto"/>
        <w:ind w:firstLine="851"/>
        <w:jc w:val="both"/>
        <w:rPr>
          <w:spacing w:val="-6"/>
        </w:rPr>
      </w:pPr>
    </w:p>
    <w:p w:rsidR="00441186" w:rsidRPr="007C7D52" w:rsidRDefault="005868A8" w:rsidP="005868A8">
      <w:pPr>
        <w:spacing w:after="0" w:line="240" w:lineRule="auto"/>
        <w:ind w:firstLine="851"/>
        <w:rPr>
          <w:spacing w:val="-6"/>
        </w:rPr>
      </w:pPr>
      <w:r>
        <w:rPr>
          <w:spacing w:val="-6"/>
        </w:rPr>
        <w:t xml:space="preserve">3. </w:t>
      </w:r>
      <w:r w:rsidR="00441186" w:rsidRPr="007C7D52">
        <w:rPr>
          <w:spacing w:val="-6"/>
        </w:rPr>
        <w:t>Сельское хозяйство</w:t>
      </w:r>
      <w:r>
        <w:rPr>
          <w:spacing w:val="-6"/>
        </w:rPr>
        <w:t>.</w:t>
      </w:r>
    </w:p>
    <w:p w:rsidR="00F92457" w:rsidRPr="00F92457" w:rsidRDefault="00F92457" w:rsidP="00F92457">
      <w:pPr>
        <w:spacing w:after="0" w:line="240" w:lineRule="auto"/>
        <w:ind w:firstLine="708"/>
        <w:jc w:val="both"/>
        <w:rPr>
          <w:rFonts w:eastAsiaTheme="minorHAnsi"/>
        </w:rPr>
      </w:pPr>
      <w:r w:rsidRPr="00F92457">
        <w:rPr>
          <w:rFonts w:eastAsiaTheme="minorHAnsi"/>
        </w:rPr>
        <w:t>Агропромышленный комплекс и его базовая отрасль – сельское хозяйство являются ведущими системообразующими сферами экономики Шпаковского муниципального округа, которые формируют сельскохозяйственный рынок, продовольственную и экономическую безопасность, трудовой и поселенческий потенциал сельских территорий.</w:t>
      </w:r>
    </w:p>
    <w:p w:rsidR="00F92457" w:rsidRPr="00F92457" w:rsidRDefault="00F92457" w:rsidP="00F92457">
      <w:pPr>
        <w:spacing w:after="0" w:line="240" w:lineRule="auto"/>
        <w:ind w:firstLine="708"/>
        <w:jc w:val="both"/>
        <w:rPr>
          <w:rFonts w:eastAsiaTheme="minorHAnsi"/>
        </w:rPr>
      </w:pPr>
      <w:r w:rsidRPr="00F92457">
        <w:rPr>
          <w:rFonts w:eastAsiaTheme="minorHAnsi"/>
        </w:rPr>
        <w:t>В агропромышленный комплекс округа входят:</w:t>
      </w:r>
    </w:p>
    <w:p w:rsidR="00F92457" w:rsidRPr="00F92457" w:rsidRDefault="00F92457" w:rsidP="00F92457">
      <w:pPr>
        <w:spacing w:after="0" w:line="240" w:lineRule="auto"/>
        <w:ind w:firstLine="708"/>
        <w:jc w:val="both"/>
        <w:rPr>
          <w:rFonts w:eastAsiaTheme="minorHAnsi"/>
        </w:rPr>
      </w:pPr>
      <w:r w:rsidRPr="00F92457">
        <w:rPr>
          <w:rFonts w:eastAsiaTheme="minorHAnsi"/>
        </w:rPr>
        <w:t xml:space="preserve">23 </w:t>
      </w:r>
      <w:proofErr w:type="gramStart"/>
      <w:r w:rsidRPr="00F92457">
        <w:rPr>
          <w:rFonts w:eastAsiaTheme="minorHAnsi"/>
        </w:rPr>
        <w:t>сельскохозяйственных</w:t>
      </w:r>
      <w:proofErr w:type="gramEnd"/>
      <w:r w:rsidRPr="00F92457">
        <w:rPr>
          <w:rFonts w:eastAsiaTheme="minorHAnsi"/>
        </w:rPr>
        <w:t xml:space="preserve"> предприятия,</w:t>
      </w:r>
    </w:p>
    <w:p w:rsidR="00F92457" w:rsidRPr="00F92457" w:rsidRDefault="00F92457" w:rsidP="00F92457">
      <w:pPr>
        <w:spacing w:after="0" w:line="240" w:lineRule="auto"/>
        <w:ind w:firstLine="708"/>
        <w:jc w:val="both"/>
        <w:rPr>
          <w:rFonts w:eastAsiaTheme="minorHAnsi"/>
        </w:rPr>
      </w:pPr>
      <w:r w:rsidRPr="00F92457">
        <w:rPr>
          <w:rFonts w:eastAsiaTheme="minorHAnsi"/>
        </w:rPr>
        <w:t xml:space="preserve">11 предприятий переработки, </w:t>
      </w:r>
    </w:p>
    <w:p w:rsidR="00F92457" w:rsidRPr="00F92457" w:rsidRDefault="00F92457" w:rsidP="00F92457">
      <w:pPr>
        <w:spacing w:after="0" w:line="240" w:lineRule="auto"/>
        <w:ind w:firstLine="708"/>
        <w:jc w:val="both"/>
        <w:rPr>
          <w:rFonts w:eastAsiaTheme="minorHAnsi"/>
        </w:rPr>
      </w:pPr>
      <w:r w:rsidRPr="00F92457">
        <w:rPr>
          <w:rFonts w:eastAsiaTheme="minorHAnsi"/>
        </w:rPr>
        <w:t xml:space="preserve">2 </w:t>
      </w:r>
      <w:proofErr w:type="gramStart"/>
      <w:r w:rsidRPr="00F92457">
        <w:rPr>
          <w:rFonts w:eastAsiaTheme="minorHAnsi"/>
        </w:rPr>
        <w:t>научных</w:t>
      </w:r>
      <w:proofErr w:type="gramEnd"/>
      <w:r w:rsidRPr="00F92457">
        <w:rPr>
          <w:rFonts w:eastAsiaTheme="minorHAnsi"/>
        </w:rPr>
        <w:t xml:space="preserve"> предприятия,</w:t>
      </w:r>
    </w:p>
    <w:p w:rsidR="00F92457" w:rsidRPr="00F92457" w:rsidRDefault="00F92457" w:rsidP="00F92457">
      <w:pPr>
        <w:spacing w:after="0" w:line="240" w:lineRule="auto"/>
        <w:ind w:firstLine="708"/>
        <w:jc w:val="both"/>
        <w:rPr>
          <w:rFonts w:eastAsiaTheme="minorHAnsi"/>
        </w:rPr>
      </w:pPr>
      <w:r w:rsidRPr="00F92457">
        <w:rPr>
          <w:rFonts w:eastAsiaTheme="minorHAnsi"/>
        </w:rPr>
        <w:t>121 крестьянское (фермерское) хозяйство,</w:t>
      </w:r>
    </w:p>
    <w:p w:rsidR="00F92457" w:rsidRPr="00F92457" w:rsidRDefault="00F92457" w:rsidP="00F92457">
      <w:pPr>
        <w:spacing w:after="0" w:line="240" w:lineRule="auto"/>
        <w:ind w:firstLine="708"/>
        <w:jc w:val="both"/>
        <w:rPr>
          <w:rFonts w:eastAsiaTheme="minorHAnsi"/>
        </w:rPr>
      </w:pPr>
      <w:r w:rsidRPr="00F92457">
        <w:rPr>
          <w:rFonts w:eastAsiaTheme="minorHAnsi"/>
        </w:rPr>
        <w:t xml:space="preserve"> более 34 тысяч личных подсобных хозяйств. </w:t>
      </w:r>
    </w:p>
    <w:p w:rsidR="00F92457" w:rsidRPr="007C7D52" w:rsidRDefault="005868A8" w:rsidP="00F92457">
      <w:pPr>
        <w:spacing w:after="0" w:line="240" w:lineRule="auto"/>
        <w:ind w:firstLine="708"/>
        <w:jc w:val="both"/>
        <w:rPr>
          <w:rFonts w:eastAsiaTheme="minorHAnsi"/>
        </w:rPr>
      </w:pPr>
      <w:r>
        <w:rPr>
          <w:rFonts w:eastAsiaTheme="minorHAnsi"/>
        </w:rPr>
        <w:t xml:space="preserve">3.1. </w:t>
      </w:r>
      <w:r w:rsidR="00F92457" w:rsidRPr="007C7D52">
        <w:rPr>
          <w:rFonts w:eastAsiaTheme="minorHAnsi"/>
        </w:rPr>
        <w:t>Растениеводство</w:t>
      </w:r>
      <w:r>
        <w:rPr>
          <w:rFonts w:eastAsiaTheme="minorHAnsi"/>
        </w:rPr>
        <w:t>.</w:t>
      </w:r>
    </w:p>
    <w:p w:rsidR="00F92457" w:rsidRDefault="00F92457" w:rsidP="00F92457">
      <w:pPr>
        <w:spacing w:after="0" w:line="240" w:lineRule="auto"/>
        <w:ind w:firstLine="708"/>
        <w:contextualSpacing/>
        <w:jc w:val="both"/>
        <w:rPr>
          <w:rFonts w:eastAsiaTheme="minorHAnsi"/>
        </w:rPr>
      </w:pPr>
      <w:r w:rsidRPr="00F92457">
        <w:rPr>
          <w:rFonts w:eastAsiaTheme="minorHAnsi"/>
        </w:rPr>
        <w:t>Одним из основных направлений обеспечения устойчивого развития большинства сельскохозяйственных предприятий является растениеводство, и в частности производство зерновых.</w:t>
      </w:r>
    </w:p>
    <w:p w:rsidR="00C237A9" w:rsidRPr="00F92457" w:rsidRDefault="00C237A9" w:rsidP="00F92457">
      <w:pPr>
        <w:spacing w:after="0" w:line="240" w:lineRule="auto"/>
        <w:ind w:firstLine="708"/>
        <w:contextualSpacing/>
        <w:jc w:val="both"/>
        <w:rPr>
          <w:rFonts w:eastAsiaTheme="minorHAnsi"/>
        </w:rPr>
      </w:pPr>
      <w:r>
        <w:rPr>
          <w:rFonts w:eastAsiaTheme="minorHAnsi"/>
        </w:rPr>
        <w:t>В 2023 году продукции растениеводства получено на общую сумму 7</w:t>
      </w:r>
      <w:r w:rsidR="00C115CD">
        <w:rPr>
          <w:rFonts w:eastAsiaTheme="minorHAnsi"/>
        </w:rPr>
        <w:t>,8</w:t>
      </w:r>
      <w:r>
        <w:rPr>
          <w:rFonts w:eastAsiaTheme="minorHAnsi"/>
        </w:rPr>
        <w:t xml:space="preserve"> мл</w:t>
      </w:r>
      <w:r w:rsidR="00C115CD">
        <w:rPr>
          <w:rFonts w:eastAsiaTheme="minorHAnsi"/>
        </w:rPr>
        <w:t>рд</w:t>
      </w:r>
      <w:r>
        <w:rPr>
          <w:rFonts w:eastAsiaTheme="minorHAnsi"/>
        </w:rPr>
        <w:t xml:space="preserve">. рублей, в 2024 году ожидаемый рост продукции возрастет на 4,6%  и составит </w:t>
      </w:r>
      <w:r w:rsidR="00C115CD">
        <w:rPr>
          <w:rFonts w:eastAsiaTheme="minorHAnsi"/>
        </w:rPr>
        <w:t>8 млрд</w:t>
      </w:r>
      <w:r>
        <w:rPr>
          <w:rFonts w:eastAsiaTheme="minorHAnsi"/>
        </w:rPr>
        <w:t xml:space="preserve">. рублей. </w:t>
      </w:r>
    </w:p>
    <w:p w:rsidR="00F92457" w:rsidRPr="007C7D52" w:rsidRDefault="005868A8" w:rsidP="00F92457">
      <w:pPr>
        <w:spacing w:after="0" w:line="240" w:lineRule="auto"/>
        <w:ind w:firstLine="708"/>
        <w:jc w:val="both"/>
        <w:rPr>
          <w:rFonts w:eastAsiaTheme="minorHAnsi"/>
        </w:rPr>
      </w:pPr>
      <w:r>
        <w:rPr>
          <w:rFonts w:eastAsiaTheme="minorHAnsi"/>
        </w:rPr>
        <w:t xml:space="preserve">3.2. </w:t>
      </w:r>
      <w:r w:rsidR="00F92457" w:rsidRPr="007C7D52">
        <w:rPr>
          <w:rFonts w:eastAsiaTheme="minorHAnsi"/>
        </w:rPr>
        <w:t>Животноводство</w:t>
      </w:r>
      <w:r>
        <w:rPr>
          <w:rFonts w:eastAsiaTheme="minorHAnsi"/>
        </w:rPr>
        <w:t>.</w:t>
      </w:r>
    </w:p>
    <w:p w:rsidR="00F92457" w:rsidRPr="00F92457" w:rsidRDefault="00F92457" w:rsidP="00F92457">
      <w:pPr>
        <w:spacing w:after="0" w:line="240" w:lineRule="auto"/>
        <w:ind w:firstLine="708"/>
        <w:jc w:val="both"/>
        <w:rPr>
          <w:rFonts w:eastAsiaTheme="minorHAnsi"/>
        </w:rPr>
      </w:pPr>
      <w:r w:rsidRPr="00F92457">
        <w:rPr>
          <w:rFonts w:eastAsiaTheme="minorHAnsi"/>
        </w:rPr>
        <w:t xml:space="preserve">За </w:t>
      </w:r>
      <w:r w:rsidR="00C237A9">
        <w:rPr>
          <w:rFonts w:eastAsiaTheme="minorHAnsi"/>
        </w:rPr>
        <w:t>2023</w:t>
      </w:r>
      <w:r w:rsidRPr="00F92457">
        <w:rPr>
          <w:rFonts w:eastAsiaTheme="minorHAnsi"/>
        </w:rPr>
        <w:t xml:space="preserve"> год хозяйствами всех форм собственности произвед</w:t>
      </w:r>
      <w:r w:rsidR="00C237A9">
        <w:rPr>
          <w:rFonts w:eastAsiaTheme="minorHAnsi"/>
        </w:rPr>
        <w:t>ено мяса всех видов 32,5 тысяч</w:t>
      </w:r>
      <w:r w:rsidR="005868A8">
        <w:rPr>
          <w:rFonts w:eastAsiaTheme="minorHAnsi"/>
        </w:rPr>
        <w:t>и</w:t>
      </w:r>
      <w:r w:rsidR="00C237A9">
        <w:rPr>
          <w:rFonts w:eastAsiaTheme="minorHAnsi"/>
        </w:rPr>
        <w:t xml:space="preserve"> </w:t>
      </w:r>
      <w:r w:rsidRPr="00F92457">
        <w:rPr>
          <w:rFonts w:eastAsiaTheme="minorHAnsi"/>
        </w:rPr>
        <w:t xml:space="preserve">тонн, </w:t>
      </w:r>
      <w:r w:rsidR="00C237A9">
        <w:rPr>
          <w:rFonts w:eastAsiaTheme="minorHAnsi"/>
        </w:rPr>
        <w:t>по оценке в 2024 году ожидается рост данного показателя на 4%.</w:t>
      </w:r>
    </w:p>
    <w:p w:rsidR="00F92457" w:rsidRPr="00F92457" w:rsidRDefault="00F92457" w:rsidP="00C115CD">
      <w:pPr>
        <w:spacing w:after="0" w:line="240" w:lineRule="auto"/>
        <w:ind w:firstLine="708"/>
        <w:jc w:val="both"/>
        <w:rPr>
          <w:rFonts w:eastAsiaTheme="minorHAnsi"/>
        </w:rPr>
      </w:pPr>
      <w:r w:rsidRPr="00F92457">
        <w:rPr>
          <w:rFonts w:eastAsiaTheme="minorHAnsi"/>
        </w:rPr>
        <w:t>Производство  молока во всех</w:t>
      </w:r>
      <w:r w:rsidR="00C237A9">
        <w:rPr>
          <w:rFonts w:eastAsiaTheme="minorHAnsi"/>
        </w:rPr>
        <w:t xml:space="preserve"> категориях  хозяйств в 2023 году выросло  на  30% к уровню  2022 года  и  составило  64  тыс.</w:t>
      </w:r>
      <w:r w:rsidR="00C115CD">
        <w:rPr>
          <w:rFonts w:eastAsiaTheme="minorHAnsi"/>
        </w:rPr>
        <w:t xml:space="preserve"> тонн. Такой</w:t>
      </w:r>
      <w:r w:rsidRPr="00F92457">
        <w:rPr>
          <w:rFonts w:eastAsiaTheme="minorHAnsi"/>
        </w:rPr>
        <w:t xml:space="preserve"> </w:t>
      </w:r>
      <w:proofErr w:type="gramStart"/>
      <w:r w:rsidRPr="00F92457">
        <w:rPr>
          <w:rFonts w:eastAsiaTheme="minorHAnsi"/>
        </w:rPr>
        <w:t>результат</w:t>
      </w:r>
      <w:proofErr w:type="gramEnd"/>
      <w:r w:rsidRPr="00F92457">
        <w:rPr>
          <w:rFonts w:eastAsiaTheme="minorHAnsi"/>
        </w:rPr>
        <w:t xml:space="preserve">  достигнут за счет увеличения  численнос</w:t>
      </w:r>
      <w:r w:rsidR="00C115CD">
        <w:rPr>
          <w:rFonts w:eastAsiaTheme="minorHAnsi"/>
        </w:rPr>
        <w:t xml:space="preserve">ти высокопродуктивных  коров в </w:t>
      </w:r>
      <w:r w:rsidRPr="00F92457">
        <w:rPr>
          <w:rFonts w:eastAsiaTheme="minorHAnsi"/>
        </w:rPr>
        <w:t>ООО СП «Чапаевское» до 7 тыс. голов</w:t>
      </w:r>
      <w:r w:rsidR="00C115CD">
        <w:rPr>
          <w:rFonts w:eastAsiaTheme="minorHAnsi"/>
        </w:rPr>
        <w:t>,</w:t>
      </w:r>
      <w:r w:rsidRPr="00F92457">
        <w:rPr>
          <w:rFonts w:eastAsiaTheme="minorHAnsi"/>
        </w:rPr>
        <w:t xml:space="preserve"> а также в связи с увеличением производственных мощностей на данном предприятии.</w:t>
      </w:r>
      <w:r w:rsidR="00C115CD">
        <w:rPr>
          <w:rFonts w:eastAsiaTheme="minorHAnsi"/>
        </w:rPr>
        <w:t xml:space="preserve"> В 2024 году ожидаемый рост данного показателя составит 4%.</w:t>
      </w:r>
      <w:r w:rsidRPr="00F92457">
        <w:rPr>
          <w:rFonts w:eastAsiaTheme="minorHAnsi"/>
        </w:rPr>
        <w:t xml:space="preserve"> </w:t>
      </w:r>
    </w:p>
    <w:p w:rsidR="00F92457" w:rsidRPr="00F92457" w:rsidRDefault="00F92457" w:rsidP="00C115CD">
      <w:pPr>
        <w:spacing w:after="0" w:line="240" w:lineRule="auto"/>
        <w:ind w:firstLine="708"/>
        <w:jc w:val="both"/>
        <w:rPr>
          <w:rFonts w:eastAsiaTheme="minorHAnsi"/>
        </w:rPr>
      </w:pPr>
      <w:r w:rsidRPr="00F92457">
        <w:rPr>
          <w:rFonts w:eastAsiaTheme="minorHAnsi"/>
        </w:rPr>
        <w:lastRenderedPageBreak/>
        <w:t>Производство пищевых яиц</w:t>
      </w:r>
      <w:r w:rsidR="00C115CD">
        <w:rPr>
          <w:rFonts w:eastAsiaTheme="minorHAnsi"/>
        </w:rPr>
        <w:t xml:space="preserve"> в личных подсобных хозяйствах в 2023 году составило 23 млн.</w:t>
      </w:r>
      <w:r w:rsidRPr="00F92457">
        <w:rPr>
          <w:rFonts w:eastAsiaTheme="minorHAnsi"/>
        </w:rPr>
        <w:t xml:space="preserve">  штук, </w:t>
      </w:r>
      <w:r w:rsidR="00C115CD">
        <w:rPr>
          <w:rFonts w:eastAsiaTheme="minorHAnsi"/>
        </w:rPr>
        <w:t>ожидаемый рост в 2024 году составит также 4%.</w:t>
      </w:r>
    </w:p>
    <w:p w:rsidR="00F92457" w:rsidRPr="00F92457" w:rsidRDefault="00F92457" w:rsidP="00F92457">
      <w:pPr>
        <w:spacing w:after="0" w:line="240" w:lineRule="auto"/>
        <w:ind w:firstLine="708"/>
        <w:jc w:val="both"/>
        <w:rPr>
          <w:rFonts w:eastAsiaTheme="minorHAnsi"/>
        </w:rPr>
      </w:pPr>
      <w:r w:rsidRPr="00F92457">
        <w:rPr>
          <w:rFonts w:eastAsiaTheme="minorHAnsi"/>
        </w:rPr>
        <w:t>В 2023 году валовая продукция сель</w:t>
      </w:r>
      <w:r w:rsidR="00C115CD">
        <w:rPr>
          <w:rFonts w:eastAsiaTheme="minorHAnsi"/>
        </w:rPr>
        <w:t>ского хозяйства достигла 17,1</w:t>
      </w:r>
      <w:r w:rsidRPr="00F92457">
        <w:rPr>
          <w:rFonts w:eastAsiaTheme="minorHAnsi"/>
        </w:rPr>
        <w:t xml:space="preserve"> мл</w:t>
      </w:r>
      <w:r w:rsidR="00C115CD">
        <w:rPr>
          <w:rFonts w:eastAsiaTheme="minorHAnsi"/>
        </w:rPr>
        <w:t>рд</w:t>
      </w:r>
      <w:r w:rsidR="00363401">
        <w:rPr>
          <w:rFonts w:eastAsiaTheme="minorHAnsi"/>
        </w:rPr>
        <w:t>.</w:t>
      </w:r>
      <w:r w:rsidRPr="00F92457">
        <w:rPr>
          <w:rFonts w:eastAsiaTheme="minorHAnsi"/>
        </w:rPr>
        <w:t xml:space="preserve"> руб</w:t>
      </w:r>
      <w:r w:rsidR="00C115CD">
        <w:rPr>
          <w:rFonts w:eastAsiaTheme="minorHAnsi"/>
        </w:rPr>
        <w:t>лей</w:t>
      </w:r>
      <w:r w:rsidRPr="00F92457">
        <w:rPr>
          <w:rFonts w:eastAsiaTheme="minorHAnsi"/>
        </w:rPr>
        <w:t xml:space="preserve">. </w:t>
      </w:r>
      <w:r w:rsidR="00363401">
        <w:rPr>
          <w:rFonts w:eastAsiaTheme="minorHAnsi"/>
        </w:rPr>
        <w:t>Не</w:t>
      </w:r>
      <w:r w:rsidRPr="00F92457">
        <w:rPr>
          <w:rFonts w:eastAsiaTheme="minorHAnsi"/>
        </w:rPr>
        <w:t>смотря на текущую обстановку с поставками сырья и техники из-за рубежа, благодаря господдержке в 2024-2027 годах прогнозируется нормализация обстановки и рост валового производства сельского хозяйства, который достигнет 20</w:t>
      </w:r>
      <w:r w:rsidR="00C115CD">
        <w:rPr>
          <w:rFonts w:eastAsiaTheme="minorHAnsi"/>
        </w:rPr>
        <w:t>,1 млрд. рублей к 2027</w:t>
      </w:r>
      <w:r w:rsidRPr="00F92457">
        <w:rPr>
          <w:rFonts w:eastAsiaTheme="minorHAnsi"/>
        </w:rPr>
        <w:t xml:space="preserve"> году.</w:t>
      </w:r>
    </w:p>
    <w:p w:rsidR="00375DB3" w:rsidRPr="007E0D76" w:rsidRDefault="00375DB3" w:rsidP="00CB1FBB">
      <w:pPr>
        <w:spacing w:after="0" w:line="240" w:lineRule="auto"/>
        <w:ind w:firstLine="851"/>
        <w:jc w:val="both"/>
      </w:pPr>
    </w:p>
    <w:p w:rsidR="00F92457" w:rsidRPr="005868A8" w:rsidRDefault="005868A8" w:rsidP="005868A8">
      <w:pPr>
        <w:spacing w:after="0" w:line="240" w:lineRule="auto"/>
        <w:ind w:firstLine="851"/>
        <w:rPr>
          <w:spacing w:val="-6"/>
        </w:rPr>
      </w:pPr>
      <w:r>
        <w:rPr>
          <w:spacing w:val="-6"/>
        </w:rPr>
        <w:t xml:space="preserve">4. </w:t>
      </w:r>
      <w:r w:rsidR="00441186" w:rsidRPr="007C7D52">
        <w:rPr>
          <w:spacing w:val="-6"/>
        </w:rPr>
        <w:t>Торговля</w:t>
      </w:r>
      <w:r>
        <w:rPr>
          <w:spacing w:val="-6"/>
        </w:rPr>
        <w:t>.</w:t>
      </w:r>
      <w:r w:rsidR="00441186" w:rsidRPr="007C7D52">
        <w:rPr>
          <w:spacing w:val="-6"/>
        </w:rPr>
        <w:t xml:space="preserve"> </w:t>
      </w:r>
    </w:p>
    <w:p w:rsidR="00B44DC4" w:rsidRPr="00B44DC4" w:rsidRDefault="00B44DC4" w:rsidP="00B44DC4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B44DC4">
        <w:rPr>
          <w:rFonts w:eastAsia="Times New Roman"/>
          <w:lang w:eastAsia="ru-RU"/>
        </w:rPr>
        <w:t xml:space="preserve">На территории Шпаковского </w:t>
      </w:r>
      <w:r w:rsidR="005868A8">
        <w:rPr>
          <w:rFonts w:eastAsia="Times New Roman"/>
          <w:lang w:eastAsia="ru-RU"/>
        </w:rPr>
        <w:t xml:space="preserve">муниципального </w:t>
      </w:r>
      <w:r w:rsidRPr="00B44DC4">
        <w:rPr>
          <w:rFonts w:eastAsia="Times New Roman"/>
          <w:lang w:eastAsia="ru-RU"/>
        </w:rPr>
        <w:t xml:space="preserve">округа торговое обслуживание населения осуществляется следующими  хозяйствующими субъектами: </w:t>
      </w:r>
    </w:p>
    <w:p w:rsidR="00B44DC4" w:rsidRPr="00B44DC4" w:rsidRDefault="00B44DC4" w:rsidP="00B44DC4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B44DC4">
        <w:rPr>
          <w:rFonts w:eastAsia="Times New Roman"/>
          <w:lang w:eastAsia="ru-RU"/>
        </w:rPr>
        <w:t>- оптовая торговля продовольственными товарами – 12;</w:t>
      </w:r>
    </w:p>
    <w:p w:rsidR="00B44DC4" w:rsidRPr="00B44DC4" w:rsidRDefault="00B44DC4" w:rsidP="00B44DC4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B44DC4">
        <w:rPr>
          <w:rFonts w:eastAsia="Times New Roman"/>
          <w:lang w:eastAsia="ru-RU"/>
        </w:rPr>
        <w:t>- оптовая торговля непродовольственными товарами – 7;</w:t>
      </w:r>
    </w:p>
    <w:p w:rsidR="00B44DC4" w:rsidRPr="00B44DC4" w:rsidRDefault="00B44DC4" w:rsidP="00B44DC4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B44DC4">
        <w:rPr>
          <w:rFonts w:eastAsia="Times New Roman"/>
          <w:lang w:eastAsia="ru-RU"/>
        </w:rPr>
        <w:t xml:space="preserve">- розничная торговля продовольственными товарами – 667; </w:t>
      </w:r>
    </w:p>
    <w:p w:rsidR="00B44DC4" w:rsidRPr="00B44DC4" w:rsidRDefault="00B44DC4" w:rsidP="00B44DC4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B44DC4">
        <w:rPr>
          <w:rFonts w:eastAsia="Times New Roman"/>
          <w:lang w:eastAsia="ru-RU"/>
        </w:rPr>
        <w:t>- розничная торговля непродовольственными товарами – 192;</w:t>
      </w:r>
    </w:p>
    <w:p w:rsidR="00B44DC4" w:rsidRPr="00B44DC4" w:rsidRDefault="00B44DC4" w:rsidP="00B44DC4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FF0000"/>
          <w:lang w:eastAsia="ru-RU"/>
        </w:rPr>
      </w:pPr>
      <w:r w:rsidRPr="00B44DC4">
        <w:rPr>
          <w:rFonts w:eastAsia="Times New Roman"/>
          <w:lang w:eastAsia="ru-RU"/>
        </w:rPr>
        <w:t>- нестационарные торговые объекты– 631;</w:t>
      </w:r>
    </w:p>
    <w:p w:rsidR="00B44DC4" w:rsidRPr="00B44DC4" w:rsidRDefault="00B44DC4" w:rsidP="00B44DC4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B44DC4">
        <w:rPr>
          <w:rFonts w:eastAsia="Times New Roman"/>
          <w:lang w:eastAsia="ru-RU"/>
        </w:rPr>
        <w:t xml:space="preserve"> - бытовое обслуживание населения, оказывающие услуги – 350.</w:t>
      </w:r>
    </w:p>
    <w:p w:rsidR="00B44DC4" w:rsidRDefault="00B44DC4" w:rsidP="00B44DC4">
      <w:pPr>
        <w:spacing w:after="0" w:line="240" w:lineRule="auto"/>
        <w:ind w:firstLine="851"/>
        <w:jc w:val="both"/>
        <w:rPr>
          <w:spacing w:val="-6"/>
        </w:rPr>
      </w:pPr>
      <w:r w:rsidRPr="00B44DC4">
        <w:rPr>
          <w:rFonts w:eastAsia="Times New Roman"/>
          <w:lang w:eastAsia="ru-RU"/>
        </w:rPr>
        <w:t>На территории Шпаковского муниципального округа Ставр</w:t>
      </w:r>
      <w:r w:rsidR="005868A8">
        <w:rPr>
          <w:rFonts w:eastAsia="Times New Roman"/>
          <w:lang w:eastAsia="ru-RU"/>
        </w:rPr>
        <w:t>опольского края широко развиты ф</w:t>
      </w:r>
      <w:r w:rsidRPr="00B44DC4">
        <w:rPr>
          <w:rFonts w:eastAsia="Times New Roman"/>
          <w:lang w:eastAsia="ru-RU"/>
        </w:rPr>
        <w:t xml:space="preserve">едеральные торговые сети: </w:t>
      </w:r>
      <w:proofErr w:type="gramStart"/>
      <w:r w:rsidRPr="00B44DC4">
        <w:rPr>
          <w:rFonts w:eastAsia="Times New Roman"/>
          <w:lang w:eastAsia="ru-RU"/>
        </w:rPr>
        <w:t xml:space="preserve">«Магнит» «Х5 </w:t>
      </w:r>
      <w:r w:rsidRPr="00B44DC4">
        <w:rPr>
          <w:rFonts w:eastAsia="Times New Roman"/>
          <w:lang w:val="en-US" w:eastAsia="ru-RU"/>
        </w:rPr>
        <w:t>Retail</w:t>
      </w:r>
      <w:r w:rsidRPr="00B44DC4">
        <w:rPr>
          <w:rFonts w:eastAsia="Times New Roman"/>
          <w:lang w:eastAsia="ru-RU"/>
        </w:rPr>
        <w:t xml:space="preserve"> </w:t>
      </w:r>
      <w:r w:rsidRPr="00B44DC4">
        <w:rPr>
          <w:rFonts w:eastAsia="Times New Roman"/>
          <w:lang w:val="en-US" w:eastAsia="ru-RU"/>
        </w:rPr>
        <w:t>Group</w:t>
      </w:r>
      <w:r w:rsidRPr="00B44DC4">
        <w:rPr>
          <w:rFonts w:eastAsia="Times New Roman"/>
          <w:lang w:eastAsia="ru-RU"/>
        </w:rPr>
        <w:t xml:space="preserve"> («Пятерочка», «Копейка»), магазины «Агрокомплекс», магазины торговой марки «</w:t>
      </w:r>
      <w:r w:rsidRPr="00B44DC4">
        <w:rPr>
          <w:rFonts w:eastAsia="Times New Roman"/>
          <w:lang w:val="en-US" w:eastAsia="ru-RU"/>
        </w:rPr>
        <w:t>Fix</w:t>
      </w:r>
      <w:r w:rsidRPr="00B44DC4">
        <w:rPr>
          <w:rFonts w:eastAsia="Times New Roman"/>
          <w:lang w:eastAsia="ru-RU"/>
        </w:rPr>
        <w:t xml:space="preserve"> </w:t>
      </w:r>
      <w:r w:rsidRPr="00B44DC4">
        <w:rPr>
          <w:rFonts w:eastAsia="Times New Roman"/>
          <w:lang w:val="en-US" w:eastAsia="ru-RU"/>
        </w:rPr>
        <w:t>Price</w:t>
      </w:r>
      <w:r w:rsidRPr="00B44DC4">
        <w:rPr>
          <w:rFonts w:eastAsia="Times New Roman"/>
          <w:lang w:eastAsia="ru-RU"/>
        </w:rPr>
        <w:t>», «Светофор», «</w:t>
      </w:r>
      <w:r w:rsidRPr="00B44DC4">
        <w:rPr>
          <w:rFonts w:eastAsia="Times New Roman"/>
          <w:lang w:val="en-US" w:eastAsia="ru-RU"/>
        </w:rPr>
        <w:t>Gloria</w:t>
      </w:r>
      <w:r w:rsidRPr="00B44DC4">
        <w:rPr>
          <w:rFonts w:eastAsia="Times New Roman"/>
          <w:lang w:eastAsia="ru-RU"/>
        </w:rPr>
        <w:t xml:space="preserve"> </w:t>
      </w:r>
      <w:r w:rsidRPr="00B44DC4">
        <w:rPr>
          <w:rFonts w:eastAsia="Times New Roman"/>
          <w:lang w:val="en-US" w:eastAsia="ru-RU"/>
        </w:rPr>
        <w:t>jeans</w:t>
      </w:r>
      <w:r w:rsidRPr="00B44DC4">
        <w:rPr>
          <w:rFonts w:eastAsia="Times New Roman"/>
          <w:lang w:eastAsia="ru-RU"/>
        </w:rPr>
        <w:t>», «</w:t>
      </w:r>
      <w:r w:rsidRPr="00B44DC4">
        <w:rPr>
          <w:rFonts w:eastAsia="Times New Roman"/>
          <w:lang w:val="en-US" w:eastAsia="ru-RU"/>
        </w:rPr>
        <w:t>Kari</w:t>
      </w:r>
      <w:r w:rsidRPr="00B44DC4">
        <w:rPr>
          <w:rFonts w:eastAsia="Times New Roman"/>
          <w:lang w:eastAsia="ru-RU"/>
        </w:rPr>
        <w:t>», «</w:t>
      </w:r>
      <w:r w:rsidRPr="00B44DC4">
        <w:rPr>
          <w:rFonts w:eastAsia="Times New Roman"/>
          <w:lang w:val="en-US" w:eastAsia="ru-RU"/>
        </w:rPr>
        <w:t>DNS</w:t>
      </w:r>
      <w:r w:rsidRPr="00B44DC4">
        <w:rPr>
          <w:rFonts w:eastAsia="Times New Roman"/>
          <w:lang w:eastAsia="ru-RU"/>
        </w:rPr>
        <w:t xml:space="preserve">», гипермаркет «Лента», строительный гипермаркет </w:t>
      </w:r>
      <w:r w:rsidR="00CD0E79">
        <w:rPr>
          <w:rFonts w:eastAsia="Times New Roman"/>
          <w:lang w:eastAsia="ru-RU"/>
        </w:rPr>
        <w:t>«</w:t>
      </w:r>
      <w:proofErr w:type="spellStart"/>
      <w:r w:rsidR="00CD0E79">
        <w:rPr>
          <w:rFonts w:eastAsia="Times New Roman"/>
          <w:lang w:eastAsia="ru-RU"/>
        </w:rPr>
        <w:t>Лемана</w:t>
      </w:r>
      <w:proofErr w:type="spellEnd"/>
      <w:r w:rsidR="00CD0E79">
        <w:rPr>
          <w:rFonts w:eastAsia="Times New Roman"/>
          <w:lang w:eastAsia="ru-RU"/>
        </w:rPr>
        <w:t xml:space="preserve"> ПРО» (</w:t>
      </w:r>
      <w:r w:rsidRPr="00B44DC4">
        <w:rPr>
          <w:rFonts w:eastAsia="Times New Roman"/>
          <w:lang w:eastAsia="ru-RU"/>
        </w:rPr>
        <w:t>«</w:t>
      </w:r>
      <w:r w:rsidRPr="00B44DC4">
        <w:rPr>
          <w:rFonts w:eastAsia="Times New Roman"/>
          <w:lang w:val="en-US" w:eastAsia="ru-RU"/>
        </w:rPr>
        <w:t>Leroy</w:t>
      </w:r>
      <w:r w:rsidRPr="00B44DC4">
        <w:rPr>
          <w:rFonts w:eastAsia="Times New Roman"/>
          <w:lang w:eastAsia="ru-RU"/>
        </w:rPr>
        <w:t xml:space="preserve"> </w:t>
      </w:r>
      <w:r w:rsidRPr="00B44DC4">
        <w:rPr>
          <w:rFonts w:eastAsia="Times New Roman"/>
          <w:lang w:val="en-US" w:eastAsia="ru-RU"/>
        </w:rPr>
        <w:t>Merlin</w:t>
      </w:r>
      <w:r w:rsidRPr="00B44DC4">
        <w:rPr>
          <w:rFonts w:eastAsia="Times New Roman"/>
          <w:lang w:eastAsia="ru-RU"/>
        </w:rPr>
        <w:t>»</w:t>
      </w:r>
      <w:r w:rsidR="00CD0E79">
        <w:rPr>
          <w:rFonts w:eastAsia="Times New Roman"/>
          <w:lang w:eastAsia="ru-RU"/>
        </w:rPr>
        <w:t>)</w:t>
      </w:r>
      <w:r>
        <w:rPr>
          <w:rFonts w:eastAsia="Times New Roman"/>
          <w:lang w:eastAsia="ru-RU"/>
        </w:rPr>
        <w:t>.</w:t>
      </w:r>
      <w:r w:rsidRPr="00B44DC4">
        <w:rPr>
          <w:spacing w:val="-6"/>
        </w:rPr>
        <w:t xml:space="preserve"> </w:t>
      </w:r>
      <w:proofErr w:type="gramEnd"/>
    </w:p>
    <w:p w:rsidR="00B44DC4" w:rsidRPr="007C7D52" w:rsidRDefault="00B44DC4" w:rsidP="007C7D52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spacing w:val="-6"/>
        </w:rPr>
        <w:t>О</w:t>
      </w:r>
      <w:r w:rsidRPr="002E667E">
        <w:rPr>
          <w:color w:val="000000" w:themeColor="text1"/>
          <w:spacing w:val="-6"/>
        </w:rPr>
        <w:t xml:space="preserve">борот розничной торговли по </w:t>
      </w:r>
      <w:r>
        <w:rPr>
          <w:color w:val="000000" w:themeColor="text1"/>
          <w:spacing w:val="-6"/>
        </w:rPr>
        <w:t>оценке в 2024</w:t>
      </w:r>
      <w:r w:rsidRPr="002E667E">
        <w:rPr>
          <w:color w:val="000000" w:themeColor="text1"/>
          <w:spacing w:val="-6"/>
        </w:rPr>
        <w:t xml:space="preserve"> году составит </w:t>
      </w:r>
      <w:r w:rsidR="00B140B3">
        <w:rPr>
          <w:color w:val="000000" w:themeColor="text1"/>
          <w:spacing w:val="-6"/>
        </w:rPr>
        <w:t>23,4 млрд</w:t>
      </w:r>
      <w:r>
        <w:rPr>
          <w:color w:val="000000" w:themeColor="text1"/>
          <w:spacing w:val="-6"/>
        </w:rPr>
        <w:t xml:space="preserve">. </w:t>
      </w:r>
      <w:r w:rsidR="00363401">
        <w:rPr>
          <w:color w:val="000000" w:themeColor="text1"/>
          <w:spacing w:val="-6"/>
        </w:rPr>
        <w:t>рублей, что на 15,5% выше уровня 2023 года.</w:t>
      </w:r>
      <w:r>
        <w:rPr>
          <w:color w:val="000000" w:themeColor="text1"/>
          <w:spacing w:val="-6"/>
        </w:rPr>
        <w:t xml:space="preserve"> </w:t>
      </w:r>
      <w:r w:rsidRPr="002E667E">
        <w:rPr>
          <w:color w:val="000000" w:themeColor="text1"/>
          <w:spacing w:val="-6"/>
        </w:rPr>
        <w:t xml:space="preserve"> К </w:t>
      </w:r>
      <w:r>
        <w:rPr>
          <w:color w:val="000000" w:themeColor="text1"/>
          <w:spacing w:val="-6"/>
        </w:rPr>
        <w:t xml:space="preserve"> </w:t>
      </w:r>
      <w:r w:rsidRPr="002E667E">
        <w:rPr>
          <w:color w:val="000000" w:themeColor="text1"/>
          <w:spacing w:val="-6"/>
        </w:rPr>
        <w:t>20</w:t>
      </w:r>
      <w:r>
        <w:rPr>
          <w:color w:val="000000" w:themeColor="text1"/>
          <w:spacing w:val="-6"/>
        </w:rPr>
        <w:t xml:space="preserve">27 </w:t>
      </w:r>
      <w:r w:rsidRPr="002E667E">
        <w:rPr>
          <w:color w:val="000000" w:themeColor="text1"/>
          <w:spacing w:val="-6"/>
        </w:rPr>
        <w:t xml:space="preserve"> году </w:t>
      </w:r>
      <w:r>
        <w:rPr>
          <w:color w:val="000000" w:themeColor="text1"/>
          <w:spacing w:val="-6"/>
        </w:rPr>
        <w:t xml:space="preserve">в Шпаковском муниципальном округе данный показатель </w:t>
      </w:r>
      <w:r w:rsidRPr="002E667E">
        <w:rPr>
          <w:color w:val="000000" w:themeColor="text1"/>
          <w:spacing w:val="-6"/>
        </w:rPr>
        <w:t>по прогно</w:t>
      </w:r>
      <w:r>
        <w:rPr>
          <w:color w:val="000000" w:themeColor="text1"/>
          <w:spacing w:val="-6"/>
        </w:rPr>
        <w:t>зу возрастет до 35</w:t>
      </w:r>
      <w:r w:rsidR="00B140B3">
        <w:rPr>
          <w:color w:val="000000" w:themeColor="text1"/>
          <w:spacing w:val="-6"/>
        </w:rPr>
        <w:t>,5</w:t>
      </w:r>
      <w:r>
        <w:rPr>
          <w:color w:val="000000" w:themeColor="text1"/>
          <w:spacing w:val="-6"/>
        </w:rPr>
        <w:t xml:space="preserve"> мл</w:t>
      </w:r>
      <w:r w:rsidR="00B140B3">
        <w:rPr>
          <w:color w:val="000000" w:themeColor="text1"/>
          <w:spacing w:val="-6"/>
        </w:rPr>
        <w:t>рд</w:t>
      </w:r>
      <w:r>
        <w:rPr>
          <w:color w:val="000000" w:themeColor="text1"/>
          <w:spacing w:val="-6"/>
        </w:rPr>
        <w:t>. руб</w:t>
      </w:r>
      <w:r w:rsidR="00C115CD">
        <w:rPr>
          <w:color w:val="000000" w:themeColor="text1"/>
          <w:spacing w:val="-6"/>
        </w:rPr>
        <w:t>лей</w:t>
      </w:r>
      <w:r>
        <w:rPr>
          <w:color w:val="000000" w:themeColor="text1"/>
          <w:spacing w:val="-6"/>
        </w:rPr>
        <w:t>.</w:t>
      </w:r>
    </w:p>
    <w:p w:rsidR="00585F4B" w:rsidRDefault="00585F4B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1B1F61" w:rsidRPr="005868A8" w:rsidRDefault="005868A8" w:rsidP="005868A8">
      <w:pPr>
        <w:spacing w:after="0" w:line="240" w:lineRule="auto"/>
        <w:ind w:firstLine="851"/>
        <w:rPr>
          <w:spacing w:val="-6"/>
        </w:rPr>
      </w:pPr>
      <w:r>
        <w:rPr>
          <w:spacing w:val="-6"/>
        </w:rPr>
        <w:t xml:space="preserve">5. </w:t>
      </w:r>
      <w:r w:rsidR="00441186" w:rsidRPr="007C7D52">
        <w:rPr>
          <w:spacing w:val="-6"/>
        </w:rPr>
        <w:t>Малое и среднее предпринимательство</w:t>
      </w:r>
      <w:r>
        <w:rPr>
          <w:spacing w:val="-6"/>
        </w:rPr>
        <w:t>.</w:t>
      </w:r>
    </w:p>
    <w:p w:rsidR="00585F4B" w:rsidRDefault="001B1F61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D76F88">
        <w:rPr>
          <w:color w:val="000000" w:themeColor="text1"/>
          <w:spacing w:val="-6"/>
        </w:rPr>
        <w:t xml:space="preserve">В </w:t>
      </w:r>
      <w:r w:rsidR="004E1B5D">
        <w:rPr>
          <w:color w:val="000000" w:themeColor="text1"/>
          <w:spacing w:val="-6"/>
        </w:rPr>
        <w:t>Шпаковском муниципальном округе</w:t>
      </w:r>
      <w:r w:rsidRPr="00D76F88">
        <w:rPr>
          <w:color w:val="000000" w:themeColor="text1"/>
          <w:spacing w:val="-6"/>
        </w:rPr>
        <w:t xml:space="preserve"> реализуется муниципальная программа «Поддержка малого и сре</w:t>
      </w:r>
      <w:r w:rsidR="004566CF" w:rsidRPr="00D76F88">
        <w:rPr>
          <w:color w:val="000000" w:themeColor="text1"/>
          <w:spacing w:val="-6"/>
        </w:rPr>
        <w:t xml:space="preserve">днего предпринимательства». </w:t>
      </w:r>
    </w:p>
    <w:p w:rsidR="00441186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По оценке число малых и средних предприятий, включая </w:t>
      </w:r>
      <w:proofErr w:type="spellStart"/>
      <w:r w:rsidRPr="00630C68">
        <w:rPr>
          <w:spacing w:val="-6"/>
        </w:rPr>
        <w:t>микропредприятия</w:t>
      </w:r>
      <w:proofErr w:type="spellEnd"/>
      <w:r w:rsidRPr="00630C68">
        <w:rPr>
          <w:spacing w:val="-6"/>
        </w:rPr>
        <w:t xml:space="preserve">, составит на конец текущего года </w:t>
      </w:r>
      <w:r w:rsidR="00106B7D">
        <w:rPr>
          <w:spacing w:val="-6"/>
        </w:rPr>
        <w:t>816</w:t>
      </w:r>
      <w:r w:rsidRPr="00630C68">
        <w:rPr>
          <w:spacing w:val="-6"/>
        </w:rPr>
        <w:t xml:space="preserve"> единиц. К 20</w:t>
      </w:r>
      <w:r w:rsidR="002E667E">
        <w:rPr>
          <w:spacing w:val="-6"/>
        </w:rPr>
        <w:t>2</w:t>
      </w:r>
      <w:r w:rsidR="00106B7D">
        <w:rPr>
          <w:spacing w:val="-6"/>
        </w:rPr>
        <w:t>7</w:t>
      </w:r>
      <w:r w:rsidRPr="00630C68">
        <w:rPr>
          <w:spacing w:val="-6"/>
        </w:rPr>
        <w:t xml:space="preserve"> год</w:t>
      </w:r>
      <w:r w:rsidR="00932B60">
        <w:rPr>
          <w:spacing w:val="-6"/>
        </w:rPr>
        <w:t>у прогнозируется рост числа</w:t>
      </w:r>
      <w:r w:rsidRPr="00630C68">
        <w:rPr>
          <w:spacing w:val="-6"/>
        </w:rPr>
        <w:t xml:space="preserve"> малых и средних предприятий,</w:t>
      </w:r>
      <w:r w:rsidR="0076235A">
        <w:rPr>
          <w:spacing w:val="-6"/>
        </w:rPr>
        <w:t xml:space="preserve"> включая </w:t>
      </w:r>
      <w:proofErr w:type="spellStart"/>
      <w:r w:rsidR="0076235A">
        <w:rPr>
          <w:spacing w:val="-6"/>
        </w:rPr>
        <w:t>микр</w:t>
      </w:r>
      <w:r w:rsidR="00106B7D">
        <w:rPr>
          <w:spacing w:val="-6"/>
        </w:rPr>
        <w:t>опредприятия</w:t>
      </w:r>
      <w:proofErr w:type="spellEnd"/>
      <w:r w:rsidR="00106B7D">
        <w:rPr>
          <w:spacing w:val="-6"/>
        </w:rPr>
        <w:t>, до 87</w:t>
      </w:r>
      <w:r w:rsidR="003D504C">
        <w:rPr>
          <w:spacing w:val="-6"/>
        </w:rPr>
        <w:t>0</w:t>
      </w:r>
      <w:r w:rsidRPr="00630C68">
        <w:rPr>
          <w:spacing w:val="-6"/>
        </w:rPr>
        <w:t xml:space="preserve"> единиц.</w:t>
      </w:r>
    </w:p>
    <w:p w:rsidR="0050185E" w:rsidRPr="00630C68" w:rsidRDefault="0050185E" w:rsidP="00CB1FBB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Среднесписочная численность работников на предпри</w:t>
      </w:r>
      <w:r w:rsidR="002F5CB5">
        <w:rPr>
          <w:spacing w:val="-6"/>
        </w:rPr>
        <w:t xml:space="preserve">ятиях малого и среднего предпринимательства (включая </w:t>
      </w:r>
      <w:proofErr w:type="spellStart"/>
      <w:r w:rsidR="002F5CB5">
        <w:rPr>
          <w:spacing w:val="-6"/>
        </w:rPr>
        <w:t>микропредприятия</w:t>
      </w:r>
      <w:proofErr w:type="spellEnd"/>
      <w:r w:rsidR="002F5CB5">
        <w:rPr>
          <w:spacing w:val="-6"/>
        </w:rPr>
        <w:t>) (без внешних</w:t>
      </w:r>
      <w:r w:rsidR="00106B7D">
        <w:rPr>
          <w:spacing w:val="-6"/>
        </w:rPr>
        <w:t xml:space="preserve"> совместителей) по оценке в 2024</w:t>
      </w:r>
      <w:r w:rsidR="003D504C">
        <w:rPr>
          <w:spacing w:val="-6"/>
        </w:rPr>
        <w:t xml:space="preserve"> году составит 4</w:t>
      </w:r>
      <w:r w:rsidR="00CD0E79">
        <w:rPr>
          <w:spacing w:val="-6"/>
        </w:rPr>
        <w:t>,6</w:t>
      </w:r>
      <w:r w:rsidR="00106B7D">
        <w:rPr>
          <w:spacing w:val="-6"/>
        </w:rPr>
        <w:t xml:space="preserve"> тыс. чел. К 2027</w:t>
      </w:r>
      <w:r w:rsidR="002F5CB5">
        <w:rPr>
          <w:spacing w:val="-6"/>
        </w:rPr>
        <w:t xml:space="preserve"> году ожидаемый рос</w:t>
      </w:r>
      <w:r w:rsidR="003D504C">
        <w:rPr>
          <w:spacing w:val="-6"/>
        </w:rPr>
        <w:t>т</w:t>
      </w:r>
      <w:r w:rsidR="00106B7D">
        <w:rPr>
          <w:spacing w:val="-6"/>
        </w:rPr>
        <w:t xml:space="preserve"> данного показателя составит 6,2</w:t>
      </w:r>
      <w:r w:rsidR="002F5CB5">
        <w:rPr>
          <w:spacing w:val="-6"/>
        </w:rPr>
        <w:t>%.</w:t>
      </w:r>
    </w:p>
    <w:p w:rsidR="0012022F" w:rsidRDefault="0012022F" w:rsidP="005868A8">
      <w:pPr>
        <w:spacing w:after="0" w:line="240" w:lineRule="auto"/>
        <w:ind w:firstLine="851"/>
        <w:rPr>
          <w:spacing w:val="-6"/>
        </w:rPr>
      </w:pPr>
    </w:p>
    <w:p w:rsidR="00D4075C" w:rsidRDefault="00D4075C" w:rsidP="00D4075C">
      <w:pPr>
        <w:spacing w:after="0" w:line="240" w:lineRule="auto"/>
        <w:ind w:firstLine="851"/>
        <w:rPr>
          <w:spacing w:val="-6"/>
        </w:rPr>
      </w:pPr>
    </w:p>
    <w:p w:rsidR="00D4075C" w:rsidRDefault="00D4075C" w:rsidP="00D4075C">
      <w:pPr>
        <w:spacing w:after="0" w:line="240" w:lineRule="auto"/>
        <w:ind w:firstLine="851"/>
        <w:rPr>
          <w:spacing w:val="-6"/>
        </w:rPr>
      </w:pPr>
    </w:p>
    <w:p w:rsidR="00D4075C" w:rsidRDefault="005868A8" w:rsidP="00D4075C">
      <w:pPr>
        <w:spacing w:after="0" w:line="240" w:lineRule="auto"/>
        <w:ind w:firstLine="851"/>
        <w:rPr>
          <w:spacing w:val="-6"/>
        </w:rPr>
      </w:pPr>
      <w:bookmarkStart w:id="0" w:name="_GoBack"/>
      <w:bookmarkEnd w:id="0"/>
      <w:r>
        <w:rPr>
          <w:spacing w:val="-6"/>
        </w:rPr>
        <w:lastRenderedPageBreak/>
        <w:t xml:space="preserve">6. </w:t>
      </w:r>
      <w:r w:rsidR="00441186" w:rsidRPr="007C7D52">
        <w:rPr>
          <w:spacing w:val="-6"/>
        </w:rPr>
        <w:t>Инвестиции</w:t>
      </w:r>
      <w:r>
        <w:rPr>
          <w:spacing w:val="-6"/>
        </w:rPr>
        <w:t>.</w:t>
      </w:r>
    </w:p>
    <w:p w:rsidR="003D504C" w:rsidRPr="0012022F" w:rsidRDefault="003D504C" w:rsidP="00D4075C">
      <w:pPr>
        <w:spacing w:after="0" w:line="240" w:lineRule="auto"/>
        <w:ind w:firstLine="851"/>
        <w:rPr>
          <w:spacing w:val="-6"/>
        </w:rPr>
      </w:pPr>
      <w:r>
        <w:rPr>
          <w:spacing w:val="-6"/>
        </w:rPr>
        <w:t xml:space="preserve">Инвестиционная деятельность в Шпаковском </w:t>
      </w:r>
      <w:r w:rsidR="005868A8">
        <w:rPr>
          <w:spacing w:val="-6"/>
        </w:rPr>
        <w:t xml:space="preserve">муниципальном </w:t>
      </w:r>
      <w:r>
        <w:rPr>
          <w:spacing w:val="-6"/>
        </w:rPr>
        <w:t>округе характеризуется положительной динамикой.</w:t>
      </w: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Прогнозируемый объем инвестиций в основной капитал за счет всех источников финансирования по предварительным итогам за </w:t>
      </w:r>
      <w:r w:rsidR="00106B7D">
        <w:rPr>
          <w:spacing w:val="-6"/>
        </w:rPr>
        <w:t>2024</w:t>
      </w:r>
      <w:r w:rsidR="00932B60">
        <w:rPr>
          <w:spacing w:val="-6"/>
        </w:rPr>
        <w:t xml:space="preserve"> год составит </w:t>
      </w:r>
      <w:r w:rsidR="00363401">
        <w:rPr>
          <w:spacing w:val="-6"/>
        </w:rPr>
        <w:t>34</w:t>
      </w:r>
      <w:r w:rsidR="00B140B3">
        <w:rPr>
          <w:spacing w:val="-6"/>
        </w:rPr>
        <w:t>,8</w:t>
      </w:r>
      <w:r w:rsidR="00363401">
        <w:rPr>
          <w:spacing w:val="-6"/>
        </w:rPr>
        <w:t xml:space="preserve"> </w:t>
      </w:r>
      <w:r w:rsidR="00B140B3">
        <w:rPr>
          <w:spacing w:val="-6"/>
        </w:rPr>
        <w:t xml:space="preserve"> млрд</w:t>
      </w:r>
      <w:r w:rsidR="001711FF">
        <w:rPr>
          <w:spacing w:val="-6"/>
        </w:rPr>
        <w:t xml:space="preserve">. </w:t>
      </w:r>
      <w:r w:rsidRPr="00630C68">
        <w:rPr>
          <w:spacing w:val="-6"/>
        </w:rPr>
        <w:t xml:space="preserve"> рублей,</w:t>
      </w:r>
      <w:r w:rsidR="00363401">
        <w:rPr>
          <w:spacing w:val="-6"/>
        </w:rPr>
        <w:t xml:space="preserve"> </w:t>
      </w:r>
      <w:r w:rsidRPr="00630C68">
        <w:rPr>
          <w:spacing w:val="-6"/>
        </w:rPr>
        <w:t xml:space="preserve"> к 20</w:t>
      </w:r>
      <w:r w:rsidR="002E667E">
        <w:rPr>
          <w:spacing w:val="-6"/>
        </w:rPr>
        <w:t>2</w:t>
      </w:r>
      <w:r w:rsidR="00106B7D">
        <w:rPr>
          <w:spacing w:val="-6"/>
        </w:rPr>
        <w:t>7</w:t>
      </w:r>
      <w:r w:rsidRPr="00630C68">
        <w:rPr>
          <w:spacing w:val="-6"/>
        </w:rPr>
        <w:t xml:space="preserve"> году </w:t>
      </w:r>
      <w:r w:rsidR="00DD1C97">
        <w:rPr>
          <w:spacing w:val="-6"/>
        </w:rPr>
        <w:t>данный показатель</w:t>
      </w:r>
      <w:r w:rsidR="00505E84">
        <w:rPr>
          <w:spacing w:val="-6"/>
        </w:rPr>
        <w:t xml:space="preserve"> </w:t>
      </w:r>
      <w:r w:rsidR="00CA3F61">
        <w:rPr>
          <w:spacing w:val="-6"/>
        </w:rPr>
        <w:t xml:space="preserve"> увеличится </w:t>
      </w:r>
      <w:r w:rsidR="00363401">
        <w:rPr>
          <w:spacing w:val="-6"/>
        </w:rPr>
        <w:t>до 46</w:t>
      </w:r>
      <w:r w:rsidR="00B140B3">
        <w:rPr>
          <w:spacing w:val="-6"/>
        </w:rPr>
        <w:t>,</w:t>
      </w:r>
      <w:r w:rsidR="00363401">
        <w:rPr>
          <w:spacing w:val="-6"/>
        </w:rPr>
        <w:t>4</w:t>
      </w:r>
      <w:r w:rsidR="00B140B3">
        <w:rPr>
          <w:spacing w:val="-6"/>
        </w:rPr>
        <w:t xml:space="preserve"> млрд</w:t>
      </w:r>
      <w:r w:rsidR="001711FF">
        <w:rPr>
          <w:spacing w:val="-6"/>
        </w:rPr>
        <w:t>. рублей</w:t>
      </w:r>
      <w:r w:rsidR="00CA3F61">
        <w:rPr>
          <w:spacing w:val="-6"/>
        </w:rPr>
        <w:t>.</w:t>
      </w:r>
    </w:p>
    <w:p w:rsidR="00FF6F9E" w:rsidRDefault="00FF6F9E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783646" w:rsidRDefault="005868A8" w:rsidP="005868A8">
      <w:pPr>
        <w:spacing w:after="0" w:line="240" w:lineRule="auto"/>
        <w:ind w:firstLine="851"/>
        <w:rPr>
          <w:spacing w:val="-6"/>
        </w:rPr>
      </w:pPr>
      <w:r>
        <w:rPr>
          <w:spacing w:val="-6"/>
        </w:rPr>
        <w:t xml:space="preserve">7. </w:t>
      </w:r>
      <w:r w:rsidR="00441186" w:rsidRPr="007C7D52">
        <w:rPr>
          <w:spacing w:val="-6"/>
        </w:rPr>
        <w:t>Финансы</w:t>
      </w:r>
      <w:r>
        <w:rPr>
          <w:spacing w:val="-6"/>
        </w:rPr>
        <w:t>.</w:t>
      </w:r>
    </w:p>
    <w:p w:rsidR="00441186" w:rsidRPr="00ED628F" w:rsidRDefault="00783646" w:rsidP="00CB1FBB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Д</w:t>
      </w:r>
      <w:r w:rsidR="00441186" w:rsidRPr="00ED628F">
        <w:rPr>
          <w:spacing w:val="-6"/>
        </w:rPr>
        <w:t xml:space="preserve">о конца текущего года доходы </w:t>
      </w:r>
      <w:r>
        <w:rPr>
          <w:spacing w:val="-6"/>
        </w:rPr>
        <w:t xml:space="preserve">консолидированного </w:t>
      </w:r>
      <w:r w:rsidR="00441186" w:rsidRPr="00ED628F">
        <w:rPr>
          <w:spacing w:val="-6"/>
        </w:rPr>
        <w:t xml:space="preserve">бюджета Шпаковского муниципального </w:t>
      </w:r>
      <w:r w:rsidR="00720663">
        <w:rPr>
          <w:spacing w:val="-6"/>
        </w:rPr>
        <w:t xml:space="preserve">округа </w:t>
      </w:r>
      <w:r w:rsidR="00441186" w:rsidRPr="00ED628F">
        <w:rPr>
          <w:spacing w:val="-6"/>
        </w:rPr>
        <w:t xml:space="preserve">составят </w:t>
      </w:r>
      <w:r w:rsidR="003D504C">
        <w:rPr>
          <w:spacing w:val="-6"/>
        </w:rPr>
        <w:t xml:space="preserve"> </w:t>
      </w:r>
      <w:r w:rsidR="00CD0E79">
        <w:rPr>
          <w:spacing w:val="-6"/>
        </w:rPr>
        <w:t>6,0</w:t>
      </w:r>
      <w:r w:rsidR="00441186" w:rsidRPr="00ED628F">
        <w:rPr>
          <w:spacing w:val="-6"/>
        </w:rPr>
        <w:t xml:space="preserve"> мл</w:t>
      </w:r>
      <w:r w:rsidR="00B140B3">
        <w:rPr>
          <w:spacing w:val="-6"/>
        </w:rPr>
        <w:t>рд</w:t>
      </w:r>
      <w:r w:rsidR="00441186" w:rsidRPr="00ED628F">
        <w:rPr>
          <w:spacing w:val="-6"/>
        </w:rPr>
        <w:t>. рублей, в том числе:</w:t>
      </w:r>
    </w:p>
    <w:p w:rsidR="00441186" w:rsidRPr="00ED628F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>безвозмездные поступления – </w:t>
      </w:r>
      <w:r w:rsidR="00106B7D">
        <w:rPr>
          <w:spacing w:val="-6"/>
        </w:rPr>
        <w:t>3</w:t>
      </w:r>
      <w:r w:rsidR="00CD0E79">
        <w:rPr>
          <w:spacing w:val="-6"/>
        </w:rPr>
        <w:t>,6</w:t>
      </w:r>
      <w:r w:rsidR="00B140B3">
        <w:rPr>
          <w:spacing w:val="-6"/>
        </w:rPr>
        <w:t xml:space="preserve"> млрд</w:t>
      </w:r>
      <w:r w:rsidRPr="00ED628F">
        <w:rPr>
          <w:spacing w:val="-6"/>
        </w:rPr>
        <w:t>. рублей;</w:t>
      </w:r>
    </w:p>
    <w:p w:rsidR="00263CDD" w:rsidRPr="00ED628F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налоговые </w:t>
      </w:r>
      <w:r w:rsidR="00DD1C97" w:rsidRPr="00ED628F">
        <w:rPr>
          <w:spacing w:val="-6"/>
        </w:rPr>
        <w:t xml:space="preserve"> </w:t>
      </w:r>
      <w:r w:rsidR="007428AB" w:rsidRPr="00ED628F">
        <w:rPr>
          <w:spacing w:val="-6"/>
        </w:rPr>
        <w:t xml:space="preserve">доходы – </w:t>
      </w:r>
      <w:r w:rsidR="00CD0E79">
        <w:rPr>
          <w:spacing w:val="-6"/>
        </w:rPr>
        <w:t>2,2</w:t>
      </w:r>
      <w:r w:rsidR="00B140B3">
        <w:rPr>
          <w:spacing w:val="-6"/>
        </w:rPr>
        <w:t xml:space="preserve"> млрд</w:t>
      </w:r>
      <w:r w:rsidR="00DD1C97" w:rsidRPr="00ED628F">
        <w:rPr>
          <w:spacing w:val="-6"/>
        </w:rPr>
        <w:t xml:space="preserve">. </w:t>
      </w:r>
      <w:r w:rsidR="00783646">
        <w:rPr>
          <w:spacing w:val="-6"/>
        </w:rPr>
        <w:t>рублей</w:t>
      </w:r>
      <w:r w:rsidR="005868A8">
        <w:rPr>
          <w:spacing w:val="-6"/>
        </w:rPr>
        <w:t>;</w:t>
      </w:r>
      <w:r w:rsidR="007428AB" w:rsidRPr="00ED628F">
        <w:rPr>
          <w:spacing w:val="-6"/>
        </w:rPr>
        <w:t xml:space="preserve"> </w:t>
      </w:r>
    </w:p>
    <w:p w:rsidR="00441186" w:rsidRDefault="007428AB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неналоговые доходы – </w:t>
      </w:r>
      <w:r w:rsidR="00CD0E79">
        <w:rPr>
          <w:spacing w:val="-6"/>
        </w:rPr>
        <w:t>230,12</w:t>
      </w:r>
      <w:r w:rsidR="00DD1C97" w:rsidRPr="00ED628F">
        <w:rPr>
          <w:spacing w:val="-6"/>
        </w:rPr>
        <w:t xml:space="preserve"> млн. </w:t>
      </w:r>
      <w:r w:rsidR="00783646">
        <w:rPr>
          <w:spacing w:val="-6"/>
        </w:rPr>
        <w:t>рублей.</w:t>
      </w:r>
    </w:p>
    <w:p w:rsidR="00CD0E79" w:rsidRPr="00ED628F" w:rsidRDefault="00CD0E79" w:rsidP="00CB1FBB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Прогнозные значения доходов консолидированного бюджета  к 2027 году составят 4,2 млрд. рублей.</w:t>
      </w:r>
    </w:p>
    <w:p w:rsidR="00DB1A23" w:rsidRDefault="001403AA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Расходы </w:t>
      </w:r>
      <w:r w:rsidR="00783646">
        <w:rPr>
          <w:spacing w:val="-6"/>
        </w:rPr>
        <w:t xml:space="preserve">консолидированного </w:t>
      </w:r>
      <w:r w:rsidRPr="00ED628F">
        <w:rPr>
          <w:spacing w:val="-6"/>
        </w:rPr>
        <w:t>бюджета Ш</w:t>
      </w:r>
      <w:r w:rsidR="00FE2560">
        <w:rPr>
          <w:spacing w:val="-6"/>
        </w:rPr>
        <w:t>паковского муниципального округа</w:t>
      </w:r>
      <w:r w:rsidRPr="00ED628F">
        <w:rPr>
          <w:spacing w:val="-6"/>
        </w:rPr>
        <w:t xml:space="preserve"> в текущем год</w:t>
      </w:r>
      <w:r w:rsidR="00ED628F">
        <w:rPr>
          <w:spacing w:val="-6"/>
        </w:rPr>
        <w:t xml:space="preserve">у по </w:t>
      </w:r>
      <w:r w:rsidR="00106B7D">
        <w:rPr>
          <w:spacing w:val="-6"/>
        </w:rPr>
        <w:t>оценке составят 5</w:t>
      </w:r>
      <w:r w:rsidR="00CD0E79">
        <w:rPr>
          <w:spacing w:val="-6"/>
        </w:rPr>
        <w:t xml:space="preserve">,9 </w:t>
      </w:r>
      <w:r w:rsidR="00B140B3">
        <w:rPr>
          <w:spacing w:val="-6"/>
        </w:rPr>
        <w:t>млрд</w:t>
      </w:r>
      <w:r w:rsidRPr="00ED628F">
        <w:rPr>
          <w:spacing w:val="-6"/>
        </w:rPr>
        <w:t>. рублей, при этом в структуре расходов наибольший удельный вес занимает отрасль «</w:t>
      </w:r>
      <w:r w:rsidR="00106B7D">
        <w:rPr>
          <w:spacing w:val="-6"/>
        </w:rPr>
        <w:t>Образование» – 3</w:t>
      </w:r>
      <w:r w:rsidR="00CD0E79">
        <w:rPr>
          <w:spacing w:val="-6"/>
        </w:rPr>
        <w:t>,6</w:t>
      </w:r>
      <w:r w:rsidR="00B140B3">
        <w:rPr>
          <w:spacing w:val="-6"/>
        </w:rPr>
        <w:t xml:space="preserve"> млрд</w:t>
      </w:r>
      <w:r w:rsidR="00783646">
        <w:rPr>
          <w:spacing w:val="-6"/>
        </w:rPr>
        <w:t>. рублей</w:t>
      </w:r>
      <w:r w:rsidRPr="00ED628F">
        <w:rPr>
          <w:spacing w:val="-6"/>
        </w:rPr>
        <w:t>,  «</w:t>
      </w:r>
      <w:r w:rsidR="00FE2560">
        <w:rPr>
          <w:spacing w:val="-6"/>
        </w:rPr>
        <w:t>Соци</w:t>
      </w:r>
      <w:r w:rsidR="00106B7D">
        <w:rPr>
          <w:spacing w:val="-6"/>
        </w:rPr>
        <w:t xml:space="preserve">альная политика»  - </w:t>
      </w:r>
      <w:r w:rsidR="00CD0E79">
        <w:rPr>
          <w:spacing w:val="-6"/>
        </w:rPr>
        <w:t>788,69</w:t>
      </w:r>
      <w:r w:rsidR="00DB1A23">
        <w:rPr>
          <w:spacing w:val="-6"/>
        </w:rPr>
        <w:t xml:space="preserve">  млн. руб</w:t>
      </w:r>
      <w:r w:rsidR="00783646">
        <w:rPr>
          <w:spacing w:val="-6"/>
        </w:rPr>
        <w:t>лей</w:t>
      </w:r>
      <w:r w:rsidR="00854E19">
        <w:rPr>
          <w:spacing w:val="-6"/>
        </w:rPr>
        <w:t xml:space="preserve">. </w:t>
      </w:r>
    </w:p>
    <w:p w:rsidR="00CD0E79" w:rsidRPr="00ED628F" w:rsidRDefault="00CD0E79" w:rsidP="00CD0E79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Прогнозные значения расходов консолидированного бюджета к 2027 году составят 4,2 - 4,3 млрд. рублей.</w:t>
      </w:r>
    </w:p>
    <w:p w:rsidR="00A6782C" w:rsidRDefault="00CD0E79" w:rsidP="00CB1FBB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В текущем году ожидается  про</w:t>
      </w:r>
      <w:r w:rsidR="00A6782C" w:rsidRPr="00ED628F">
        <w:rPr>
          <w:spacing w:val="-6"/>
        </w:rPr>
        <w:t xml:space="preserve">фицит </w:t>
      </w:r>
      <w:r w:rsidR="00ED628F">
        <w:rPr>
          <w:spacing w:val="-6"/>
        </w:rPr>
        <w:t xml:space="preserve">бюджета, который составит </w:t>
      </w:r>
      <w:r>
        <w:rPr>
          <w:spacing w:val="-6"/>
        </w:rPr>
        <w:t>93,9</w:t>
      </w:r>
      <w:r w:rsidR="00A6782C" w:rsidRPr="00ED628F">
        <w:rPr>
          <w:spacing w:val="-6"/>
        </w:rPr>
        <w:t xml:space="preserve"> млн. рублей.</w:t>
      </w: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  <w:highlight w:val="yellow"/>
        </w:rPr>
      </w:pPr>
    </w:p>
    <w:p w:rsidR="00441186" w:rsidRPr="007C7D52" w:rsidRDefault="005868A8" w:rsidP="005868A8">
      <w:pPr>
        <w:spacing w:after="0" w:line="240" w:lineRule="auto"/>
        <w:ind w:firstLine="851"/>
        <w:rPr>
          <w:spacing w:val="-6"/>
        </w:rPr>
      </w:pPr>
      <w:r>
        <w:rPr>
          <w:spacing w:val="-6"/>
        </w:rPr>
        <w:t xml:space="preserve">8. </w:t>
      </w:r>
      <w:r w:rsidR="00441186" w:rsidRPr="007C7D52">
        <w:rPr>
          <w:spacing w:val="-6"/>
        </w:rPr>
        <w:t>Труд и занятость</w:t>
      </w:r>
      <w:r>
        <w:rPr>
          <w:spacing w:val="-6"/>
        </w:rPr>
        <w:t>.</w:t>
      </w: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Фонд заработной платы работников </w:t>
      </w:r>
      <w:r w:rsidR="00106B7D">
        <w:rPr>
          <w:spacing w:val="-6"/>
        </w:rPr>
        <w:t>организаций по оценке в 2024</w:t>
      </w:r>
      <w:r w:rsidR="00A6782C">
        <w:rPr>
          <w:spacing w:val="-6"/>
        </w:rPr>
        <w:t xml:space="preserve"> году состави</w:t>
      </w:r>
      <w:r w:rsidRPr="00630C68">
        <w:rPr>
          <w:spacing w:val="-6"/>
        </w:rPr>
        <w:t xml:space="preserve">т </w:t>
      </w:r>
      <w:r w:rsidR="00106B7D">
        <w:rPr>
          <w:spacing w:val="-6"/>
        </w:rPr>
        <w:t>9</w:t>
      </w:r>
      <w:r w:rsidR="00B140B3">
        <w:rPr>
          <w:spacing w:val="-6"/>
        </w:rPr>
        <w:t>,9</w:t>
      </w:r>
      <w:r w:rsidR="00DB1A23">
        <w:rPr>
          <w:spacing w:val="-6"/>
        </w:rPr>
        <w:t xml:space="preserve"> </w:t>
      </w:r>
      <w:r w:rsidRPr="00630C68">
        <w:rPr>
          <w:spacing w:val="-6"/>
        </w:rPr>
        <w:t xml:space="preserve"> мл</w:t>
      </w:r>
      <w:r w:rsidR="00B140B3">
        <w:rPr>
          <w:spacing w:val="-6"/>
        </w:rPr>
        <w:t>рд</w:t>
      </w:r>
      <w:r w:rsidRPr="00630C68">
        <w:rPr>
          <w:spacing w:val="-6"/>
        </w:rPr>
        <w:t>.</w:t>
      </w:r>
      <w:r w:rsidR="0033106A">
        <w:rPr>
          <w:spacing w:val="-6"/>
        </w:rPr>
        <w:t xml:space="preserve"> </w:t>
      </w:r>
      <w:r w:rsidRPr="00630C68">
        <w:rPr>
          <w:spacing w:val="-6"/>
        </w:rPr>
        <w:t xml:space="preserve"> рублей, к 20</w:t>
      </w:r>
      <w:r w:rsidR="00106B7D">
        <w:rPr>
          <w:spacing w:val="-6"/>
        </w:rPr>
        <w:t>27</w:t>
      </w:r>
      <w:r w:rsidRPr="00630C68">
        <w:rPr>
          <w:spacing w:val="-6"/>
        </w:rPr>
        <w:t xml:space="preserve"> году </w:t>
      </w:r>
      <w:r w:rsidR="006C0100">
        <w:rPr>
          <w:spacing w:val="-6"/>
        </w:rPr>
        <w:t xml:space="preserve">данный показатель </w:t>
      </w:r>
      <w:r w:rsidRPr="00630C68">
        <w:rPr>
          <w:spacing w:val="-6"/>
        </w:rPr>
        <w:t xml:space="preserve">возрастет </w:t>
      </w:r>
      <w:r w:rsidR="006C0100">
        <w:rPr>
          <w:spacing w:val="-6"/>
        </w:rPr>
        <w:t>до</w:t>
      </w:r>
      <w:r w:rsidRPr="00630C68">
        <w:rPr>
          <w:spacing w:val="-6"/>
        </w:rPr>
        <w:t xml:space="preserve"> </w:t>
      </w:r>
      <w:r w:rsidR="00106B7D">
        <w:rPr>
          <w:spacing w:val="-6"/>
        </w:rPr>
        <w:t>13</w:t>
      </w:r>
      <w:r w:rsidR="00B140B3">
        <w:rPr>
          <w:spacing w:val="-6"/>
        </w:rPr>
        <w:t>,9</w:t>
      </w:r>
      <w:r w:rsidRPr="00630C68">
        <w:rPr>
          <w:spacing w:val="-6"/>
        </w:rPr>
        <w:t xml:space="preserve"> мл</w:t>
      </w:r>
      <w:r w:rsidR="00B140B3">
        <w:rPr>
          <w:spacing w:val="-6"/>
        </w:rPr>
        <w:t>рд</w:t>
      </w:r>
      <w:r w:rsidRPr="00630C68">
        <w:rPr>
          <w:spacing w:val="-6"/>
        </w:rPr>
        <w:t>. рублей.</w:t>
      </w:r>
    </w:p>
    <w:p w:rsidR="00196AC6" w:rsidRDefault="00196AC6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772473">
        <w:rPr>
          <w:color w:val="000000" w:themeColor="text1"/>
          <w:spacing w:val="-6"/>
        </w:rPr>
        <w:t xml:space="preserve">Численность </w:t>
      </w:r>
      <w:r w:rsidR="00A6782C">
        <w:rPr>
          <w:color w:val="000000" w:themeColor="text1"/>
          <w:spacing w:val="-6"/>
        </w:rPr>
        <w:t>рабочей силы  по оценке за</w:t>
      </w:r>
      <w:r w:rsidR="00106B7D">
        <w:rPr>
          <w:color w:val="000000" w:themeColor="text1"/>
          <w:spacing w:val="-6"/>
        </w:rPr>
        <w:t xml:space="preserve"> 2024</w:t>
      </w:r>
      <w:r w:rsidRPr="00772473">
        <w:rPr>
          <w:color w:val="000000" w:themeColor="text1"/>
          <w:spacing w:val="-6"/>
        </w:rPr>
        <w:t xml:space="preserve"> год составит</w:t>
      </w:r>
      <w:r w:rsidR="006C0100">
        <w:rPr>
          <w:color w:val="000000" w:themeColor="text1"/>
          <w:spacing w:val="-6"/>
        </w:rPr>
        <w:t xml:space="preserve"> </w:t>
      </w:r>
      <w:r w:rsidR="00B140B3">
        <w:rPr>
          <w:color w:val="000000" w:themeColor="text1"/>
          <w:spacing w:val="-6"/>
        </w:rPr>
        <w:t>60,7</w:t>
      </w:r>
      <w:r w:rsidR="006C0100">
        <w:rPr>
          <w:color w:val="000000" w:themeColor="text1"/>
          <w:spacing w:val="-6"/>
        </w:rPr>
        <w:t xml:space="preserve"> тыс.</w:t>
      </w:r>
      <w:r w:rsidR="001D49C5">
        <w:rPr>
          <w:color w:val="000000" w:themeColor="text1"/>
          <w:spacing w:val="-6"/>
        </w:rPr>
        <w:t xml:space="preserve"> человек. </w:t>
      </w:r>
      <w:r w:rsidR="00772473" w:rsidRPr="00772473">
        <w:rPr>
          <w:color w:val="000000" w:themeColor="text1"/>
          <w:spacing w:val="-6"/>
        </w:rPr>
        <w:t xml:space="preserve"> </w:t>
      </w:r>
      <w:r w:rsidRPr="00772473">
        <w:rPr>
          <w:color w:val="000000" w:themeColor="text1"/>
          <w:spacing w:val="-6"/>
        </w:rPr>
        <w:t>К концу</w:t>
      </w:r>
      <w:r w:rsidR="00772473" w:rsidRPr="00772473">
        <w:rPr>
          <w:color w:val="000000" w:themeColor="text1"/>
          <w:spacing w:val="-6"/>
        </w:rPr>
        <w:t xml:space="preserve"> </w:t>
      </w:r>
      <w:r w:rsidR="00106B7D">
        <w:rPr>
          <w:color w:val="000000" w:themeColor="text1"/>
          <w:spacing w:val="-6"/>
        </w:rPr>
        <w:t>2027</w:t>
      </w:r>
      <w:r w:rsidRPr="00772473">
        <w:rPr>
          <w:color w:val="000000" w:themeColor="text1"/>
          <w:spacing w:val="-6"/>
        </w:rPr>
        <w:t xml:space="preserve"> года прогнозируетс</w:t>
      </w:r>
      <w:r w:rsidR="00772473" w:rsidRPr="00772473">
        <w:rPr>
          <w:color w:val="000000" w:themeColor="text1"/>
          <w:spacing w:val="-6"/>
        </w:rPr>
        <w:t xml:space="preserve">я </w:t>
      </w:r>
      <w:r w:rsidR="006C0100">
        <w:rPr>
          <w:color w:val="000000" w:themeColor="text1"/>
          <w:spacing w:val="-6"/>
        </w:rPr>
        <w:t xml:space="preserve">незначительный </w:t>
      </w:r>
      <w:r w:rsidR="00772473" w:rsidRPr="00772473">
        <w:rPr>
          <w:color w:val="000000" w:themeColor="text1"/>
          <w:spacing w:val="-6"/>
        </w:rPr>
        <w:t>рост данного показателя.</w:t>
      </w:r>
    </w:p>
    <w:p w:rsidR="00106B7D" w:rsidRDefault="003A5D20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Среднесписочная численность работников организаций (бе</w:t>
      </w:r>
      <w:r w:rsidR="00106B7D">
        <w:rPr>
          <w:color w:val="000000" w:themeColor="text1"/>
          <w:spacing w:val="-6"/>
        </w:rPr>
        <w:t>з внешних совместителей) за 2024</w:t>
      </w:r>
      <w:r>
        <w:rPr>
          <w:color w:val="000000" w:themeColor="text1"/>
          <w:spacing w:val="-6"/>
        </w:rPr>
        <w:t xml:space="preserve"> год составит </w:t>
      </w:r>
      <w:r w:rsidR="00783646">
        <w:rPr>
          <w:color w:val="000000" w:themeColor="text1"/>
          <w:spacing w:val="-6"/>
        </w:rPr>
        <w:t>15,7</w:t>
      </w:r>
      <w:r w:rsidR="00106B7D">
        <w:rPr>
          <w:color w:val="000000" w:themeColor="text1"/>
          <w:spacing w:val="-6"/>
        </w:rPr>
        <w:t xml:space="preserve"> тыс. человек. К 2027</w:t>
      </w:r>
      <w:r w:rsidR="00783646">
        <w:rPr>
          <w:color w:val="000000" w:themeColor="text1"/>
          <w:spacing w:val="-6"/>
        </w:rPr>
        <w:t xml:space="preserve"> году данный показатель</w:t>
      </w:r>
      <w:r w:rsidR="00106B7D">
        <w:rPr>
          <w:color w:val="000000" w:themeColor="text1"/>
          <w:spacing w:val="-6"/>
        </w:rPr>
        <w:t xml:space="preserve"> изменится</w:t>
      </w:r>
      <w:r w:rsidR="00783646">
        <w:rPr>
          <w:color w:val="000000" w:themeColor="text1"/>
          <w:spacing w:val="-6"/>
        </w:rPr>
        <w:t xml:space="preserve"> незначительно</w:t>
      </w:r>
      <w:r w:rsidR="00106B7D">
        <w:rPr>
          <w:color w:val="000000" w:themeColor="text1"/>
          <w:spacing w:val="-6"/>
        </w:rPr>
        <w:t>.</w:t>
      </w:r>
    </w:p>
    <w:p w:rsidR="00564747" w:rsidRPr="00772473" w:rsidRDefault="00564747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Планируемый уровень зарег</w:t>
      </w:r>
      <w:r w:rsidR="00106B7D">
        <w:rPr>
          <w:color w:val="000000" w:themeColor="text1"/>
          <w:spacing w:val="-6"/>
        </w:rPr>
        <w:t>истрированной безработицы в 2024</w:t>
      </w:r>
      <w:r w:rsidR="006C0100">
        <w:rPr>
          <w:color w:val="000000" w:themeColor="text1"/>
          <w:spacing w:val="-6"/>
        </w:rPr>
        <w:t xml:space="preserve"> году составит </w:t>
      </w:r>
      <w:r w:rsidR="00106B7D">
        <w:rPr>
          <w:color w:val="000000" w:themeColor="text1"/>
          <w:spacing w:val="-6"/>
        </w:rPr>
        <w:t>0,2</w:t>
      </w:r>
      <w:r>
        <w:rPr>
          <w:color w:val="000000" w:themeColor="text1"/>
          <w:spacing w:val="-6"/>
        </w:rPr>
        <w:t xml:space="preserve"> %, к 202</w:t>
      </w:r>
      <w:r w:rsidR="00106B7D">
        <w:rPr>
          <w:color w:val="000000" w:themeColor="text1"/>
          <w:spacing w:val="-6"/>
        </w:rPr>
        <w:t>7</w:t>
      </w:r>
      <w:r>
        <w:rPr>
          <w:color w:val="000000" w:themeColor="text1"/>
          <w:spacing w:val="-6"/>
        </w:rPr>
        <w:t xml:space="preserve"> году </w:t>
      </w:r>
      <w:r w:rsidR="00DB1A23">
        <w:rPr>
          <w:color w:val="000000" w:themeColor="text1"/>
          <w:spacing w:val="-6"/>
        </w:rPr>
        <w:t>данный показатель не изменится.</w:t>
      </w:r>
    </w:p>
    <w:p w:rsidR="007C7D52" w:rsidRPr="00630C68" w:rsidRDefault="007C7D52" w:rsidP="0012022F">
      <w:pPr>
        <w:spacing w:after="0" w:line="240" w:lineRule="auto"/>
        <w:rPr>
          <w:b/>
          <w:spacing w:val="-6"/>
        </w:rPr>
      </w:pPr>
    </w:p>
    <w:p w:rsidR="005868A8" w:rsidRPr="005868A8" w:rsidRDefault="005868A8" w:rsidP="005868A8">
      <w:pPr>
        <w:spacing w:after="0" w:line="240" w:lineRule="auto"/>
        <w:ind w:firstLine="851"/>
        <w:rPr>
          <w:spacing w:val="-6"/>
          <w:lang w:eastAsia="ru-RU"/>
        </w:rPr>
      </w:pPr>
      <w:r>
        <w:rPr>
          <w:spacing w:val="-6"/>
          <w:lang w:eastAsia="ru-RU"/>
        </w:rPr>
        <w:t xml:space="preserve">9. </w:t>
      </w:r>
      <w:r w:rsidR="00E82EC0" w:rsidRPr="007C7D52">
        <w:rPr>
          <w:spacing w:val="-6"/>
          <w:lang w:eastAsia="ru-RU"/>
        </w:rPr>
        <w:t>Развитие социальной сферы</w:t>
      </w:r>
      <w:r>
        <w:rPr>
          <w:spacing w:val="-6"/>
          <w:lang w:eastAsia="ru-RU"/>
        </w:rPr>
        <w:t>.</w:t>
      </w:r>
    </w:p>
    <w:p w:rsidR="00654A9C" w:rsidRDefault="00E82EC0" w:rsidP="00654A9C">
      <w:pPr>
        <w:spacing w:after="0" w:line="240" w:lineRule="auto"/>
        <w:ind w:firstLine="851"/>
        <w:jc w:val="both"/>
        <w:rPr>
          <w:spacing w:val="-6"/>
          <w:lang w:eastAsia="ru-RU"/>
        </w:rPr>
      </w:pPr>
      <w:r w:rsidRPr="006C3EC4">
        <w:rPr>
          <w:spacing w:val="-6"/>
          <w:lang w:eastAsia="ru-RU"/>
        </w:rPr>
        <w:t>Численность детей в дошкольных образ</w:t>
      </w:r>
      <w:r w:rsidR="00C808C0">
        <w:rPr>
          <w:spacing w:val="-6"/>
          <w:lang w:eastAsia="ru-RU"/>
        </w:rPr>
        <w:t xml:space="preserve">овательных учреждениях </w:t>
      </w:r>
      <w:r w:rsidR="00783646">
        <w:rPr>
          <w:spacing w:val="-6"/>
          <w:lang w:eastAsia="ru-RU"/>
        </w:rPr>
        <w:t xml:space="preserve">по оценке </w:t>
      </w:r>
      <w:r w:rsidR="00936306">
        <w:rPr>
          <w:spacing w:val="-6"/>
          <w:lang w:eastAsia="ru-RU"/>
        </w:rPr>
        <w:t>з</w:t>
      </w:r>
      <w:r>
        <w:rPr>
          <w:spacing w:val="-6"/>
          <w:lang w:eastAsia="ru-RU"/>
        </w:rPr>
        <w:t xml:space="preserve">а  </w:t>
      </w:r>
      <w:r w:rsidR="00106B7D">
        <w:rPr>
          <w:spacing w:val="-6"/>
          <w:lang w:eastAsia="ru-RU"/>
        </w:rPr>
        <w:t>2024</w:t>
      </w:r>
      <w:r>
        <w:rPr>
          <w:spacing w:val="-6"/>
          <w:lang w:eastAsia="ru-RU"/>
        </w:rPr>
        <w:t xml:space="preserve"> год составит</w:t>
      </w:r>
      <w:r w:rsidRPr="006C3EC4">
        <w:rPr>
          <w:spacing w:val="-6"/>
          <w:lang w:eastAsia="ru-RU"/>
        </w:rPr>
        <w:t xml:space="preserve"> </w:t>
      </w:r>
      <w:r w:rsidR="00106B7D">
        <w:rPr>
          <w:spacing w:val="-6"/>
          <w:lang w:eastAsia="ru-RU"/>
        </w:rPr>
        <w:t>8299</w:t>
      </w:r>
      <w:r w:rsidR="000376BD">
        <w:rPr>
          <w:spacing w:val="-6"/>
          <w:lang w:eastAsia="ru-RU"/>
        </w:rPr>
        <w:t xml:space="preserve"> человек</w:t>
      </w:r>
      <w:r w:rsidR="001668C6">
        <w:rPr>
          <w:spacing w:val="-6"/>
          <w:lang w:eastAsia="ru-RU"/>
        </w:rPr>
        <w:t>а</w:t>
      </w:r>
      <w:r w:rsidR="00106B7D">
        <w:rPr>
          <w:spacing w:val="-6"/>
          <w:lang w:eastAsia="ru-RU"/>
        </w:rPr>
        <w:t>. К концу 2027</w:t>
      </w:r>
      <w:r w:rsidR="00936306">
        <w:rPr>
          <w:spacing w:val="-6"/>
          <w:lang w:eastAsia="ru-RU"/>
        </w:rPr>
        <w:t xml:space="preserve"> года </w:t>
      </w:r>
      <w:r w:rsidR="00783646">
        <w:rPr>
          <w:spacing w:val="-6"/>
          <w:lang w:eastAsia="ru-RU"/>
        </w:rPr>
        <w:t>данный показатель</w:t>
      </w:r>
      <w:r w:rsidR="00936306">
        <w:rPr>
          <w:spacing w:val="-6"/>
          <w:lang w:eastAsia="ru-RU"/>
        </w:rPr>
        <w:t xml:space="preserve"> </w:t>
      </w:r>
      <w:r w:rsidR="008A4B0E">
        <w:rPr>
          <w:spacing w:val="-6"/>
          <w:lang w:eastAsia="ru-RU"/>
        </w:rPr>
        <w:t>не изменится</w:t>
      </w:r>
      <w:r>
        <w:rPr>
          <w:spacing w:val="-6"/>
          <w:lang w:eastAsia="ru-RU"/>
        </w:rPr>
        <w:t>.</w:t>
      </w:r>
    </w:p>
    <w:p w:rsidR="00E82EC0" w:rsidRDefault="00E82EC0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lastRenderedPageBreak/>
        <w:t xml:space="preserve">Обеспеченность </w:t>
      </w:r>
      <w:r w:rsidRPr="006C3EC4">
        <w:rPr>
          <w:spacing w:val="-6"/>
          <w:lang w:eastAsia="ru-RU"/>
        </w:rPr>
        <w:t xml:space="preserve">больничными койками </w:t>
      </w:r>
      <w:r w:rsidR="00106B7D">
        <w:rPr>
          <w:spacing w:val="-6"/>
          <w:lang w:eastAsia="ru-RU"/>
        </w:rPr>
        <w:t>в 2024</w:t>
      </w:r>
      <w:r w:rsidR="00936306">
        <w:rPr>
          <w:spacing w:val="-6"/>
          <w:lang w:eastAsia="ru-RU"/>
        </w:rPr>
        <w:t xml:space="preserve"> </w:t>
      </w:r>
      <w:r w:rsidR="008A4B0E">
        <w:rPr>
          <w:spacing w:val="-6"/>
          <w:lang w:eastAsia="ru-RU"/>
        </w:rPr>
        <w:t xml:space="preserve">году составит  </w:t>
      </w:r>
      <w:r w:rsidR="00106B7D">
        <w:rPr>
          <w:spacing w:val="-6"/>
          <w:lang w:eastAsia="ru-RU"/>
        </w:rPr>
        <w:t>20,89</w:t>
      </w:r>
      <w:r w:rsidR="00B140B3" w:rsidRPr="00B140B3">
        <w:rPr>
          <w:spacing w:val="-6"/>
          <w:lang w:eastAsia="ru-RU"/>
        </w:rPr>
        <w:t xml:space="preserve"> </w:t>
      </w:r>
      <w:r w:rsidR="005868A8">
        <w:rPr>
          <w:spacing w:val="-6"/>
          <w:lang w:eastAsia="ru-RU"/>
        </w:rPr>
        <w:t xml:space="preserve">коек </w:t>
      </w:r>
      <w:r w:rsidR="00B140B3" w:rsidRPr="006C3EC4">
        <w:rPr>
          <w:spacing w:val="-6"/>
          <w:lang w:eastAsia="ru-RU"/>
        </w:rPr>
        <w:t>на 10 000 человек населения</w:t>
      </w:r>
      <w:r w:rsidR="000376BD">
        <w:rPr>
          <w:spacing w:val="-6"/>
          <w:lang w:eastAsia="ru-RU"/>
        </w:rPr>
        <w:t>, к концу 202</w:t>
      </w:r>
      <w:r w:rsidR="00106B7D">
        <w:rPr>
          <w:spacing w:val="-6"/>
          <w:lang w:eastAsia="ru-RU"/>
        </w:rPr>
        <w:t>7</w:t>
      </w:r>
      <w:r>
        <w:rPr>
          <w:spacing w:val="-6"/>
          <w:lang w:eastAsia="ru-RU"/>
        </w:rPr>
        <w:t xml:space="preserve"> года </w:t>
      </w:r>
      <w:r w:rsidR="00106B7D">
        <w:rPr>
          <w:spacing w:val="-6"/>
          <w:lang w:eastAsia="ru-RU"/>
        </w:rPr>
        <w:t>данный показатель составит 20,5</w:t>
      </w:r>
      <w:r w:rsidR="005868A8">
        <w:rPr>
          <w:spacing w:val="-6"/>
          <w:lang w:eastAsia="ru-RU"/>
        </w:rPr>
        <w:t xml:space="preserve"> коек</w:t>
      </w:r>
      <w:r w:rsidR="0081469E">
        <w:rPr>
          <w:spacing w:val="-6"/>
          <w:lang w:eastAsia="ru-RU"/>
        </w:rPr>
        <w:t>.</w:t>
      </w:r>
    </w:p>
    <w:p w:rsidR="00654A9C" w:rsidRDefault="00654A9C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>Обеспеченность об</w:t>
      </w:r>
      <w:r w:rsidR="00106B7D">
        <w:rPr>
          <w:spacing w:val="-6"/>
          <w:lang w:eastAsia="ru-RU"/>
        </w:rPr>
        <w:t>щедоступными библиотеками в 2024</w:t>
      </w:r>
      <w:r w:rsidR="008549ED">
        <w:rPr>
          <w:spacing w:val="-6"/>
          <w:lang w:eastAsia="ru-RU"/>
        </w:rPr>
        <w:t xml:space="preserve"> году составит 14,28 </w:t>
      </w:r>
      <w:r>
        <w:rPr>
          <w:spacing w:val="-6"/>
          <w:lang w:eastAsia="ru-RU"/>
        </w:rPr>
        <w:t xml:space="preserve"> учреждений на </w:t>
      </w:r>
      <w:r w:rsidR="008549ED">
        <w:rPr>
          <w:spacing w:val="-6"/>
          <w:lang w:eastAsia="ru-RU"/>
        </w:rPr>
        <w:t>100 тыс. населения. К концу 2027</w:t>
      </w:r>
      <w:r>
        <w:rPr>
          <w:spacing w:val="-6"/>
          <w:lang w:eastAsia="ru-RU"/>
        </w:rPr>
        <w:t xml:space="preserve"> года данный показатель </w:t>
      </w:r>
      <w:r w:rsidR="008A4B0E">
        <w:rPr>
          <w:spacing w:val="-6"/>
          <w:lang w:eastAsia="ru-RU"/>
        </w:rPr>
        <w:t>не изменится</w:t>
      </w:r>
      <w:r>
        <w:rPr>
          <w:spacing w:val="-6"/>
          <w:lang w:eastAsia="ru-RU"/>
        </w:rPr>
        <w:t>.</w:t>
      </w:r>
    </w:p>
    <w:p w:rsidR="00E82EC0" w:rsidRDefault="00E82EC0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Показатель обеспеченности </w:t>
      </w:r>
      <w:r w:rsidRPr="00D167E3">
        <w:rPr>
          <w:spacing w:val="-6"/>
          <w:lang w:eastAsia="ru-RU"/>
        </w:rPr>
        <w:t>учреждениями культурно-досугового типа</w:t>
      </w:r>
      <w:r w:rsidR="008549ED">
        <w:rPr>
          <w:spacing w:val="-6"/>
          <w:lang w:eastAsia="ru-RU"/>
        </w:rPr>
        <w:t xml:space="preserve"> в 2024</w:t>
      </w:r>
      <w:r w:rsidR="00936306">
        <w:rPr>
          <w:spacing w:val="-6"/>
          <w:lang w:eastAsia="ru-RU"/>
        </w:rPr>
        <w:t xml:space="preserve"> году составит</w:t>
      </w:r>
      <w:r w:rsidR="008549ED">
        <w:rPr>
          <w:spacing w:val="-6"/>
          <w:lang w:eastAsia="ru-RU"/>
        </w:rPr>
        <w:t xml:space="preserve"> 17,14</w:t>
      </w:r>
      <w:r>
        <w:rPr>
          <w:spacing w:val="-6"/>
          <w:lang w:eastAsia="ru-RU"/>
        </w:rPr>
        <w:t xml:space="preserve"> на </w:t>
      </w:r>
      <w:r w:rsidR="00653DE3">
        <w:rPr>
          <w:spacing w:val="-6"/>
          <w:lang w:eastAsia="ru-RU"/>
        </w:rPr>
        <w:t>100 тыс. населения. К концу 202</w:t>
      </w:r>
      <w:r w:rsidR="008549ED">
        <w:rPr>
          <w:spacing w:val="-6"/>
          <w:lang w:eastAsia="ru-RU"/>
        </w:rPr>
        <w:t>7</w:t>
      </w:r>
      <w:r>
        <w:rPr>
          <w:spacing w:val="-6"/>
          <w:lang w:eastAsia="ru-RU"/>
        </w:rPr>
        <w:t xml:space="preserve"> года данный показатель </w:t>
      </w:r>
      <w:r w:rsidR="008A4B0E">
        <w:rPr>
          <w:spacing w:val="-6"/>
          <w:lang w:eastAsia="ru-RU"/>
        </w:rPr>
        <w:t>не изменится</w:t>
      </w:r>
      <w:r>
        <w:rPr>
          <w:spacing w:val="-6"/>
          <w:lang w:eastAsia="ru-RU"/>
        </w:rPr>
        <w:t>.</w:t>
      </w:r>
    </w:p>
    <w:p w:rsidR="00E131CA" w:rsidRDefault="00E82EC0" w:rsidP="00FF6F9E">
      <w:pPr>
        <w:spacing w:after="0" w:line="240" w:lineRule="auto"/>
        <w:ind w:firstLine="851"/>
        <w:jc w:val="both"/>
        <w:rPr>
          <w:color w:val="000000" w:themeColor="text1"/>
          <w:spacing w:val="-6"/>
          <w:lang w:eastAsia="ru-RU"/>
        </w:rPr>
      </w:pPr>
      <w:r>
        <w:rPr>
          <w:spacing w:val="-6"/>
          <w:lang w:eastAsia="ru-RU"/>
        </w:rPr>
        <w:t xml:space="preserve"> Обеспеченность дошкольными обра</w:t>
      </w:r>
      <w:r w:rsidR="00653DE3">
        <w:rPr>
          <w:spacing w:val="-6"/>
          <w:lang w:eastAsia="ru-RU"/>
        </w:rPr>
        <w:t>зовательными учреж</w:t>
      </w:r>
      <w:r w:rsidR="008549ED">
        <w:rPr>
          <w:spacing w:val="-6"/>
          <w:lang w:eastAsia="ru-RU"/>
        </w:rPr>
        <w:t>дениями в 2024 году составит 520</w:t>
      </w:r>
      <w:r>
        <w:rPr>
          <w:spacing w:val="-6"/>
          <w:lang w:eastAsia="ru-RU"/>
        </w:rPr>
        <w:t xml:space="preserve"> </w:t>
      </w:r>
      <w:r w:rsidRPr="00D167E3">
        <w:rPr>
          <w:spacing w:val="-6"/>
          <w:lang w:eastAsia="ru-RU"/>
        </w:rPr>
        <w:t xml:space="preserve">мест на 1000 детей в возрасте </w:t>
      </w:r>
      <w:r w:rsidR="00776272">
        <w:rPr>
          <w:spacing w:val="-6"/>
          <w:lang w:eastAsia="ru-RU"/>
        </w:rPr>
        <w:t>от 1до</w:t>
      </w:r>
      <w:r w:rsidR="00FF123B">
        <w:rPr>
          <w:spacing w:val="-6"/>
          <w:lang w:eastAsia="ru-RU"/>
        </w:rPr>
        <w:t xml:space="preserve"> </w:t>
      </w:r>
      <w:r w:rsidRPr="00D167E3">
        <w:rPr>
          <w:spacing w:val="-6"/>
          <w:lang w:eastAsia="ru-RU"/>
        </w:rPr>
        <w:t>6 лет</w:t>
      </w:r>
      <w:r w:rsidR="00653DE3">
        <w:rPr>
          <w:spacing w:val="-6"/>
          <w:lang w:eastAsia="ru-RU"/>
        </w:rPr>
        <w:t>. К концу 2</w:t>
      </w:r>
      <w:r w:rsidR="008549ED">
        <w:rPr>
          <w:spacing w:val="-6"/>
          <w:lang w:eastAsia="ru-RU"/>
        </w:rPr>
        <w:t>027</w:t>
      </w:r>
      <w:r>
        <w:rPr>
          <w:spacing w:val="-6"/>
          <w:lang w:eastAsia="ru-RU"/>
        </w:rPr>
        <w:t xml:space="preserve"> </w:t>
      </w:r>
      <w:r w:rsidR="00653DE3">
        <w:rPr>
          <w:spacing w:val="-6"/>
          <w:lang w:eastAsia="ru-RU"/>
        </w:rPr>
        <w:t xml:space="preserve">года данный показатель </w:t>
      </w:r>
      <w:r w:rsidR="005868A8">
        <w:rPr>
          <w:color w:val="000000" w:themeColor="text1"/>
          <w:spacing w:val="-6"/>
          <w:lang w:eastAsia="ru-RU"/>
        </w:rPr>
        <w:t>не изменится</w:t>
      </w:r>
      <w:r w:rsidRPr="004609FF">
        <w:rPr>
          <w:color w:val="000000" w:themeColor="text1"/>
          <w:spacing w:val="-6"/>
          <w:lang w:eastAsia="ru-RU"/>
        </w:rPr>
        <w:t>.</w:t>
      </w:r>
      <w:r w:rsidR="00FF6F9E">
        <w:rPr>
          <w:color w:val="000000" w:themeColor="text1"/>
          <w:spacing w:val="-6"/>
          <w:lang w:eastAsia="ru-RU"/>
        </w:rPr>
        <w:t xml:space="preserve"> </w:t>
      </w:r>
    </w:p>
    <w:p w:rsidR="007C7D52" w:rsidRDefault="007C7D52" w:rsidP="007C7D52">
      <w:pPr>
        <w:spacing w:after="0" w:line="240" w:lineRule="auto"/>
        <w:jc w:val="both"/>
        <w:rPr>
          <w:color w:val="000000" w:themeColor="text1"/>
          <w:spacing w:val="-6"/>
          <w:lang w:eastAsia="ru-RU"/>
        </w:rPr>
      </w:pPr>
    </w:p>
    <w:p w:rsidR="007C7D52" w:rsidRDefault="007C7D52" w:rsidP="007C7D52">
      <w:pPr>
        <w:spacing w:after="0" w:line="240" w:lineRule="auto"/>
        <w:jc w:val="both"/>
        <w:rPr>
          <w:color w:val="000000" w:themeColor="text1"/>
          <w:spacing w:val="-6"/>
          <w:lang w:eastAsia="ru-RU"/>
        </w:rPr>
      </w:pPr>
    </w:p>
    <w:p w:rsidR="007C7D52" w:rsidRPr="007C7D52" w:rsidRDefault="005868A8" w:rsidP="007C7D52">
      <w:pPr>
        <w:spacing w:after="0" w:line="240" w:lineRule="exact"/>
      </w:pPr>
      <w:r>
        <w:rPr>
          <w:color w:val="000000" w:themeColor="text1"/>
          <w:spacing w:val="-6"/>
          <w:lang w:eastAsia="ru-RU"/>
        </w:rPr>
        <w:t>Управляющий делами</w:t>
      </w:r>
      <w:r w:rsidR="007C7D52" w:rsidRPr="007C7D52">
        <w:t xml:space="preserve"> администрации </w:t>
      </w:r>
    </w:p>
    <w:p w:rsidR="007C7D52" w:rsidRPr="007C7D52" w:rsidRDefault="007C7D52" w:rsidP="007C7D52">
      <w:pPr>
        <w:spacing w:after="0" w:line="240" w:lineRule="exact"/>
      </w:pPr>
      <w:r w:rsidRPr="007C7D52">
        <w:t xml:space="preserve">Шпаковского муниципального округа </w:t>
      </w:r>
    </w:p>
    <w:p w:rsidR="007C7D52" w:rsidRPr="007C7D52" w:rsidRDefault="007C7D52" w:rsidP="007C7D52">
      <w:pPr>
        <w:spacing w:after="0" w:line="240" w:lineRule="exact"/>
      </w:pPr>
      <w:r w:rsidRPr="007C7D52">
        <w:t xml:space="preserve">Ставропольского края                                                                       </w:t>
      </w:r>
      <w:proofErr w:type="spellStart"/>
      <w:r w:rsidRPr="007C7D52">
        <w:t>Т.Б.Луганская</w:t>
      </w:r>
      <w:proofErr w:type="spellEnd"/>
    </w:p>
    <w:p w:rsidR="007C7D52" w:rsidRDefault="007C7D52" w:rsidP="007C7D52">
      <w:pPr>
        <w:spacing w:after="0" w:line="240" w:lineRule="auto"/>
        <w:jc w:val="both"/>
        <w:rPr>
          <w:color w:val="000000" w:themeColor="text1"/>
          <w:spacing w:val="-6"/>
          <w:lang w:eastAsia="ru-RU"/>
        </w:rPr>
      </w:pPr>
    </w:p>
    <w:sectPr w:rsidR="007C7D52" w:rsidSect="00D4075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24" w:rsidRDefault="00DE1B24" w:rsidP="00557677">
      <w:pPr>
        <w:spacing w:after="0" w:line="240" w:lineRule="auto"/>
      </w:pPr>
      <w:r>
        <w:separator/>
      </w:r>
    </w:p>
  </w:endnote>
  <w:endnote w:type="continuationSeparator" w:id="0">
    <w:p w:rsidR="00DE1B24" w:rsidRDefault="00DE1B24" w:rsidP="0055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24" w:rsidRDefault="00DE1B24" w:rsidP="00557677">
      <w:pPr>
        <w:spacing w:after="0" w:line="240" w:lineRule="auto"/>
      </w:pPr>
      <w:r>
        <w:separator/>
      </w:r>
    </w:p>
  </w:footnote>
  <w:footnote w:type="continuationSeparator" w:id="0">
    <w:p w:rsidR="00DE1B24" w:rsidRDefault="00DE1B24" w:rsidP="00557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5683239"/>
      <w:docPartObj>
        <w:docPartGallery w:val="Page Numbers (Top of Page)"/>
        <w:docPartUnique/>
      </w:docPartObj>
    </w:sdtPr>
    <w:sdtContent>
      <w:p w:rsidR="00D4075C" w:rsidRDefault="00D407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4075C" w:rsidRDefault="00D407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41F1"/>
    <w:multiLevelType w:val="hybridMultilevel"/>
    <w:tmpl w:val="AF526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61"/>
    <w:rsid w:val="00007082"/>
    <w:rsid w:val="00021C3F"/>
    <w:rsid w:val="000376BD"/>
    <w:rsid w:val="000548C0"/>
    <w:rsid w:val="00067695"/>
    <w:rsid w:val="00080256"/>
    <w:rsid w:val="00081178"/>
    <w:rsid w:val="000E0955"/>
    <w:rsid w:val="000E13BD"/>
    <w:rsid w:val="000E609E"/>
    <w:rsid w:val="00106B7D"/>
    <w:rsid w:val="00117EF1"/>
    <w:rsid w:val="0012022F"/>
    <w:rsid w:val="00127167"/>
    <w:rsid w:val="00130946"/>
    <w:rsid w:val="001403AA"/>
    <w:rsid w:val="001668C6"/>
    <w:rsid w:val="001711FF"/>
    <w:rsid w:val="001713BE"/>
    <w:rsid w:val="001744B6"/>
    <w:rsid w:val="00175D61"/>
    <w:rsid w:val="00182A5E"/>
    <w:rsid w:val="00193D57"/>
    <w:rsid w:val="00196AC6"/>
    <w:rsid w:val="001A59AA"/>
    <w:rsid w:val="001B1F61"/>
    <w:rsid w:val="001C2F88"/>
    <w:rsid w:val="001D2098"/>
    <w:rsid w:val="001D49C5"/>
    <w:rsid w:val="002013FE"/>
    <w:rsid w:val="002014EF"/>
    <w:rsid w:val="00210A42"/>
    <w:rsid w:val="00261CDB"/>
    <w:rsid w:val="00263CDD"/>
    <w:rsid w:val="002A2934"/>
    <w:rsid w:val="002D0F3F"/>
    <w:rsid w:val="002D2C82"/>
    <w:rsid w:val="002E1477"/>
    <w:rsid w:val="002E667E"/>
    <w:rsid w:val="002F3AF5"/>
    <w:rsid w:val="002F56E4"/>
    <w:rsid w:val="002F5CB5"/>
    <w:rsid w:val="002F755C"/>
    <w:rsid w:val="0030583E"/>
    <w:rsid w:val="00307678"/>
    <w:rsid w:val="00310022"/>
    <w:rsid w:val="00312380"/>
    <w:rsid w:val="003150E4"/>
    <w:rsid w:val="00316733"/>
    <w:rsid w:val="0033106A"/>
    <w:rsid w:val="00347178"/>
    <w:rsid w:val="0036144D"/>
    <w:rsid w:val="00363401"/>
    <w:rsid w:val="003736BB"/>
    <w:rsid w:val="00375843"/>
    <w:rsid w:val="00375DB3"/>
    <w:rsid w:val="00390598"/>
    <w:rsid w:val="0039448C"/>
    <w:rsid w:val="003A5D20"/>
    <w:rsid w:val="003A6FBB"/>
    <w:rsid w:val="003C1E53"/>
    <w:rsid w:val="003C7133"/>
    <w:rsid w:val="003C7FDF"/>
    <w:rsid w:val="003D504C"/>
    <w:rsid w:val="003F166A"/>
    <w:rsid w:val="00403522"/>
    <w:rsid w:val="00407B32"/>
    <w:rsid w:val="004313E4"/>
    <w:rsid w:val="00441186"/>
    <w:rsid w:val="004566CF"/>
    <w:rsid w:val="00497680"/>
    <w:rsid w:val="004A6C3C"/>
    <w:rsid w:val="004C49AD"/>
    <w:rsid w:val="004C5664"/>
    <w:rsid w:val="004C66CA"/>
    <w:rsid w:val="004D408C"/>
    <w:rsid w:val="004D4A0C"/>
    <w:rsid w:val="004E1B5D"/>
    <w:rsid w:val="004F3934"/>
    <w:rsid w:val="00500C63"/>
    <w:rsid w:val="0050185E"/>
    <w:rsid w:val="00505E84"/>
    <w:rsid w:val="00510DC7"/>
    <w:rsid w:val="00513F8D"/>
    <w:rsid w:val="00525406"/>
    <w:rsid w:val="00557677"/>
    <w:rsid w:val="00564747"/>
    <w:rsid w:val="00585F4B"/>
    <w:rsid w:val="005868A8"/>
    <w:rsid w:val="0059794A"/>
    <w:rsid w:val="005C2EBA"/>
    <w:rsid w:val="005D3E74"/>
    <w:rsid w:val="005D7881"/>
    <w:rsid w:val="005E38F9"/>
    <w:rsid w:val="00604C36"/>
    <w:rsid w:val="00614629"/>
    <w:rsid w:val="00630C68"/>
    <w:rsid w:val="006439F8"/>
    <w:rsid w:val="00643ECB"/>
    <w:rsid w:val="0064785F"/>
    <w:rsid w:val="00653DE3"/>
    <w:rsid w:val="00654A9C"/>
    <w:rsid w:val="006764C5"/>
    <w:rsid w:val="006929A6"/>
    <w:rsid w:val="006B2AA7"/>
    <w:rsid w:val="006C0100"/>
    <w:rsid w:val="006C27B8"/>
    <w:rsid w:val="006C7338"/>
    <w:rsid w:val="006D47B7"/>
    <w:rsid w:val="00706A74"/>
    <w:rsid w:val="00720663"/>
    <w:rsid w:val="00722E58"/>
    <w:rsid w:val="0073080D"/>
    <w:rsid w:val="007417A9"/>
    <w:rsid w:val="007428AB"/>
    <w:rsid w:val="00747C6D"/>
    <w:rsid w:val="0076235A"/>
    <w:rsid w:val="00765A8A"/>
    <w:rsid w:val="00772473"/>
    <w:rsid w:val="00774C5A"/>
    <w:rsid w:val="00774C94"/>
    <w:rsid w:val="00776272"/>
    <w:rsid w:val="00777086"/>
    <w:rsid w:val="00783646"/>
    <w:rsid w:val="00793C47"/>
    <w:rsid w:val="007A758D"/>
    <w:rsid w:val="007B1D51"/>
    <w:rsid w:val="007C5289"/>
    <w:rsid w:val="007C7D52"/>
    <w:rsid w:val="007D2A69"/>
    <w:rsid w:val="007F6660"/>
    <w:rsid w:val="00800D42"/>
    <w:rsid w:val="008025E8"/>
    <w:rsid w:val="0081469E"/>
    <w:rsid w:val="00817866"/>
    <w:rsid w:val="0082403D"/>
    <w:rsid w:val="00825576"/>
    <w:rsid w:val="00827A3F"/>
    <w:rsid w:val="0084370D"/>
    <w:rsid w:val="00850574"/>
    <w:rsid w:val="008549ED"/>
    <w:rsid w:val="00854E19"/>
    <w:rsid w:val="00856F6D"/>
    <w:rsid w:val="00860C3A"/>
    <w:rsid w:val="00864360"/>
    <w:rsid w:val="0089615A"/>
    <w:rsid w:val="008A4B0E"/>
    <w:rsid w:val="008B5D70"/>
    <w:rsid w:val="008D7CC3"/>
    <w:rsid w:val="00900679"/>
    <w:rsid w:val="0091148D"/>
    <w:rsid w:val="0093009B"/>
    <w:rsid w:val="00930755"/>
    <w:rsid w:val="00932B60"/>
    <w:rsid w:val="00936306"/>
    <w:rsid w:val="0094237C"/>
    <w:rsid w:val="009451FB"/>
    <w:rsid w:val="009531F9"/>
    <w:rsid w:val="00985E64"/>
    <w:rsid w:val="00995744"/>
    <w:rsid w:val="009B2E3A"/>
    <w:rsid w:val="009D302D"/>
    <w:rsid w:val="009E73CD"/>
    <w:rsid w:val="00A16E3B"/>
    <w:rsid w:val="00A4044C"/>
    <w:rsid w:val="00A47F3A"/>
    <w:rsid w:val="00A6782C"/>
    <w:rsid w:val="00A70B61"/>
    <w:rsid w:val="00A75B26"/>
    <w:rsid w:val="00A8507B"/>
    <w:rsid w:val="00A871C7"/>
    <w:rsid w:val="00AA007A"/>
    <w:rsid w:val="00AA6213"/>
    <w:rsid w:val="00AA66CC"/>
    <w:rsid w:val="00AA7D07"/>
    <w:rsid w:val="00AB2916"/>
    <w:rsid w:val="00AB4117"/>
    <w:rsid w:val="00AF79C8"/>
    <w:rsid w:val="00B03B60"/>
    <w:rsid w:val="00B0558B"/>
    <w:rsid w:val="00B140B3"/>
    <w:rsid w:val="00B2244C"/>
    <w:rsid w:val="00B273AB"/>
    <w:rsid w:val="00B35804"/>
    <w:rsid w:val="00B42B23"/>
    <w:rsid w:val="00B44DC4"/>
    <w:rsid w:val="00B45B45"/>
    <w:rsid w:val="00B545A7"/>
    <w:rsid w:val="00B677E9"/>
    <w:rsid w:val="00B909D7"/>
    <w:rsid w:val="00BA15DD"/>
    <w:rsid w:val="00BA5890"/>
    <w:rsid w:val="00BB1840"/>
    <w:rsid w:val="00BC4259"/>
    <w:rsid w:val="00C01D2E"/>
    <w:rsid w:val="00C115CD"/>
    <w:rsid w:val="00C237A9"/>
    <w:rsid w:val="00C40F97"/>
    <w:rsid w:val="00C43E15"/>
    <w:rsid w:val="00C64C20"/>
    <w:rsid w:val="00C808C0"/>
    <w:rsid w:val="00C94508"/>
    <w:rsid w:val="00CA3F61"/>
    <w:rsid w:val="00CA661C"/>
    <w:rsid w:val="00CB1FBB"/>
    <w:rsid w:val="00CC1048"/>
    <w:rsid w:val="00CD0E79"/>
    <w:rsid w:val="00CD259F"/>
    <w:rsid w:val="00CE0FA3"/>
    <w:rsid w:val="00CF2729"/>
    <w:rsid w:val="00CF5DB6"/>
    <w:rsid w:val="00D03FF5"/>
    <w:rsid w:val="00D143AF"/>
    <w:rsid w:val="00D179C3"/>
    <w:rsid w:val="00D3018B"/>
    <w:rsid w:val="00D4075C"/>
    <w:rsid w:val="00D437A1"/>
    <w:rsid w:val="00D61062"/>
    <w:rsid w:val="00D679B1"/>
    <w:rsid w:val="00D75601"/>
    <w:rsid w:val="00D76F88"/>
    <w:rsid w:val="00DB0B77"/>
    <w:rsid w:val="00DB0D13"/>
    <w:rsid w:val="00DB1A23"/>
    <w:rsid w:val="00DB2E0E"/>
    <w:rsid w:val="00DC2D5C"/>
    <w:rsid w:val="00DD0A94"/>
    <w:rsid w:val="00DD1C97"/>
    <w:rsid w:val="00DD7A15"/>
    <w:rsid w:val="00DE1B24"/>
    <w:rsid w:val="00DE6CC4"/>
    <w:rsid w:val="00E10E36"/>
    <w:rsid w:val="00E131CA"/>
    <w:rsid w:val="00E27B20"/>
    <w:rsid w:val="00E54ECA"/>
    <w:rsid w:val="00E82EC0"/>
    <w:rsid w:val="00E913E9"/>
    <w:rsid w:val="00EC379B"/>
    <w:rsid w:val="00EC7252"/>
    <w:rsid w:val="00ED628F"/>
    <w:rsid w:val="00ED6D21"/>
    <w:rsid w:val="00ED6E6B"/>
    <w:rsid w:val="00ED7CA6"/>
    <w:rsid w:val="00F070C1"/>
    <w:rsid w:val="00F1108B"/>
    <w:rsid w:val="00F22E68"/>
    <w:rsid w:val="00F3346B"/>
    <w:rsid w:val="00F70644"/>
    <w:rsid w:val="00F7183A"/>
    <w:rsid w:val="00F73DEA"/>
    <w:rsid w:val="00F86E40"/>
    <w:rsid w:val="00F86E6C"/>
    <w:rsid w:val="00F92457"/>
    <w:rsid w:val="00FA432F"/>
    <w:rsid w:val="00FA4F69"/>
    <w:rsid w:val="00FA5ABD"/>
    <w:rsid w:val="00FB19F0"/>
    <w:rsid w:val="00FD3F90"/>
    <w:rsid w:val="00FD6714"/>
    <w:rsid w:val="00FE2560"/>
    <w:rsid w:val="00FF123B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11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C68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9B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5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7677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55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7677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11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C68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9B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5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7677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55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7677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F74D9-D959-4B0B-A5D4-F183351C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5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Кочарян Нина Григорьевна</dc:creator>
  <cp:keywords/>
  <dc:description/>
  <cp:lastModifiedBy>Савченко Алла Владимировна</cp:lastModifiedBy>
  <cp:revision>90</cp:revision>
  <cp:lastPrinted>2024-11-07T08:50:00Z</cp:lastPrinted>
  <dcterms:created xsi:type="dcterms:W3CDTF">2017-07-05T10:18:00Z</dcterms:created>
  <dcterms:modified xsi:type="dcterms:W3CDTF">2024-11-08T07:53:00Z</dcterms:modified>
</cp:coreProperties>
</file>