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8B" w:rsidRDefault="00DF038B" w:rsidP="00CA545B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DF038B" w:rsidRPr="003E1D9B" w:rsidTr="0097379B">
        <w:trPr>
          <w:trHeight w:val="1550"/>
        </w:trPr>
        <w:tc>
          <w:tcPr>
            <w:tcW w:w="4361" w:type="dxa"/>
          </w:tcPr>
          <w:p w:rsidR="00DF038B" w:rsidRPr="003E1D9B" w:rsidRDefault="00DF038B" w:rsidP="00CA54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F038B" w:rsidRPr="003E1D9B" w:rsidRDefault="00DF038B" w:rsidP="00CA54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F038B" w:rsidRPr="003E1D9B" w:rsidRDefault="00DF038B" w:rsidP="00CA54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6" w:type="dxa"/>
          </w:tcPr>
          <w:p w:rsidR="00364CA7" w:rsidRDefault="00364CA7" w:rsidP="00CA545B">
            <w:pPr>
              <w:pStyle w:val="a5"/>
              <w:spacing w:line="240" w:lineRule="exact"/>
              <w:jc w:val="center"/>
            </w:pPr>
          </w:p>
          <w:p w:rsidR="00DF038B" w:rsidRPr="003E1D9B" w:rsidRDefault="00DF038B" w:rsidP="00CA545B">
            <w:pPr>
              <w:pStyle w:val="a5"/>
              <w:spacing w:line="240" w:lineRule="exact"/>
              <w:jc w:val="center"/>
            </w:pPr>
            <w:r w:rsidRPr="003E1D9B">
              <w:t>УТВЕРЖДЕН</w:t>
            </w:r>
            <w:r>
              <w:t>Ы</w:t>
            </w:r>
          </w:p>
          <w:p w:rsidR="00DF038B" w:rsidRPr="003E1D9B" w:rsidRDefault="00DF038B" w:rsidP="00CA545B">
            <w:pPr>
              <w:pStyle w:val="a5"/>
              <w:spacing w:line="240" w:lineRule="exact"/>
              <w:jc w:val="center"/>
            </w:pPr>
            <w:r w:rsidRPr="003E1D9B">
              <w:t>постановлением администрации</w:t>
            </w:r>
          </w:p>
          <w:p w:rsidR="00DF038B" w:rsidRDefault="00DF038B" w:rsidP="00CA545B">
            <w:pPr>
              <w:pStyle w:val="a5"/>
              <w:spacing w:line="240" w:lineRule="exact"/>
              <w:jc w:val="center"/>
            </w:pPr>
            <w:r w:rsidRPr="003E1D9B">
              <w:t>Шпаковского муниципального округа Ставропольского края</w:t>
            </w:r>
          </w:p>
          <w:p w:rsidR="0038339E" w:rsidRPr="003E1D9B" w:rsidRDefault="0038339E" w:rsidP="00CA545B">
            <w:pPr>
              <w:pStyle w:val="a5"/>
              <w:spacing w:line="240" w:lineRule="exact"/>
              <w:jc w:val="center"/>
            </w:pPr>
            <w:r>
              <w:t>от 16 марта 2022 г. № 370</w:t>
            </w:r>
            <w:bookmarkStart w:id="0" w:name="_GoBack"/>
            <w:bookmarkEnd w:id="0"/>
          </w:p>
        </w:tc>
      </w:tr>
    </w:tbl>
    <w:p w:rsidR="00CA545B" w:rsidRDefault="00CA545B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CA545B" w:rsidRDefault="00CA545B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64CA7" w:rsidRDefault="00364CA7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364CA7" w:rsidRDefault="00364CA7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64CA7" w:rsidRDefault="00DF038B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1D9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E1D9B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Pr="009F6127">
        <w:rPr>
          <w:rFonts w:ascii="Times New Roman" w:hAnsi="Times New Roman" w:cs="Times New Roman"/>
          <w:sz w:val="28"/>
          <w:szCs w:val="28"/>
        </w:rPr>
        <w:t>в административный регламент</w:t>
      </w:r>
    </w:p>
    <w:p w:rsidR="00DF038B" w:rsidRDefault="00DF038B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9F612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</w:t>
      </w:r>
      <w:r w:rsidRPr="009F6127">
        <w:rPr>
          <w:rFonts w:ascii="Times New Roman" w:hAnsi="Times New Roman" w:cs="Times New Roman"/>
          <w:sz w:val="28"/>
          <w:szCs w:val="28"/>
        </w:rPr>
        <w:t xml:space="preserve">» </w:t>
      </w:r>
      <w:r w:rsidRPr="009F6127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</w:p>
    <w:p w:rsidR="00364CA7" w:rsidRDefault="00364CA7" w:rsidP="00CA545B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64CA7" w:rsidRPr="009F6127" w:rsidRDefault="00364CA7" w:rsidP="00CA545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F038B" w:rsidRPr="009F6127" w:rsidRDefault="00DF038B" w:rsidP="00EC3616">
      <w:pPr>
        <w:pStyle w:val="a5"/>
        <w:ind w:firstLine="709"/>
        <w:jc w:val="both"/>
      </w:pPr>
      <w:r>
        <w:t xml:space="preserve">1. Раздел </w:t>
      </w:r>
      <w:r w:rsidRPr="00E023E0">
        <w:rPr>
          <w:lang w:val="en-US"/>
        </w:rPr>
        <w:t>IV</w:t>
      </w:r>
      <w:r>
        <w:t xml:space="preserve"> «</w:t>
      </w:r>
      <w:r w:rsidRPr="00E023E0">
        <w:t xml:space="preserve">Формы </w:t>
      </w:r>
      <w:proofErr w:type="gramStart"/>
      <w:r w:rsidRPr="00E023E0">
        <w:t>контр</w:t>
      </w:r>
      <w:r>
        <w:t>оля за</w:t>
      </w:r>
      <w:proofErr w:type="gramEnd"/>
      <w:r>
        <w:t xml:space="preserve"> исполнением А</w:t>
      </w:r>
      <w:r w:rsidRPr="00E023E0">
        <w:t>дминистративного регламента</w:t>
      </w:r>
      <w:r>
        <w:t xml:space="preserve">» </w:t>
      </w:r>
      <w:r w:rsidRPr="00304A32">
        <w:t>изложить в следующей редакции</w:t>
      </w:r>
      <w:r>
        <w:t>:</w:t>
      </w:r>
    </w:p>
    <w:p w:rsidR="00DF038B" w:rsidRPr="00C1597A" w:rsidRDefault="00DF038B" w:rsidP="00EC361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9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159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Toc66206409"/>
      <w:bookmarkStart w:id="2" w:name="_Ref63872836"/>
      <w:r w:rsidRPr="00C1597A">
        <w:rPr>
          <w:rFonts w:ascii="Times New Roman" w:hAnsi="Times New Roman"/>
          <w:sz w:val="28"/>
          <w:szCs w:val="28"/>
        </w:rPr>
        <w:t xml:space="preserve">Порядок </w:t>
      </w:r>
      <w:bookmarkEnd w:id="1"/>
      <w:bookmarkEnd w:id="2"/>
      <w:r w:rsidRPr="00C1597A">
        <w:rPr>
          <w:rFonts w:ascii="Times New Roman" w:hAnsi="Times New Roman"/>
          <w:sz w:val="28"/>
          <w:szCs w:val="28"/>
        </w:rPr>
        <w:t xml:space="preserve">осуществления текущего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услуги, а также принятием ими решений.</w:t>
      </w:r>
    </w:p>
    <w:p w:rsidR="00DF038B" w:rsidRDefault="00DF038B" w:rsidP="00EC3616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 руководитель организации, комитет</w:t>
      </w:r>
      <w:r w:rsidR="00652681">
        <w:t>а</w:t>
      </w:r>
      <w:r>
        <w:t>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муниципальной услуги.</w:t>
      </w:r>
    </w:p>
    <w:p w:rsidR="00DF038B" w:rsidRDefault="00DF038B" w:rsidP="00EC3616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исполнению муниципальной услуги и принятием решений, осуществляется должностными лицами организации, ответственными за организацию работы по исполнению государственной услуги. Полномочия должностных лиц на осуществление текущего контроля определяются должностными инструкциями указанных лиц.</w:t>
      </w:r>
    </w:p>
    <w:p w:rsidR="00DF038B" w:rsidRPr="00C1597A" w:rsidRDefault="00DF038B" w:rsidP="00EC361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66206410"/>
      <w:bookmarkStart w:id="4" w:name="_Ref63872842"/>
      <w:r>
        <w:rPr>
          <w:rFonts w:ascii="Times New Roman" w:hAnsi="Times New Roman"/>
          <w:sz w:val="28"/>
          <w:szCs w:val="28"/>
        </w:rPr>
        <w:t xml:space="preserve">24. </w:t>
      </w:r>
      <w:r w:rsidRPr="00C1597A">
        <w:rPr>
          <w:rFonts w:ascii="Times New Roman" w:hAnsi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</w:t>
      </w:r>
      <w:bookmarkEnd w:id="3"/>
      <w:bookmarkEnd w:id="4"/>
      <w:r w:rsidRPr="00C1597A">
        <w:rPr>
          <w:rFonts w:ascii="Times New Roman" w:hAnsi="Times New Roman"/>
          <w:sz w:val="28"/>
          <w:szCs w:val="28"/>
        </w:rPr>
        <w:t xml:space="preserve">, в том числе порядок и формы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услуги.</w:t>
      </w:r>
    </w:p>
    <w:p w:rsidR="00DF038B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Проверки полноты и качества предоставления муниципальной услуги могут быть плановыми и внеплановыми.</w:t>
      </w:r>
    </w:p>
    <w:p w:rsidR="00DF038B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Плановые проверки проводятся в соответствии с утвержденным планом деятельности комитета.</w:t>
      </w:r>
    </w:p>
    <w:p w:rsidR="00DF038B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должностного лица комитета, организации, ответственного за предоставление муниципальной услуги.</w:t>
      </w:r>
    </w:p>
    <w:p w:rsidR="00DF038B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lastRenderedPageBreak/>
        <w:t>Порядок проведения внеплановой проверки регулируется приказом комитета.</w:t>
      </w:r>
    </w:p>
    <w:p w:rsidR="00DF038B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Предметом контроля является оценка полноты и качества исполнения государственной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ответственными за предоставление муниципальной услуги сотрудниками организации в процессе ее исполнения, а также выявление и устранение допущенных нарушений.</w:t>
      </w:r>
      <w:bookmarkStart w:id="5" w:name="_Toc66206411"/>
    </w:p>
    <w:p w:rsidR="00DF038B" w:rsidRPr="00C1597A" w:rsidRDefault="00DF038B" w:rsidP="00EC3616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C1597A">
        <w:t xml:space="preserve">Ответственность </w:t>
      </w:r>
      <w:bookmarkEnd w:id="5"/>
      <w:r w:rsidRPr="00C1597A">
        <w:t xml:space="preserve">комитета, его должностных лиц, </w:t>
      </w:r>
      <w:r>
        <w:t>муниципальных</w:t>
      </w:r>
      <w:r w:rsidRPr="00C1597A">
        <w:t xml:space="preserve"> служащих, организации.</w:t>
      </w:r>
    </w:p>
    <w:p w:rsidR="00DF038B" w:rsidRDefault="00DF038B" w:rsidP="00EC3616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25. 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муниципальной услуги, в соответствии с законодательством Российской Федерации и законодательством Ставропольского края.</w:t>
      </w:r>
    </w:p>
    <w:p w:rsidR="00DF038B" w:rsidRDefault="00DF038B" w:rsidP="00EC3616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Персональная ответственность должностных лиц, работников организаций закрепляется в их должностных регламентах, должностных инструкциях в соответствии с требованиями законодательства Российской Федерации и законодательства Ставропольского края.</w:t>
      </w:r>
      <w:bookmarkStart w:id="6" w:name="_Toc66206412"/>
    </w:p>
    <w:p w:rsidR="00DF038B" w:rsidRPr="00C1597A" w:rsidRDefault="00DF038B" w:rsidP="00EC3616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C1597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C1597A">
        <w:rPr>
          <w:i w:val="0"/>
        </w:rPr>
        <w:t>контроля за</w:t>
      </w:r>
      <w:proofErr w:type="gramEnd"/>
      <w:r w:rsidRPr="00C1597A">
        <w:rPr>
          <w:i w:val="0"/>
        </w:rPr>
        <w:t xml:space="preserve"> предоставлением государственной услуги, в том числе со стороны граждан, их объединений и организаций</w:t>
      </w:r>
      <w:bookmarkEnd w:id="6"/>
      <w:r w:rsidRPr="00C1597A">
        <w:rPr>
          <w:i w:val="0"/>
        </w:rPr>
        <w:t>.</w:t>
      </w:r>
    </w:p>
    <w:p w:rsidR="00DF038B" w:rsidRDefault="00DF038B" w:rsidP="00EC3616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 xml:space="preserve">26. </w:t>
      </w: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предоставлением муниципальной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:rsidR="00DF038B" w:rsidRDefault="00DF038B" w:rsidP="00EC3616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В случае установления нарушений в ходе исполнения Административного регламента виновные лица привлекаются к ответственности в соответствии с должностными регламентами, должностными инструкциями и законодательством Российской Федерации</w:t>
      </w:r>
      <w:proofErr w:type="gramStart"/>
      <w:r>
        <w:rPr>
          <w:i w:val="0"/>
        </w:rPr>
        <w:t>.».</w:t>
      </w:r>
      <w:proofErr w:type="gramEnd"/>
    </w:p>
    <w:p w:rsidR="00DF038B" w:rsidRDefault="00DF038B" w:rsidP="00EC3616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DF038B" w:rsidRPr="009F6127" w:rsidRDefault="00652681" w:rsidP="00EC3616">
      <w:pPr>
        <w:pStyle w:val="a5"/>
        <w:ind w:firstLine="709"/>
        <w:jc w:val="both"/>
      </w:pPr>
      <w:r>
        <w:t>2</w:t>
      </w:r>
      <w:r w:rsidR="00DF038B">
        <w:t>. П</w:t>
      </w:r>
      <w:r w:rsidR="00DF038B" w:rsidRPr="00304A32">
        <w:t xml:space="preserve">ункт </w:t>
      </w:r>
      <w:r w:rsidR="00DF038B">
        <w:t xml:space="preserve">29 раздела </w:t>
      </w:r>
      <w:r w:rsidR="00DF038B" w:rsidRPr="00E023E0">
        <w:rPr>
          <w:lang w:val="en-US"/>
        </w:rPr>
        <w:t>V</w:t>
      </w:r>
      <w:r w:rsidR="00DF038B">
        <w:t xml:space="preserve"> «Досудебный (внесудебный) порядок  обжалования решений и действий (бездействия) должностных лиц комитета образования и образовательных организаций, предоставляющих муниципальную услугу» </w:t>
      </w:r>
      <w:r w:rsidR="00DF038B" w:rsidRPr="00304A32">
        <w:t>изложить в следующей редакции</w:t>
      </w:r>
      <w:r w:rsidR="00DF038B">
        <w:t>:</w:t>
      </w:r>
    </w:p>
    <w:p w:rsidR="00DF038B" w:rsidRPr="003713D1" w:rsidRDefault="00686F03" w:rsidP="00EC3616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38B" w:rsidRPr="003713D1">
        <w:rPr>
          <w:rFonts w:ascii="Times New Roman" w:hAnsi="Times New Roman" w:cs="Times New Roman"/>
          <w:sz w:val="28"/>
          <w:szCs w:val="28"/>
        </w:rPr>
        <w:t xml:space="preserve">«29. </w:t>
      </w:r>
      <w:r w:rsidR="00DF038B" w:rsidRPr="003713D1">
        <w:rPr>
          <w:rFonts w:ascii="Times New Roman" w:eastAsia="Calibri" w:hAnsi="Times New Roman" w:cs="Times New Roman"/>
          <w:sz w:val="28"/>
          <w:szCs w:val="28"/>
        </w:rPr>
        <w:t>Порядок подачи и рассмотрения жалобы.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713D1">
        <w:rPr>
          <w:rFonts w:ascii="Times New Roman" w:eastAsia="Calibri" w:hAnsi="Times New Roman" w:cs="Times New Roman"/>
          <w:sz w:val="28"/>
          <w:szCs w:val="28"/>
        </w:rPr>
        <w:t>Заявитель может подать жалобу: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>лично в комитет по адресу: 356240, г. Михайловск, ул. </w:t>
      </w:r>
      <w:proofErr w:type="gramStart"/>
      <w:r w:rsidRPr="003713D1">
        <w:rPr>
          <w:rFonts w:ascii="Times New Roman" w:eastAsia="Calibri" w:hAnsi="Times New Roman" w:cs="Times New Roman"/>
          <w:sz w:val="28"/>
        </w:rPr>
        <w:t>Октябрьская</w:t>
      </w:r>
      <w:proofErr w:type="gramEnd"/>
      <w:r w:rsidRPr="003713D1">
        <w:rPr>
          <w:rFonts w:ascii="Times New Roman" w:eastAsia="Calibri" w:hAnsi="Times New Roman" w:cs="Times New Roman"/>
          <w:sz w:val="28"/>
        </w:rPr>
        <w:t>, д. 322;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>лично в образовательные учреждения по адресам или телефонам, указанным в приложении № 3 к настоящему административному регламенту;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заявителя) в комитет;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lastRenderedPageBreak/>
        <w:t>путем направления почтовых отправлений в комитет и образовательные учреждения;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>по телефону: (86553) 6-32-80;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>с использованием информационно-телекоммуникационной сети «Интернет» на официальном сайте, в федеральную государственную информационную систему «Единый портал государственных и муниципальных услуг (функций)» или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края».</w:t>
      </w:r>
    </w:p>
    <w:p w:rsidR="00DF038B" w:rsidRPr="003713D1" w:rsidRDefault="00DF038B" w:rsidP="00686F03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</w:rPr>
      </w:pPr>
      <w:r w:rsidRPr="003713D1">
        <w:rPr>
          <w:rFonts w:ascii="Times New Roman" w:eastAsia="Calibri" w:hAnsi="Times New Roman" w:cs="Times New Roman"/>
          <w:sz w:val="28"/>
        </w:rPr>
        <w:t xml:space="preserve"> Жалоба должна содержать:</w:t>
      </w:r>
    </w:p>
    <w:p w:rsidR="00DF038B" w:rsidRPr="003713D1" w:rsidRDefault="00DF038B" w:rsidP="00686F03">
      <w:pPr>
        <w:tabs>
          <w:tab w:val="left" w:pos="142"/>
        </w:tabs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Arial CYR" w:hAnsi="Times New Roman" w:cs="Times New Roman"/>
          <w:sz w:val="28"/>
        </w:rPr>
      </w:pPr>
      <w:r w:rsidRPr="003713D1">
        <w:rPr>
          <w:rFonts w:ascii="Times New Roman" w:eastAsia="Arial CYR" w:hAnsi="Times New Roman" w:cs="Times New Roman"/>
          <w:sz w:val="28"/>
        </w:rPr>
        <w:t>фамилию, имя, отчество гражданина (наименование юридического лица), которым подается обращение, его место жительства;</w:t>
      </w:r>
    </w:p>
    <w:p w:rsidR="00DF038B" w:rsidRPr="00D15F7A" w:rsidRDefault="00DF038B" w:rsidP="00686F0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15F7A">
        <w:rPr>
          <w:color w:val="000000"/>
          <w:sz w:val="28"/>
          <w:szCs w:val="28"/>
        </w:rPr>
        <w:t xml:space="preserve">наименование органа, предоставляющего </w:t>
      </w:r>
      <w:r>
        <w:rPr>
          <w:color w:val="000000"/>
          <w:sz w:val="28"/>
          <w:szCs w:val="28"/>
        </w:rPr>
        <w:t>муниципальную</w:t>
      </w:r>
      <w:r w:rsidRPr="00D15F7A">
        <w:rPr>
          <w:color w:val="000000"/>
          <w:sz w:val="28"/>
          <w:szCs w:val="28"/>
        </w:rPr>
        <w:t xml:space="preserve"> услугу, должностного лица органа, предоставляющего </w:t>
      </w:r>
      <w:r>
        <w:rPr>
          <w:color w:val="000000"/>
          <w:sz w:val="28"/>
          <w:szCs w:val="28"/>
        </w:rPr>
        <w:t>муниципальную</w:t>
      </w:r>
      <w:r w:rsidRPr="00D15F7A">
        <w:rPr>
          <w:color w:val="000000"/>
          <w:sz w:val="28"/>
          <w:szCs w:val="28"/>
        </w:rPr>
        <w:t xml:space="preserve"> услугу, либо муниципального служащего, многофункционального центра, его руководителя и (или) работника, организаций, их руководителей и (или) работников, решения и действия (бездействие) которых обжалуются;</w:t>
      </w:r>
      <w:proofErr w:type="gramEnd"/>
    </w:p>
    <w:p w:rsidR="00DF038B" w:rsidRPr="00D15F7A" w:rsidRDefault="00DF038B" w:rsidP="00686F03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15F7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 w:rsidRPr="00D15F7A">
        <w:rPr>
          <w:rFonts w:ascii="Times New Roman" w:hAnsi="Times New Roman" w:cs="Times New Roman"/>
          <w:sz w:val="28"/>
        </w:rPr>
        <w:t>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038B" w:rsidRPr="00D15F7A" w:rsidRDefault="00DF038B" w:rsidP="00686F03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15F7A">
        <w:rPr>
          <w:rFonts w:ascii="Times New Roman" w:hAnsi="Times New Roman" w:cs="Times New Roman"/>
          <w:sz w:val="28"/>
        </w:rPr>
        <w:t xml:space="preserve">сведения об обжалуемых решениях и действиях (бездействии) органа, предоставляющего </w:t>
      </w:r>
      <w:r>
        <w:rPr>
          <w:rFonts w:ascii="Times New Roman" w:hAnsi="Times New Roman" w:cs="Times New Roman"/>
          <w:sz w:val="28"/>
        </w:rPr>
        <w:t>муниципальную</w:t>
      </w:r>
      <w:r w:rsidRPr="00D15F7A">
        <w:rPr>
          <w:rFonts w:ascii="Times New Roman" w:hAnsi="Times New Roman" w:cs="Times New Roman"/>
          <w:sz w:val="28"/>
        </w:rPr>
        <w:t xml:space="preserve"> услугу, должностного лица органа, предоставляющего </w:t>
      </w:r>
      <w:r>
        <w:rPr>
          <w:rFonts w:ascii="Times New Roman" w:hAnsi="Times New Roman" w:cs="Times New Roman"/>
          <w:sz w:val="28"/>
        </w:rPr>
        <w:t>муниципальную</w:t>
      </w:r>
      <w:r w:rsidRPr="00D15F7A">
        <w:rPr>
          <w:rFonts w:ascii="Times New Roman" w:hAnsi="Times New Roman" w:cs="Times New Roman"/>
          <w:sz w:val="28"/>
        </w:rPr>
        <w:t xml:space="preserve"> услугу, либо муниципального служащего, многофункционального центра, работника многофункционального центра;</w:t>
      </w:r>
    </w:p>
    <w:p w:rsidR="00DF038B" w:rsidRPr="00D15F7A" w:rsidRDefault="00DF038B" w:rsidP="00686F03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</w:rPr>
      </w:pPr>
      <w:r w:rsidRPr="00D15F7A">
        <w:rPr>
          <w:rFonts w:ascii="Times New Roman" w:hAnsi="Times New Roman" w:cs="Times New Roman"/>
          <w:sz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>
        <w:rPr>
          <w:rFonts w:ascii="Times New Roman" w:hAnsi="Times New Roman" w:cs="Times New Roman"/>
          <w:sz w:val="28"/>
        </w:rPr>
        <w:t>муниципальную</w:t>
      </w:r>
      <w:r w:rsidRPr="00D15F7A">
        <w:rPr>
          <w:rFonts w:ascii="Times New Roman" w:hAnsi="Times New Roman" w:cs="Times New Roman"/>
          <w:sz w:val="28"/>
        </w:rPr>
        <w:t xml:space="preserve">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</w:t>
      </w:r>
      <w:proofErr w:type="gramStart"/>
      <w:r w:rsidR="00522F3B">
        <w:rPr>
          <w:rFonts w:ascii="Times New Roman" w:hAnsi="Times New Roman" w:cs="Times New Roman"/>
          <w:sz w:val="28"/>
        </w:rPr>
        <w:t>.</w:t>
      </w:r>
      <w:r w:rsidR="00652681">
        <w:rPr>
          <w:rFonts w:ascii="Times New Roman" w:hAnsi="Times New Roman" w:cs="Times New Roman"/>
          <w:sz w:val="28"/>
        </w:rPr>
        <w:t>»</w:t>
      </w:r>
      <w:r w:rsidRPr="00D15F7A">
        <w:rPr>
          <w:rFonts w:ascii="Times New Roman" w:hAnsi="Times New Roman" w:cs="Times New Roman"/>
          <w:sz w:val="28"/>
        </w:rPr>
        <w:t>.</w:t>
      </w:r>
      <w:proofErr w:type="gramEnd"/>
    </w:p>
    <w:p w:rsidR="00DF038B" w:rsidRDefault="00DF038B" w:rsidP="00EC3616">
      <w:pPr>
        <w:spacing w:before="0" w:beforeAutospacing="0" w:after="0" w:afterAutospacing="0"/>
        <w:ind w:firstLine="539"/>
        <w:contextualSpacing/>
        <w:jc w:val="both"/>
        <w:rPr>
          <w:rFonts w:ascii="Times New Roman" w:hAnsi="Times New Roman" w:cs="Times New Roman"/>
          <w:sz w:val="28"/>
        </w:rPr>
      </w:pPr>
    </w:p>
    <w:p w:rsidR="00EC3616" w:rsidRDefault="00EC3616" w:rsidP="002D4226">
      <w:pPr>
        <w:spacing w:before="0" w:beforeAutospacing="0" w:after="0" w:afterAutospacing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</w:p>
    <w:p w:rsidR="00EC3616" w:rsidRPr="00D15F7A" w:rsidRDefault="002D4226" w:rsidP="002D4226">
      <w:pPr>
        <w:spacing w:before="0" w:beforeAutospacing="0" w:after="0" w:afterAutospacing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</w:p>
    <w:sectPr w:rsidR="00EC3616" w:rsidRPr="00D15F7A" w:rsidSect="00261C1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28" w:rsidRDefault="00980228" w:rsidP="00652681">
      <w:pPr>
        <w:spacing w:before="0" w:after="0" w:line="240" w:lineRule="auto"/>
      </w:pPr>
      <w:r>
        <w:separator/>
      </w:r>
    </w:p>
  </w:endnote>
  <w:endnote w:type="continuationSeparator" w:id="0">
    <w:p w:rsidR="00980228" w:rsidRDefault="00980228" w:rsidP="006526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28" w:rsidRDefault="00980228" w:rsidP="00652681">
      <w:pPr>
        <w:spacing w:before="0" w:after="0" w:line="240" w:lineRule="auto"/>
      </w:pPr>
      <w:r>
        <w:separator/>
      </w:r>
    </w:p>
  </w:footnote>
  <w:footnote w:type="continuationSeparator" w:id="0">
    <w:p w:rsidR="00980228" w:rsidRDefault="00980228" w:rsidP="006526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71800"/>
      <w:docPartObj>
        <w:docPartGallery w:val="Page Numbers (Top of Page)"/>
        <w:docPartUnique/>
      </w:docPartObj>
    </w:sdtPr>
    <w:sdtEndPr/>
    <w:sdtContent>
      <w:p w:rsidR="00376041" w:rsidRDefault="003760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B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B"/>
    <w:rsid w:val="00261C19"/>
    <w:rsid w:val="002B60DF"/>
    <w:rsid w:val="002D4226"/>
    <w:rsid w:val="00364CA7"/>
    <w:rsid w:val="00376041"/>
    <w:rsid w:val="0038339E"/>
    <w:rsid w:val="003E41E0"/>
    <w:rsid w:val="00490EE1"/>
    <w:rsid w:val="00522F3B"/>
    <w:rsid w:val="0058110C"/>
    <w:rsid w:val="00652681"/>
    <w:rsid w:val="00674047"/>
    <w:rsid w:val="00686F03"/>
    <w:rsid w:val="00980228"/>
    <w:rsid w:val="00A85840"/>
    <w:rsid w:val="00B428D3"/>
    <w:rsid w:val="00B66C63"/>
    <w:rsid w:val="00BC6796"/>
    <w:rsid w:val="00CA41E6"/>
    <w:rsid w:val="00CA545B"/>
    <w:rsid w:val="00DF038B"/>
    <w:rsid w:val="00EA33DB"/>
    <w:rsid w:val="00EC3616"/>
    <w:rsid w:val="00ED5C03"/>
    <w:rsid w:val="00F75121"/>
    <w:rsid w:val="00FB4BEE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8B"/>
    <w:pPr>
      <w:spacing w:before="100" w:beforeAutospacing="1" w:after="100" w:afterAutospacing="1" w:line="2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8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38B"/>
  </w:style>
  <w:style w:type="paragraph" w:styleId="a5">
    <w:name w:val="No Spacing"/>
    <w:link w:val="a6"/>
    <w:uiPriority w:val="1"/>
    <w:qFormat/>
    <w:rsid w:val="00DF038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DF038B"/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unhideWhenUsed/>
    <w:rsid w:val="00DF038B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F038B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F038B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DF038B"/>
    <w:pPr>
      <w:numPr>
        <w:ilvl w:val="0"/>
        <w:numId w:val="0"/>
      </w:numPr>
      <w:spacing w:before="360" w:after="240"/>
    </w:pPr>
    <w:rPr>
      <w:i/>
    </w:rPr>
  </w:style>
  <w:style w:type="paragraph" w:styleId="a8">
    <w:name w:val="footer"/>
    <w:basedOn w:val="a"/>
    <w:link w:val="a9"/>
    <w:uiPriority w:val="99"/>
    <w:unhideWhenUsed/>
    <w:rsid w:val="0065268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8B"/>
    <w:pPr>
      <w:spacing w:before="100" w:beforeAutospacing="1" w:after="100" w:afterAutospacing="1" w:line="2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8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38B"/>
  </w:style>
  <w:style w:type="paragraph" w:styleId="a5">
    <w:name w:val="No Spacing"/>
    <w:link w:val="a6"/>
    <w:uiPriority w:val="1"/>
    <w:qFormat/>
    <w:rsid w:val="00DF038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DF038B"/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unhideWhenUsed/>
    <w:rsid w:val="00DF038B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F038B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F038B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DF038B"/>
    <w:pPr>
      <w:numPr>
        <w:ilvl w:val="0"/>
        <w:numId w:val="0"/>
      </w:numPr>
      <w:spacing w:before="360" w:after="240"/>
    </w:pPr>
    <w:rPr>
      <w:i/>
    </w:rPr>
  </w:style>
  <w:style w:type="paragraph" w:styleId="a8">
    <w:name w:val="footer"/>
    <w:basedOn w:val="a"/>
    <w:link w:val="a9"/>
    <w:uiPriority w:val="99"/>
    <w:unhideWhenUsed/>
    <w:rsid w:val="0065268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E12B9-0CAD-4BD9-8179-035E4652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Переверзева ЕВ</dc:creator>
  <cp:lastModifiedBy>Князь Александра Николаевна</cp:lastModifiedBy>
  <cp:revision>2</cp:revision>
  <cp:lastPrinted>2022-03-11T09:56:00Z</cp:lastPrinted>
  <dcterms:created xsi:type="dcterms:W3CDTF">2022-03-17T06:29:00Z</dcterms:created>
  <dcterms:modified xsi:type="dcterms:W3CDTF">2022-03-17T06:29:00Z</dcterms:modified>
</cp:coreProperties>
</file>