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0BF" w:rsidRPr="00777F7D" w:rsidRDefault="002750BF" w:rsidP="002750BF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777F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777F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2750BF" w:rsidRPr="00777F7D" w:rsidRDefault="002750BF" w:rsidP="002750BF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2750BF" w:rsidRPr="00777F7D" w:rsidRDefault="002750BF" w:rsidP="002750B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F57EF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2750BF" w:rsidRPr="00777F7D" w:rsidRDefault="002750BF" w:rsidP="002750B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        </w:t>
      </w:r>
      <w:r w:rsidR="00CD0B93"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 КРАЯ</w:t>
      </w:r>
    </w:p>
    <w:p w:rsidR="002750BF" w:rsidRPr="00777F7D" w:rsidRDefault="002750BF" w:rsidP="002750B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A13F4" w:rsidRDefault="00AA13F4" w:rsidP="00AA13F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14 февраля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г. Михайловск                                           </w:t>
      </w:r>
      <w:r>
        <w:rPr>
          <w:rFonts w:eastAsia="Times New Roman"/>
          <w:szCs w:val="24"/>
          <w:lang w:eastAsia="ru-RU"/>
        </w:rPr>
        <w:t>№ 1</w:t>
      </w:r>
      <w:r>
        <w:rPr>
          <w:rFonts w:eastAsia="Times New Roman"/>
          <w:szCs w:val="24"/>
          <w:lang w:eastAsia="ru-RU"/>
        </w:rPr>
        <w:t>90</w:t>
      </w:r>
    </w:p>
    <w:p w:rsidR="002750BF" w:rsidRPr="00777F7D" w:rsidRDefault="002750BF" w:rsidP="002750BF">
      <w:pPr>
        <w:keepNext/>
        <w:spacing w:after="0" w:line="240" w:lineRule="exact"/>
        <w:jc w:val="center"/>
        <w:outlineLvl w:val="1"/>
        <w:rPr>
          <w:rFonts w:eastAsia="Times New Roman"/>
          <w:b/>
          <w:bCs/>
          <w:sz w:val="27"/>
          <w:szCs w:val="27"/>
          <w:lang w:eastAsia="ru-RU"/>
        </w:rPr>
      </w:pPr>
    </w:p>
    <w:p w:rsidR="002750BF" w:rsidRPr="00777F7D" w:rsidRDefault="002750BF" w:rsidP="002750BF">
      <w:pPr>
        <w:keepNext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306208" w:rsidRDefault="00306208" w:rsidP="002750B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2750BF" w:rsidRPr="00777F7D" w:rsidRDefault="002750BF" w:rsidP="002750B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О признании </w:t>
      </w:r>
      <w:proofErr w:type="gramStart"/>
      <w:r w:rsidRPr="00777F7D">
        <w:rPr>
          <w:rFonts w:eastAsia="Times New Roman"/>
          <w:lang w:eastAsia="ru-RU"/>
        </w:rPr>
        <w:t>утратившими</w:t>
      </w:r>
      <w:proofErr w:type="gramEnd"/>
      <w:r w:rsidRPr="00777F7D">
        <w:rPr>
          <w:rFonts w:eastAsia="Times New Roman"/>
          <w:lang w:eastAsia="ru-RU"/>
        </w:rPr>
        <w:t xml:space="preserve"> силу отдельных нормативных правовых актов администрации </w:t>
      </w:r>
      <w:r w:rsidR="00AF57EF">
        <w:rPr>
          <w:rFonts w:eastAsia="Times New Roman"/>
          <w:lang w:eastAsia="ru-RU"/>
        </w:rPr>
        <w:t xml:space="preserve">муниципального образования </w:t>
      </w:r>
      <w:proofErr w:type="spellStart"/>
      <w:r w:rsidR="00AF57EF">
        <w:rPr>
          <w:rFonts w:eastAsia="Times New Roman"/>
          <w:lang w:eastAsia="ru-RU"/>
        </w:rPr>
        <w:t>Казинского</w:t>
      </w:r>
      <w:proofErr w:type="spellEnd"/>
      <w:r w:rsidRPr="00777F7D">
        <w:rPr>
          <w:rFonts w:eastAsia="Times New Roman"/>
          <w:lang w:eastAsia="ru-RU"/>
        </w:rPr>
        <w:t xml:space="preserve"> сельсовета </w:t>
      </w:r>
      <w:r w:rsidR="00AF57EF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района </w:t>
      </w:r>
      <w:r w:rsidR="00CD0B93">
        <w:rPr>
          <w:rFonts w:eastAsia="Times New Roman"/>
          <w:lang w:eastAsia="ru-RU"/>
        </w:rPr>
        <w:t>Ставропольского</w:t>
      </w:r>
      <w:r w:rsidRPr="00777F7D">
        <w:rPr>
          <w:rFonts w:eastAsia="Times New Roman"/>
          <w:lang w:eastAsia="ru-RU"/>
        </w:rPr>
        <w:t xml:space="preserve"> края </w:t>
      </w:r>
    </w:p>
    <w:p w:rsidR="002750BF" w:rsidRDefault="002750BF" w:rsidP="002750B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306208" w:rsidRPr="00777F7D" w:rsidRDefault="00306208" w:rsidP="002750B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2750BF" w:rsidRPr="00777F7D" w:rsidRDefault="002750BF" w:rsidP="002750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администрации </w:t>
      </w:r>
      <w:r w:rsidR="00AF57EF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в соответствие </w:t>
      </w:r>
      <w:r w:rsidR="00A648A7"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администрация </w:t>
      </w:r>
      <w:r w:rsidR="00AF57EF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CD0B93">
        <w:rPr>
          <w:rFonts w:eastAsia="Times New Roman"/>
          <w:lang w:eastAsia="ru-RU"/>
        </w:rPr>
        <w:t>Ставропольского</w:t>
      </w:r>
      <w:r w:rsidRPr="00777F7D">
        <w:rPr>
          <w:rFonts w:eastAsia="Times New Roman"/>
          <w:lang w:eastAsia="ru-RU"/>
        </w:rPr>
        <w:t xml:space="preserve"> края</w:t>
      </w:r>
    </w:p>
    <w:p w:rsidR="002750BF" w:rsidRPr="00777F7D" w:rsidRDefault="002750BF" w:rsidP="002750BF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2750BF" w:rsidRPr="00777F7D" w:rsidRDefault="002750BF" w:rsidP="002750BF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777F7D">
        <w:rPr>
          <w:rFonts w:eastAsia="Times New Roman"/>
          <w:lang w:eastAsia="ar-SA"/>
        </w:rPr>
        <w:t>ПОСТАНОВЛЯЕТ:</w:t>
      </w:r>
    </w:p>
    <w:p w:rsidR="002750BF" w:rsidRPr="00777F7D" w:rsidRDefault="002750BF" w:rsidP="002750BF">
      <w:pPr>
        <w:suppressAutoHyphens/>
        <w:autoSpaceDE w:val="0"/>
        <w:spacing w:after="0" w:line="240" w:lineRule="auto"/>
        <w:contextualSpacing/>
        <w:jc w:val="both"/>
        <w:outlineLvl w:val="0"/>
        <w:rPr>
          <w:color w:val="000000" w:themeColor="text1"/>
        </w:rPr>
      </w:pPr>
    </w:p>
    <w:p w:rsidR="002750BF" w:rsidRDefault="002750BF" w:rsidP="00EF0A59">
      <w:pPr>
        <w:spacing w:line="240" w:lineRule="auto"/>
        <w:ind w:firstLine="708"/>
        <w:contextualSpacing/>
        <w:jc w:val="both"/>
        <w:rPr>
          <w:color w:val="000000" w:themeColor="text1"/>
        </w:rPr>
      </w:pPr>
      <w:r w:rsidRPr="00777F7D">
        <w:rPr>
          <w:color w:val="000000" w:themeColor="text1"/>
        </w:rPr>
        <w:t>1.</w:t>
      </w:r>
      <w:r w:rsidR="00306208">
        <w:rPr>
          <w:color w:val="000000" w:themeColor="text1"/>
        </w:rPr>
        <w:t xml:space="preserve"> </w:t>
      </w:r>
      <w:r w:rsidRPr="00777F7D">
        <w:rPr>
          <w:color w:val="000000" w:themeColor="text1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 w:rsidR="00AF57EF">
        <w:rPr>
          <w:color w:val="000000" w:themeColor="text1"/>
        </w:rPr>
        <w:t>Казинского</w:t>
      </w:r>
      <w:proofErr w:type="spellEnd"/>
      <w:r w:rsidRPr="00777F7D">
        <w:rPr>
          <w:color w:val="000000" w:themeColor="text1"/>
        </w:rPr>
        <w:t xml:space="preserve"> сельсовета </w:t>
      </w:r>
      <w:r w:rsidR="00AF57EF">
        <w:rPr>
          <w:color w:val="000000" w:themeColor="text1"/>
        </w:rPr>
        <w:t>Шпаковского</w:t>
      </w:r>
      <w:r w:rsidRPr="00777F7D">
        <w:rPr>
          <w:color w:val="000000" w:themeColor="text1"/>
        </w:rPr>
        <w:t xml:space="preserve"> района </w:t>
      </w:r>
      <w:r w:rsidR="00CD0B93">
        <w:rPr>
          <w:color w:val="000000" w:themeColor="text1"/>
        </w:rPr>
        <w:t>Ставропольского</w:t>
      </w:r>
      <w:r w:rsidRPr="00777F7D">
        <w:rPr>
          <w:color w:val="000000" w:themeColor="text1"/>
        </w:rPr>
        <w:t xml:space="preserve"> края:</w:t>
      </w:r>
    </w:p>
    <w:p w:rsidR="00EF0A59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марта </w:t>
      </w:r>
      <w:r w:rsidRPr="00E23305">
        <w:rPr>
          <w:rFonts w:eastAsia="Times New Roman"/>
          <w:color w:val="000000" w:themeColor="text1"/>
          <w:lang w:eastAsia="ru-RU"/>
        </w:rPr>
        <w:t xml:space="preserve">2009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26 </w:t>
      </w:r>
      <w:r>
        <w:rPr>
          <w:rFonts w:eastAsia="Times New Roman"/>
          <w:color w:val="000000" w:themeColor="text1"/>
          <w:lang w:eastAsia="ru-RU"/>
        </w:rPr>
        <w:t>«</w:t>
      </w:r>
      <w:hyperlink r:id="rId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утверждении состава единой комиссии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по размещению муниципальных заказов и положения о работе единой комиссии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по размещению муниципального заказа</w:t>
        </w:r>
        <w:r>
          <w:rPr>
            <w:rFonts w:eastAsia="Times New Roman"/>
            <w:color w:val="000000" w:themeColor="text1"/>
            <w:lang w:eastAsia="ru-RU"/>
          </w:rPr>
          <w:t>»;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</w:t>
        </w:r>
      </w:hyperlink>
    </w:p>
    <w:p w:rsidR="00EF0A59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июля </w:t>
      </w:r>
      <w:r w:rsidRPr="00E23305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94 </w:t>
      </w:r>
      <w:r>
        <w:rPr>
          <w:rFonts w:eastAsia="Times New Roman"/>
          <w:color w:val="000000" w:themeColor="text1"/>
          <w:lang w:eastAsia="ru-RU"/>
        </w:rPr>
        <w:t>«</w:t>
      </w:r>
      <w:hyperlink r:id="rId9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>оложения об эвакуационной (</w:t>
        </w:r>
        <w:proofErr w:type="spellStart"/>
        <w:r w:rsidRPr="00E23305">
          <w:rPr>
            <w:rFonts w:eastAsia="Times New Roman"/>
            <w:color w:val="000000" w:themeColor="text1"/>
            <w:lang w:eastAsia="ru-RU"/>
          </w:rPr>
          <w:t>эвакоприёмной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) комиссии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июня </w:t>
      </w:r>
      <w:r w:rsidRPr="00E23305">
        <w:rPr>
          <w:rFonts w:eastAsia="Times New Roman"/>
          <w:color w:val="000000" w:themeColor="text1"/>
          <w:lang w:eastAsia="ru-RU"/>
        </w:rPr>
        <w:t>2011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69 </w:t>
      </w:r>
      <w:r>
        <w:rPr>
          <w:rFonts w:eastAsia="Times New Roman"/>
          <w:color w:val="000000" w:themeColor="text1"/>
          <w:lang w:eastAsia="ru-RU"/>
        </w:rPr>
        <w:t>«</w:t>
      </w:r>
      <w:hyperlink r:id="rId1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порядке осуществления органами местного самоуправления функций и полномочий учредителя муниципального учреждения, предусматривающего, в том числе порядок осуществления </w:t>
        </w:r>
        <w:proofErr w:type="gramStart"/>
        <w:r w:rsidRPr="00E23305">
          <w:rPr>
            <w:rFonts w:eastAsia="Times New Roman"/>
            <w:color w:val="000000" w:themeColor="text1"/>
            <w:lang w:eastAsia="ru-RU"/>
          </w:rPr>
          <w:t>контроля за</w:t>
        </w:r>
        <w:proofErr w:type="gramEnd"/>
        <w:r w:rsidRPr="00E23305">
          <w:rPr>
            <w:rFonts w:eastAsia="Times New Roman"/>
            <w:color w:val="000000" w:themeColor="text1"/>
            <w:lang w:eastAsia="ru-RU"/>
          </w:rPr>
          <w:t xml:space="preserve"> деятельностью муниципальных бюджетных и казенных учреждений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26 августа </w:t>
      </w:r>
      <w:r w:rsidRPr="00E233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E23305">
        <w:rPr>
          <w:rFonts w:eastAsia="Times New Roman"/>
          <w:color w:val="000000" w:themeColor="text1"/>
          <w:lang w:eastAsia="ru-RU"/>
        </w:rPr>
        <w:t xml:space="preserve">№ 64 </w:t>
      </w:r>
      <w:r>
        <w:rPr>
          <w:rFonts w:eastAsia="Times New Roman"/>
          <w:color w:val="000000" w:themeColor="text1"/>
          <w:lang w:eastAsia="ru-RU"/>
        </w:rPr>
        <w:t>«</w:t>
      </w:r>
      <w:hyperlink r:id="rId1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Положения об 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бщественном совете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 края и состава Об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щественного совета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15 ноября </w:t>
      </w:r>
      <w:r w:rsidRPr="00E233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71</w:t>
      </w:r>
      <w:r>
        <w:rPr>
          <w:rFonts w:eastAsia="Times New Roman"/>
          <w:color w:val="000000" w:themeColor="text1"/>
          <w:lang w:eastAsia="ru-RU"/>
        </w:rPr>
        <w:t xml:space="preserve"> «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</w:t>
        </w:r>
        <w:r w:rsidRPr="00E23305">
          <w:rPr>
            <w:rFonts w:eastAsia="Times New Roman"/>
            <w:color w:val="000000" w:themeColor="text1"/>
            <w:lang w:eastAsia="ru-RU"/>
          </w:rPr>
          <w:lastRenderedPageBreak/>
          <w:t xml:space="preserve">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декабря </w:t>
      </w:r>
      <w:r w:rsidRPr="00E23305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79</w:t>
      </w:r>
      <w:r>
        <w:rPr>
          <w:rFonts w:eastAsia="Times New Roman"/>
          <w:color w:val="000000" w:themeColor="text1"/>
          <w:lang w:eastAsia="ru-RU"/>
        </w:rPr>
        <w:t xml:space="preserve"> «</w:t>
      </w:r>
      <w:hyperlink r:id="rId13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орядка разработки и реализации муниципальных программ и ведомственных целевых программ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03 марта </w:t>
      </w:r>
      <w:r w:rsidRPr="00E23305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14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орядка определения цены и оплаты земельных участков, находящихся в собственности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края, в целях их продажи собственникам зданий, строений, сооружений, расположенных на этих земельных участках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апреля </w:t>
      </w:r>
      <w:r w:rsidRPr="00E23305">
        <w:rPr>
          <w:rFonts w:eastAsia="Times New Roman"/>
          <w:color w:val="000000" w:themeColor="text1"/>
          <w:lang w:eastAsia="ru-RU"/>
        </w:rPr>
        <w:t xml:space="preserve">2014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28 </w:t>
      </w:r>
      <w:r>
        <w:rPr>
          <w:rFonts w:eastAsia="Times New Roman"/>
          <w:color w:val="000000" w:themeColor="text1"/>
          <w:lang w:eastAsia="ru-RU"/>
        </w:rPr>
        <w:t>«</w:t>
      </w:r>
      <w:hyperlink r:id="rId1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утверждении регламента контрактной службы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и назначении на должность работников контрактной службы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08 апреля </w:t>
      </w:r>
      <w:r w:rsidRPr="00E23305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29 </w:t>
      </w:r>
      <w:hyperlink r:id="rId16" w:history="1">
        <w:r>
          <w:rPr>
            <w:rFonts w:eastAsia="Times New Roman"/>
            <w:color w:val="000000" w:themeColor="text1"/>
            <w:lang w:eastAsia="ru-RU"/>
          </w:rPr>
          <w:t>«Об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оложения о сообщении муниципальными служащими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EF0A59" w:rsidRPr="00E23305" w:rsidRDefault="00EF0A59" w:rsidP="00EF0A59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07 июля </w:t>
      </w:r>
      <w:r w:rsidRPr="00E23305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45 </w:t>
      </w:r>
      <w:r>
        <w:rPr>
          <w:rFonts w:eastAsia="Times New Roman"/>
          <w:color w:val="000000" w:themeColor="text1"/>
          <w:lang w:eastAsia="ru-RU"/>
        </w:rPr>
        <w:t>«</w:t>
      </w:r>
      <w:hyperlink r:id="rId1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орядка уведомления представителя нанимателя (работодателя) о фактах обращения с целью склонения муниципального служащего, замещающего должность муниципальной службы в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края, к совершению коррупционных правонарушений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сентября </w:t>
      </w:r>
      <w:r w:rsidRPr="00E23305">
        <w:rPr>
          <w:rFonts w:eastAsia="Times New Roman"/>
          <w:color w:val="000000" w:themeColor="text1"/>
          <w:lang w:eastAsia="ru-RU"/>
        </w:rPr>
        <w:t xml:space="preserve">2014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65 </w:t>
      </w:r>
      <w:r>
        <w:rPr>
          <w:rFonts w:eastAsia="Times New Roman"/>
          <w:color w:val="000000" w:themeColor="text1"/>
          <w:lang w:eastAsia="ru-RU"/>
        </w:rPr>
        <w:t>«</w:t>
      </w:r>
      <w:hyperlink r:id="rId1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нормативно правовых актов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о местных налогах и сборах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ноября </w:t>
      </w:r>
      <w:r w:rsidRPr="00E23305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83 </w:t>
      </w:r>
      <w:r>
        <w:rPr>
          <w:rFonts w:eastAsia="Times New Roman"/>
          <w:color w:val="000000" w:themeColor="text1"/>
          <w:lang w:eastAsia="ru-RU"/>
        </w:rPr>
        <w:t>«</w:t>
      </w:r>
      <w:hyperlink r:id="rId1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испо</w:t>
        </w:r>
        <w:r>
          <w:rPr>
            <w:rFonts w:eastAsia="Times New Roman"/>
            <w:color w:val="000000" w:themeColor="text1"/>
            <w:lang w:eastAsia="ru-RU"/>
          </w:rPr>
          <w:t>лнения муниципальной услуги «Вы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дача ордеров на право производства земляных работ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ноября </w:t>
      </w:r>
      <w:r w:rsidRPr="00E23305">
        <w:rPr>
          <w:rFonts w:eastAsia="Times New Roman"/>
          <w:color w:val="000000" w:themeColor="text1"/>
          <w:lang w:eastAsia="ru-RU"/>
        </w:rPr>
        <w:t>2014</w:t>
      </w:r>
      <w:r w:rsidR="00E40359"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86 </w:t>
      </w:r>
      <w:r>
        <w:rPr>
          <w:rFonts w:eastAsia="Times New Roman"/>
          <w:color w:val="000000" w:themeColor="text1"/>
          <w:lang w:eastAsia="ru-RU"/>
        </w:rPr>
        <w:t>«</w:t>
      </w:r>
      <w:hyperlink r:id="rId2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</w:t>
        </w:r>
        <w:r w:rsidR="00DC69C2">
          <w:rPr>
            <w:rFonts w:eastAsia="Times New Roman"/>
            <w:color w:val="000000" w:themeColor="text1"/>
            <w:lang w:eastAsia="ru-RU"/>
          </w:rPr>
          <w:t>тавлению муниципальной услуги «П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одготовка и выдача </w:t>
        </w:r>
        <w:r w:rsidRPr="00E23305">
          <w:rPr>
            <w:rFonts w:eastAsia="Times New Roman"/>
            <w:color w:val="000000" w:themeColor="text1"/>
            <w:lang w:eastAsia="ru-RU"/>
          </w:rPr>
          <w:lastRenderedPageBreak/>
          <w:t>разрешений на строительство, реконструкцию объектов капитального строительства»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ноября </w:t>
      </w:r>
      <w:r w:rsidRPr="00E23305">
        <w:rPr>
          <w:rFonts w:eastAsia="Times New Roman"/>
          <w:color w:val="000000" w:themeColor="text1"/>
          <w:lang w:eastAsia="ru-RU"/>
        </w:rPr>
        <w:t xml:space="preserve">2014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84 </w:t>
      </w:r>
      <w:r>
        <w:rPr>
          <w:rFonts w:eastAsia="Times New Roman"/>
          <w:color w:val="000000" w:themeColor="text1"/>
          <w:lang w:eastAsia="ru-RU"/>
        </w:rPr>
        <w:t>«</w:t>
      </w:r>
      <w:hyperlink r:id="rId2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утверждении административного регламента по предоставлению муниципальной услуги «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E23305">
          <w:rPr>
            <w:rFonts w:eastAsia="Times New Roman"/>
            <w:color w:val="000000" w:themeColor="text1"/>
            <w:lang w:eastAsia="ru-RU"/>
          </w:rPr>
          <w:t>одготовка и выдача разрешений на ввод в эксплуатацию объектов капитального строительства»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марта </w:t>
      </w:r>
      <w:r w:rsidRPr="00E23305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23 </w:t>
      </w:r>
      <w:r>
        <w:rPr>
          <w:rFonts w:eastAsia="Times New Roman"/>
          <w:color w:val="000000" w:themeColor="text1"/>
          <w:lang w:eastAsia="ru-RU"/>
        </w:rPr>
        <w:t>«</w:t>
      </w:r>
      <w:hyperlink r:id="rId22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орядка применения дисциплинарных взысканий за коррупционные правонарушения к муниципальным служащим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июня </w:t>
      </w:r>
      <w:r w:rsidRPr="00E23305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40 </w:t>
      </w:r>
      <w:r>
        <w:rPr>
          <w:rFonts w:eastAsia="Times New Roman"/>
          <w:color w:val="000000" w:themeColor="text1"/>
          <w:lang w:eastAsia="ru-RU"/>
        </w:rPr>
        <w:t>«</w:t>
      </w:r>
      <w:hyperlink r:id="rId2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уст</w:t>
        </w:r>
        <w:r>
          <w:rPr>
            <w:rFonts w:eastAsia="Times New Roman"/>
            <w:color w:val="000000" w:themeColor="text1"/>
            <w:lang w:eastAsia="ru-RU"/>
          </w:rPr>
          <w:t>ановлении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 жилищного фонда социального использования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10 августа </w:t>
      </w:r>
      <w:r w:rsidRPr="00E23305">
        <w:rPr>
          <w:rFonts w:eastAsia="Times New Roman"/>
          <w:color w:val="000000" w:themeColor="text1"/>
          <w:lang w:eastAsia="ru-RU"/>
        </w:rPr>
        <w:t xml:space="preserve">2015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47 </w:t>
      </w:r>
      <w:r>
        <w:rPr>
          <w:rFonts w:eastAsia="Times New Roman"/>
          <w:color w:val="000000" w:themeColor="text1"/>
          <w:lang w:eastAsia="ru-RU"/>
        </w:rPr>
        <w:t>«</w:t>
      </w:r>
      <w:hyperlink r:id="rId2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утверждении перечня должностных лиц, уполномоченных составлять протоколы об административных право</w:t>
        </w:r>
        <w:r w:rsidR="00AA428A">
          <w:rPr>
            <w:rFonts w:eastAsia="Times New Roman"/>
            <w:color w:val="000000" w:themeColor="text1"/>
            <w:lang w:eastAsia="ru-RU"/>
          </w:rPr>
          <w:t>-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нарушениях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07 сентября </w:t>
      </w:r>
      <w:r w:rsidRPr="00E23305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64 </w:t>
      </w:r>
      <w:r>
        <w:rPr>
          <w:rFonts w:eastAsia="Times New Roman"/>
          <w:color w:val="000000" w:themeColor="text1"/>
          <w:lang w:eastAsia="ru-RU"/>
        </w:rPr>
        <w:t>«</w:t>
      </w:r>
      <w:hyperlink r:id="rId2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создании добровольной народной дружины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01 октября </w:t>
      </w:r>
      <w:r w:rsidRPr="00E23305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74 </w:t>
      </w:r>
      <w:r>
        <w:rPr>
          <w:rFonts w:eastAsia="Times New Roman"/>
          <w:color w:val="000000" w:themeColor="text1"/>
          <w:lang w:eastAsia="ru-RU"/>
        </w:rPr>
        <w:t>«</w:t>
      </w:r>
      <w:hyperlink r:id="rId26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оложения об организации мероприятий, связанных с выявлением, перемещением, хранением и утилизацией бесхозяйных (брошенных) транспортных средств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08 декабря </w:t>
      </w:r>
      <w:r w:rsidRPr="00E23305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107 </w:t>
      </w:r>
      <w:r>
        <w:rPr>
          <w:rFonts w:eastAsia="Times New Roman"/>
          <w:color w:val="000000" w:themeColor="text1"/>
          <w:lang w:eastAsia="ru-RU"/>
        </w:rPr>
        <w:t xml:space="preserve">«О защите </w:t>
      </w:r>
      <w:hyperlink r:id="rId27" w:history="1">
        <w:r w:rsidRPr="00E23305">
          <w:rPr>
            <w:rFonts w:eastAsia="Times New Roman"/>
            <w:color w:val="000000" w:themeColor="text1"/>
            <w:lang w:eastAsia="ru-RU"/>
          </w:rPr>
          <w:t>персональных данных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декабря </w:t>
      </w:r>
      <w:r w:rsidRPr="00E23305">
        <w:rPr>
          <w:rFonts w:eastAsia="Times New Roman"/>
          <w:color w:val="000000" w:themeColor="text1"/>
          <w:lang w:eastAsia="ru-RU"/>
        </w:rPr>
        <w:t xml:space="preserve">2015 </w:t>
      </w:r>
      <w:r>
        <w:rPr>
          <w:rFonts w:eastAsia="Times New Roman"/>
          <w:color w:val="000000" w:themeColor="text1"/>
          <w:lang w:eastAsia="ru-RU"/>
        </w:rPr>
        <w:t>г.</w:t>
      </w:r>
      <w:r w:rsidRPr="00E23305">
        <w:rPr>
          <w:rFonts w:eastAsia="Times New Roman"/>
          <w:color w:val="000000" w:themeColor="text1"/>
          <w:lang w:eastAsia="ru-RU"/>
        </w:rPr>
        <w:t xml:space="preserve">№ 119 </w:t>
      </w:r>
      <w:r>
        <w:rPr>
          <w:rFonts w:eastAsia="Times New Roman"/>
          <w:color w:val="000000" w:themeColor="text1"/>
          <w:lang w:eastAsia="ru-RU"/>
        </w:rPr>
        <w:t>«</w:t>
      </w:r>
      <w:hyperlink r:id="rId28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оложения о постоянно – действующей экспертной комиссии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декабря </w:t>
      </w:r>
      <w:r w:rsidRPr="00E23305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120 </w:t>
      </w:r>
      <w:r>
        <w:rPr>
          <w:rFonts w:eastAsia="Times New Roman"/>
          <w:color w:val="000000" w:themeColor="text1"/>
          <w:lang w:eastAsia="ru-RU"/>
        </w:rPr>
        <w:t>«</w:t>
      </w:r>
      <w:hyperlink r:id="rId29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оложения об архиве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4127F" w:rsidRPr="00E23305" w:rsidRDefault="0064127F" w:rsidP="0064127F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07 апреля </w:t>
      </w:r>
      <w:r w:rsidRPr="00E23305">
        <w:rPr>
          <w:rFonts w:eastAsia="Times New Roman"/>
          <w:color w:val="000000" w:themeColor="text1"/>
          <w:lang w:eastAsia="ru-RU"/>
        </w:rPr>
        <w:t xml:space="preserve">2016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38 </w:t>
      </w:r>
      <w:r>
        <w:rPr>
          <w:rFonts w:eastAsia="Times New Roman"/>
          <w:color w:val="000000" w:themeColor="text1"/>
          <w:lang w:eastAsia="ru-RU"/>
        </w:rPr>
        <w:t>«</w:t>
      </w:r>
      <w:hyperlink r:id="rId30" w:history="1">
        <w:r>
          <w:rPr>
            <w:rFonts w:eastAsia="Times New Roman"/>
            <w:color w:val="000000" w:themeColor="text1"/>
            <w:lang w:eastAsia="ru-RU"/>
          </w:rPr>
          <w:t xml:space="preserve">Об утверждении </w:t>
        </w:r>
        <w:proofErr w:type="gramStart"/>
        <w:r>
          <w:rPr>
            <w:rFonts w:eastAsia="Times New Roman"/>
            <w:color w:val="000000" w:themeColor="text1"/>
            <w:lang w:eastAsia="ru-RU"/>
          </w:rPr>
          <w:t>П</w:t>
        </w:r>
        <w:r w:rsidRPr="00E23305">
          <w:rPr>
            <w:rFonts w:eastAsia="Times New Roman"/>
            <w:color w:val="000000" w:themeColor="text1"/>
            <w:lang w:eastAsia="ru-RU"/>
          </w:rPr>
          <w:t>орядка проведения оценки эффективности реализации муниципальных программ</w:t>
        </w:r>
        <w:proofErr w:type="gramEnd"/>
        <w:r w:rsidRPr="00E23305">
          <w:rPr>
            <w:rFonts w:eastAsia="Times New Roman"/>
            <w:color w:val="000000" w:themeColor="text1"/>
            <w:lang w:eastAsia="ru-RU"/>
          </w:rPr>
          <w:t xml:space="preserve"> и ведомственных целевых программ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E23305">
        <w:rPr>
          <w:rFonts w:eastAsia="Times New Roman"/>
          <w:color w:val="000000" w:themeColor="text1"/>
          <w:lang w:eastAsia="ru-RU"/>
        </w:rPr>
        <w:t xml:space="preserve">от </w:t>
      </w:r>
      <w:r>
        <w:rPr>
          <w:rFonts w:eastAsia="Times New Roman"/>
          <w:color w:val="000000" w:themeColor="text1"/>
          <w:lang w:eastAsia="ru-RU"/>
        </w:rPr>
        <w:t xml:space="preserve">16 марта </w:t>
      </w:r>
      <w:r w:rsidRPr="00E23305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10 </w:t>
      </w:r>
      <w:r>
        <w:rPr>
          <w:rFonts w:eastAsia="Times New Roman"/>
          <w:color w:val="000000" w:themeColor="text1"/>
          <w:lang w:eastAsia="ru-RU"/>
        </w:rPr>
        <w:t>«</w:t>
      </w:r>
      <w:hyperlink r:id="rId31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>орядка размещения в информацио</w:t>
        </w:r>
        <w:r>
          <w:rPr>
            <w:rFonts w:eastAsia="Times New Roman"/>
            <w:color w:val="000000" w:themeColor="text1"/>
            <w:lang w:eastAsia="ru-RU"/>
          </w:rPr>
          <w:t>нно-телекоммуникационной сети «И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нтернет» на официальном сайте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lastRenderedPageBreak/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края, и представления указанными лицами данной</w:t>
        </w:r>
        <w:proofErr w:type="gramEnd"/>
        <w:r w:rsidRPr="00E23305">
          <w:rPr>
            <w:rFonts w:eastAsia="Times New Roman"/>
            <w:color w:val="000000" w:themeColor="text1"/>
            <w:lang w:eastAsia="ru-RU"/>
          </w:rPr>
          <w:t xml:space="preserve"> информации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марта </w:t>
      </w:r>
      <w:r w:rsidRPr="00E23305">
        <w:rPr>
          <w:rFonts w:eastAsia="Times New Roman"/>
          <w:color w:val="000000" w:themeColor="text1"/>
          <w:lang w:eastAsia="ru-RU"/>
        </w:rPr>
        <w:t xml:space="preserve">2017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9 </w:t>
      </w:r>
      <w:r>
        <w:rPr>
          <w:rFonts w:eastAsia="Times New Roman"/>
          <w:color w:val="000000" w:themeColor="text1"/>
          <w:lang w:eastAsia="ru-RU"/>
        </w:rPr>
        <w:t>«</w:t>
      </w:r>
      <w:hyperlink r:id="rId3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установлении предельного уровня соотношения среднемесячной заработной платы руководителей, их заместителей, главных бухгалтеров муниципальных учреждений, муниципальных унитарных предприятий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края, и среднемесячной заработной платы работников таких учреждений, предприятий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16 июня </w:t>
      </w:r>
      <w:r w:rsidRPr="00E23305">
        <w:rPr>
          <w:rFonts w:eastAsia="Times New Roman"/>
          <w:color w:val="000000" w:themeColor="text1"/>
          <w:lang w:eastAsia="ru-RU"/>
        </w:rPr>
        <w:t xml:space="preserve">2017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26 </w:t>
      </w:r>
      <w:r>
        <w:rPr>
          <w:rFonts w:eastAsia="Times New Roman"/>
          <w:color w:val="000000" w:themeColor="text1"/>
          <w:lang w:eastAsia="ru-RU"/>
        </w:rPr>
        <w:t>«</w:t>
      </w:r>
      <w:hyperlink r:id="rId33" w:history="1">
        <w:r>
          <w:rPr>
            <w:rFonts w:eastAsia="Times New Roman"/>
            <w:color w:val="000000" w:themeColor="text1"/>
            <w:lang w:eastAsia="ru-RU"/>
          </w:rPr>
          <w:t>О создании 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бщественного совета по проведению независимой оценки качества оказания услуг в сфере культуры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октября </w:t>
      </w:r>
      <w:r w:rsidRPr="00E23305">
        <w:rPr>
          <w:rFonts w:eastAsia="Times New Roman"/>
          <w:color w:val="000000" w:themeColor="text1"/>
          <w:lang w:eastAsia="ru-RU"/>
        </w:rPr>
        <w:t xml:space="preserve">2017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45 </w:t>
      </w:r>
      <w:r>
        <w:rPr>
          <w:rFonts w:eastAsia="Times New Roman"/>
          <w:color w:val="000000" w:themeColor="text1"/>
          <w:lang w:eastAsia="ru-RU"/>
        </w:rPr>
        <w:t>«</w:t>
      </w:r>
      <w:hyperlink r:id="rId34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>орядка и сроков представления, рассмотрения и оценки предложений заинтересованных лиц, организаций о включении общественной террито</w:t>
        </w:r>
        <w:r w:rsidR="00F11E4C">
          <w:rPr>
            <w:rFonts w:eastAsia="Times New Roman"/>
            <w:color w:val="000000" w:themeColor="text1"/>
            <w:lang w:eastAsia="ru-RU"/>
          </w:rPr>
          <w:t>рии в муниципальную программу «Ф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ормирование современной городской среды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на 2018-2022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октября </w:t>
      </w:r>
      <w:r w:rsidRPr="00E23305">
        <w:rPr>
          <w:rFonts w:eastAsia="Times New Roman"/>
          <w:color w:val="000000" w:themeColor="text1"/>
          <w:lang w:eastAsia="ru-RU"/>
        </w:rPr>
        <w:t xml:space="preserve">2017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E23305">
        <w:rPr>
          <w:rFonts w:eastAsia="Times New Roman"/>
          <w:color w:val="000000" w:themeColor="text1"/>
          <w:lang w:eastAsia="ru-RU"/>
        </w:rPr>
        <w:t xml:space="preserve">№ 46 </w:t>
      </w:r>
      <w:r>
        <w:rPr>
          <w:rFonts w:eastAsia="Times New Roman"/>
          <w:color w:val="000000" w:themeColor="text1"/>
          <w:lang w:eastAsia="ru-RU"/>
        </w:rPr>
        <w:t>«</w:t>
      </w:r>
      <w:hyperlink r:id="rId35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утверждении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Pr="00E23305">
          <w:rPr>
            <w:rFonts w:eastAsia="Times New Roman"/>
            <w:color w:val="000000" w:themeColor="text1"/>
            <w:lang w:eastAsia="ru-RU"/>
          </w:rPr>
          <w:t>оложения об общественной комиссии по рассмотрению и оценке предложений граждан, организаций о включении общественной территории в муниципальную программу «</w:t>
        </w:r>
        <w:r>
          <w:rPr>
            <w:rFonts w:eastAsia="Times New Roman"/>
            <w:color w:val="000000" w:themeColor="text1"/>
            <w:lang w:eastAsia="ru-RU"/>
          </w:rPr>
          <w:t>Ф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ормирование современной городской среды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на 2018-2022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октября </w:t>
      </w:r>
      <w:r w:rsidRPr="00E23305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44 </w:t>
      </w:r>
      <w:r>
        <w:rPr>
          <w:rFonts w:eastAsia="Times New Roman"/>
          <w:color w:val="000000" w:themeColor="text1"/>
          <w:lang w:eastAsia="ru-RU"/>
        </w:rPr>
        <w:t>«</w:t>
      </w:r>
      <w:hyperlink r:id="rId36" w:history="1">
        <w:r>
          <w:rPr>
            <w:rFonts w:eastAsia="Times New Roman"/>
            <w:color w:val="000000" w:themeColor="text1"/>
            <w:lang w:eastAsia="ru-RU"/>
          </w:rPr>
          <w:t>Об утверждении П</w:t>
        </w:r>
        <w:r w:rsidRPr="00E23305">
          <w:rPr>
            <w:rFonts w:eastAsia="Times New Roman"/>
            <w:color w:val="000000" w:themeColor="text1"/>
            <w:lang w:eastAsia="ru-RU"/>
          </w:rPr>
          <w:t>орядка проведения общественного обсуждения пр</w:t>
        </w:r>
        <w:r w:rsidR="00F11E4C">
          <w:rPr>
            <w:rFonts w:eastAsia="Times New Roman"/>
            <w:color w:val="000000" w:themeColor="text1"/>
            <w:lang w:eastAsia="ru-RU"/>
          </w:rPr>
          <w:t>оекта муниципальной программы «Ф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ормирование современной городской среды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на 2018-2022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FC3C88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25 февраля </w:t>
      </w:r>
      <w:r w:rsidRPr="00E2330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5 </w:t>
      </w:r>
      <w:r>
        <w:rPr>
          <w:rFonts w:eastAsia="Times New Roman"/>
          <w:color w:val="000000" w:themeColor="text1"/>
          <w:lang w:eastAsia="ru-RU"/>
        </w:rPr>
        <w:t>«</w:t>
      </w:r>
      <w:hyperlink r:id="rId37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б определении органа государственной власти, уполномоченного на согласование проектов организации дорожного движения, разрабатываемых для автомобильных дорог местного значения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либо их участков, для иных автомобильных дорог либо их участков, расположенных в границах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11 июля </w:t>
      </w:r>
      <w:r w:rsidRPr="00E2330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32 </w:t>
      </w:r>
      <w:r>
        <w:rPr>
          <w:rFonts w:eastAsia="Times New Roman"/>
          <w:color w:val="000000" w:themeColor="text1"/>
          <w:lang w:eastAsia="ru-RU"/>
        </w:rPr>
        <w:t>«</w:t>
      </w:r>
      <w:hyperlink r:id="rId38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введении дополнительных требований пожарной безопасности в условиях особого противопожарного режима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C3C88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ноября </w:t>
      </w:r>
      <w:r w:rsidRPr="00E2330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48 </w:t>
      </w:r>
      <w:r>
        <w:rPr>
          <w:rFonts w:eastAsia="Times New Roman"/>
          <w:color w:val="000000" w:themeColor="text1"/>
          <w:lang w:eastAsia="ru-RU"/>
        </w:rPr>
        <w:t>«</w:t>
      </w:r>
      <w:hyperlink r:id="rId39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внесении изменений в муниципальную программу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0E62CD">
          <w:rPr>
            <w:rFonts w:eastAsia="Times New Roman"/>
            <w:color w:val="000000" w:themeColor="text1"/>
            <w:lang w:eastAsia="ru-RU"/>
          </w:rPr>
          <w:t xml:space="preserve"> края «Ф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ормирование современной </w:t>
        </w:r>
        <w:r w:rsidRPr="00E23305">
          <w:rPr>
            <w:rFonts w:eastAsia="Times New Roman"/>
            <w:color w:val="000000" w:themeColor="text1"/>
            <w:lang w:eastAsia="ru-RU"/>
          </w:rPr>
          <w:lastRenderedPageBreak/>
          <w:t xml:space="preserve">городской среды на 2018 – 2024 годы», утвержденную </w:t>
        </w:r>
        <w:r>
          <w:rPr>
            <w:rFonts w:eastAsia="Times New Roman"/>
            <w:color w:val="000000" w:themeColor="text1"/>
            <w:lang w:eastAsia="ru-RU"/>
          </w:rPr>
          <w:t>постановление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м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от 05 декабря 2017 года № 50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FC3C88" w:rsidRPr="00E23305" w:rsidRDefault="00FC3C88" w:rsidP="00FC3C88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06 декабря </w:t>
      </w:r>
      <w:r w:rsidRPr="00E2330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50 </w:t>
      </w:r>
      <w:r>
        <w:rPr>
          <w:rFonts w:eastAsia="Times New Roman"/>
          <w:color w:val="000000" w:themeColor="text1"/>
          <w:lang w:eastAsia="ru-RU"/>
        </w:rPr>
        <w:t>«</w:t>
      </w:r>
      <w:hyperlink r:id="rId4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утверж</w:t>
        </w:r>
        <w:r>
          <w:rPr>
            <w:rFonts w:eastAsia="Times New Roman"/>
            <w:color w:val="000000" w:themeColor="text1"/>
            <w:lang w:eastAsia="ru-RU"/>
          </w:rPr>
          <w:t>дении муниципальной программы «П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рофилактика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на 2020-2022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EF0A59" w:rsidRDefault="00FC3C88" w:rsidP="00FC3C88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lang w:eastAsia="ru-RU"/>
        </w:rPr>
        <w:t xml:space="preserve">от 09 декабря </w:t>
      </w:r>
      <w:r w:rsidRPr="00E23305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E23305">
        <w:rPr>
          <w:rFonts w:eastAsia="Times New Roman"/>
          <w:color w:val="000000" w:themeColor="text1"/>
          <w:lang w:eastAsia="ru-RU"/>
        </w:rPr>
        <w:t xml:space="preserve"> № 51 </w:t>
      </w:r>
      <w:r>
        <w:rPr>
          <w:rFonts w:eastAsia="Times New Roman"/>
          <w:color w:val="000000" w:themeColor="text1"/>
          <w:lang w:eastAsia="ru-RU"/>
        </w:rPr>
        <w:t>«</w:t>
      </w:r>
      <w:hyperlink r:id="rId41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E23305">
          <w:rPr>
            <w:rFonts w:eastAsia="Times New Roman"/>
            <w:color w:val="000000" w:themeColor="text1"/>
            <w:lang w:eastAsia="ru-RU"/>
          </w:rPr>
          <w:t>б утверж</w:t>
        </w:r>
        <w:r>
          <w:rPr>
            <w:rFonts w:eastAsia="Times New Roman"/>
            <w:color w:val="000000" w:themeColor="text1"/>
            <w:lang w:eastAsia="ru-RU"/>
          </w:rPr>
          <w:t>дении муниципальной программы «Р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азвитие и поддержка малого и среднего предпринимательства в муниципальном образовании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E23305">
          <w:rPr>
            <w:rFonts w:eastAsia="Times New Roman"/>
            <w:color w:val="000000" w:themeColor="text1"/>
            <w:lang w:eastAsia="ru-RU"/>
          </w:rPr>
          <w:t xml:space="preserve"> края на 2019-2021 годы»</w:t>
        </w:r>
      </w:hyperlink>
      <w:r>
        <w:rPr>
          <w:rFonts w:eastAsia="Times New Roman"/>
          <w:color w:val="000000" w:themeColor="text1"/>
          <w:lang w:eastAsia="ru-RU"/>
        </w:rPr>
        <w:t>;</w:t>
      </w:r>
    </w:p>
    <w:p w:rsidR="00E23305" w:rsidRDefault="00AF57EF" w:rsidP="00CD0B9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10 сентября </w:t>
      </w:r>
      <w:r w:rsidR="00E23305" w:rsidRPr="00E23305">
        <w:rPr>
          <w:rFonts w:eastAsia="Times New Roman"/>
          <w:color w:val="000000" w:themeColor="text1"/>
          <w:lang w:eastAsia="ru-RU"/>
        </w:rPr>
        <w:t xml:space="preserve">2020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E23305" w:rsidRPr="00E23305">
        <w:rPr>
          <w:rFonts w:eastAsia="Times New Roman"/>
          <w:color w:val="000000" w:themeColor="text1"/>
          <w:lang w:eastAsia="ru-RU"/>
        </w:rPr>
        <w:t>№ 32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="00E23305" w:rsidRPr="00E23305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«</w:t>
      </w:r>
      <w:hyperlink r:id="rId4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внесении изменений и дополнений в  </w:t>
        </w:r>
        <w:r>
          <w:rPr>
            <w:rFonts w:eastAsia="Times New Roman"/>
            <w:color w:val="000000" w:themeColor="text1"/>
            <w:lang w:eastAsia="ru-RU"/>
          </w:rPr>
          <w:t xml:space="preserve">постановление 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CD0B93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кра</w:t>
        </w:r>
        <w:r w:rsidR="00B25FCA">
          <w:rPr>
            <w:rFonts w:eastAsia="Times New Roman"/>
            <w:color w:val="000000" w:themeColor="text1"/>
            <w:lang w:eastAsia="ru-RU"/>
          </w:rPr>
          <w:t>я от 25 февраля 2019 г.</w:t>
        </w:r>
        <w:r w:rsidR="00916B71">
          <w:rPr>
            <w:rFonts w:eastAsia="Times New Roman"/>
            <w:color w:val="000000" w:themeColor="text1"/>
            <w:lang w:eastAsia="ru-RU"/>
          </w:rPr>
          <w:t xml:space="preserve"> № 5 «О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б определении органов государственной власти, уполномоченных на согласование проектов организации дорожного движения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Казинского</w:t>
        </w:r>
        <w:proofErr w:type="spellEnd"/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CD0B93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E23305" w:rsidRPr="00E23305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 w:rsidR="000410A3">
        <w:rPr>
          <w:rFonts w:eastAsia="Times New Roman"/>
          <w:color w:val="000000" w:themeColor="text1"/>
          <w:lang w:eastAsia="ru-RU"/>
        </w:rPr>
        <w:t>.</w:t>
      </w:r>
    </w:p>
    <w:p w:rsidR="00FC3C88" w:rsidRPr="00E23305" w:rsidRDefault="00FC3C88" w:rsidP="00CD0B93">
      <w:pPr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</w:p>
    <w:p w:rsidR="009D1430" w:rsidRPr="009D1430" w:rsidRDefault="009D1430" w:rsidP="009D1430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9D1430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9D1430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 w:rsidR="00FC3C88">
        <w:rPr>
          <w:rFonts w:eastAsia="Times New Roman"/>
          <w:color w:val="000000" w:themeColor="text1"/>
          <w:lang w:eastAsia="ru-RU"/>
        </w:rPr>
        <w:t>теле</w:t>
      </w:r>
      <w:r w:rsidRPr="009D1430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9D1430" w:rsidRPr="009D1430" w:rsidRDefault="009D1430" w:rsidP="009D1430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9D1430" w:rsidRPr="009D1430" w:rsidRDefault="009D1430" w:rsidP="009D1430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9D1430" w:rsidRPr="009D1430" w:rsidRDefault="009D1430" w:rsidP="009D1430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9D1430" w:rsidRPr="009D1430" w:rsidRDefault="009D1430" w:rsidP="009D1430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9D1430" w:rsidRPr="009D1430" w:rsidRDefault="009D1430" w:rsidP="009D1430">
      <w:pPr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9D1430" w:rsidRPr="009D1430" w:rsidRDefault="009D1430" w:rsidP="009D1430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9D1430" w:rsidRPr="009D1430" w:rsidRDefault="009D1430" w:rsidP="009D1430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9D1430" w:rsidRDefault="009D1430" w:rsidP="009D1430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 xml:space="preserve">Ставропольского края                                                                     </w:t>
      </w:r>
      <w:proofErr w:type="spellStart"/>
      <w:r w:rsidRPr="009D1430">
        <w:rPr>
          <w:rFonts w:eastAsia="Times New Roman"/>
          <w:color w:val="000000" w:themeColor="text1"/>
          <w:lang w:eastAsia="ru-RU"/>
        </w:rPr>
        <w:t>В.Д.Приходько</w:t>
      </w:r>
      <w:proofErr w:type="spellEnd"/>
    </w:p>
    <w:p w:rsidR="000410A3" w:rsidRDefault="000410A3" w:rsidP="009D1430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bookmarkStart w:id="0" w:name="_GoBack"/>
      <w:bookmarkEnd w:id="0"/>
    </w:p>
    <w:sectPr w:rsidR="000410A3" w:rsidSect="00AA428A">
      <w:headerReference w:type="default" r:id="rId4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28A" w:rsidRDefault="00AA428A" w:rsidP="00AA428A">
      <w:pPr>
        <w:spacing w:after="0" w:line="240" w:lineRule="auto"/>
      </w:pPr>
      <w:r>
        <w:separator/>
      </w:r>
    </w:p>
  </w:endnote>
  <w:endnote w:type="continuationSeparator" w:id="0">
    <w:p w:rsidR="00AA428A" w:rsidRDefault="00AA428A" w:rsidP="00AA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28A" w:rsidRDefault="00AA428A" w:rsidP="00AA428A">
      <w:pPr>
        <w:spacing w:after="0" w:line="240" w:lineRule="auto"/>
      </w:pPr>
      <w:r>
        <w:separator/>
      </w:r>
    </w:p>
  </w:footnote>
  <w:footnote w:type="continuationSeparator" w:id="0">
    <w:p w:rsidR="00AA428A" w:rsidRDefault="00AA428A" w:rsidP="00AA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351433"/>
      <w:docPartObj>
        <w:docPartGallery w:val="Page Numbers (Top of Page)"/>
        <w:docPartUnique/>
      </w:docPartObj>
    </w:sdtPr>
    <w:sdtEndPr/>
    <w:sdtContent>
      <w:p w:rsidR="00AA428A" w:rsidRDefault="00AA42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C04">
          <w:rPr>
            <w:noProof/>
          </w:rPr>
          <w:t>5</w:t>
        </w:r>
        <w:r>
          <w:fldChar w:fldCharType="end"/>
        </w:r>
      </w:p>
    </w:sdtContent>
  </w:sdt>
  <w:p w:rsidR="00AA428A" w:rsidRDefault="00AA42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9E"/>
    <w:rsid w:val="00012B13"/>
    <w:rsid w:val="000410A3"/>
    <w:rsid w:val="000E457A"/>
    <w:rsid w:val="000E62CD"/>
    <w:rsid w:val="00192F8A"/>
    <w:rsid w:val="002750BF"/>
    <w:rsid w:val="00306208"/>
    <w:rsid w:val="004F0117"/>
    <w:rsid w:val="00587A15"/>
    <w:rsid w:val="0061338E"/>
    <w:rsid w:val="00640C62"/>
    <w:rsid w:val="0064127F"/>
    <w:rsid w:val="007F227B"/>
    <w:rsid w:val="008565DD"/>
    <w:rsid w:val="00916B71"/>
    <w:rsid w:val="009D1430"/>
    <w:rsid w:val="009D563E"/>
    <w:rsid w:val="00A40B7C"/>
    <w:rsid w:val="00A648A7"/>
    <w:rsid w:val="00AA13F4"/>
    <w:rsid w:val="00AA428A"/>
    <w:rsid w:val="00AF57EF"/>
    <w:rsid w:val="00B25FCA"/>
    <w:rsid w:val="00BB6A93"/>
    <w:rsid w:val="00CD0B93"/>
    <w:rsid w:val="00DC69C2"/>
    <w:rsid w:val="00DE1AC3"/>
    <w:rsid w:val="00E23305"/>
    <w:rsid w:val="00E40359"/>
    <w:rsid w:val="00E54C04"/>
    <w:rsid w:val="00EC309E"/>
    <w:rsid w:val="00EF0A59"/>
    <w:rsid w:val="00F11E4C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BF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B7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AA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28A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AA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28A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BF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B7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AA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28A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AA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28A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feff368c-7484-4867-8f76-46da56700256" TargetMode="External"/><Relationship Id="rId13" Type="http://schemas.openxmlformats.org/officeDocument/2006/relationships/hyperlink" Target="about:blank?act=026484ec-69a3-4b5b-b9ce-9c6c927ec974" TargetMode="External"/><Relationship Id="rId18" Type="http://schemas.openxmlformats.org/officeDocument/2006/relationships/hyperlink" Target="about:blank?act=c368f225-ea03-4095-9740-da9be454d4fb" TargetMode="External"/><Relationship Id="rId26" Type="http://schemas.openxmlformats.org/officeDocument/2006/relationships/hyperlink" Target="about:blank?act=0e635c28-dec0-4534-9621-10ec3963d127" TargetMode="External"/><Relationship Id="rId39" Type="http://schemas.openxmlformats.org/officeDocument/2006/relationships/hyperlink" Target="about:blank?act=2b3bb5de-4a26-4cf8-9320-aa01b45f85f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about:blank?act=b64ebef2-cc7d-41cc-ac7d-386f75d0e7f6" TargetMode="External"/><Relationship Id="rId34" Type="http://schemas.openxmlformats.org/officeDocument/2006/relationships/hyperlink" Target="about:blank?act=0dbaeb9a-3617-47d1-860e-f237d5dd2499" TargetMode="External"/><Relationship Id="rId42" Type="http://schemas.openxmlformats.org/officeDocument/2006/relationships/hyperlink" Target="about:blank?act=01e37cbe-9cef-448d-86af-551ec06e2f33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0bd9be5c-f5a2-42c5-bdbb-8d7944bf7b3a" TargetMode="External"/><Relationship Id="rId17" Type="http://schemas.openxmlformats.org/officeDocument/2006/relationships/hyperlink" Target="about:blank?act=79a202d2-5567-4ae2-adf4-114c4e983077" TargetMode="External"/><Relationship Id="rId25" Type="http://schemas.openxmlformats.org/officeDocument/2006/relationships/hyperlink" Target="about:blank?act=1f72675c-684e-4b77-b2a9-2713ec6d92dd" TargetMode="External"/><Relationship Id="rId33" Type="http://schemas.openxmlformats.org/officeDocument/2006/relationships/hyperlink" Target="about:blank?act=920da959-c22f-4214-81c7-536e39c3d445" TargetMode="External"/><Relationship Id="rId38" Type="http://schemas.openxmlformats.org/officeDocument/2006/relationships/hyperlink" Target="about:blank?act=f18df622-e025-4ba6-ab15-21bf18cbb1d4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c7817525-9d66-46a7-9367-9a7ed23b5d3f" TargetMode="External"/><Relationship Id="rId20" Type="http://schemas.openxmlformats.org/officeDocument/2006/relationships/hyperlink" Target="about:blank?act=06e6383c-e3a6-4164-8c24-aa1f1a0a14c7" TargetMode="External"/><Relationship Id="rId29" Type="http://schemas.openxmlformats.org/officeDocument/2006/relationships/hyperlink" Target="about:blank?act=b6831e8f-226a-4943-acae-6a00a00ba262" TargetMode="External"/><Relationship Id="rId41" Type="http://schemas.openxmlformats.org/officeDocument/2006/relationships/hyperlink" Target="about:blank?act=7752ae15-ab1a-4e6a-8660-a1b54d0a6dc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f7d4ad3f-7c53-4baf-94aa-75c41488e6d1" TargetMode="External"/><Relationship Id="rId24" Type="http://schemas.openxmlformats.org/officeDocument/2006/relationships/hyperlink" Target="about:blank?act=b7e7a509-0bad-4231-bd4e-d7dbe130856c" TargetMode="External"/><Relationship Id="rId32" Type="http://schemas.openxmlformats.org/officeDocument/2006/relationships/hyperlink" Target="about:blank?act=8226a427-0b24-4cf6-b4a8-bbb7f7d13e5c" TargetMode="External"/><Relationship Id="rId37" Type="http://schemas.openxmlformats.org/officeDocument/2006/relationships/hyperlink" Target="about:blank?act=8c5a8a40-f7fe-48f4-9c20-e2cedda5e89a" TargetMode="External"/><Relationship Id="rId40" Type="http://schemas.openxmlformats.org/officeDocument/2006/relationships/hyperlink" Target="about:blank?act=ef182526-d68c-4b87-a3ce-6d15653b9f6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?act=f0fd2030-3938-444d-b061-b2749d496eba" TargetMode="External"/><Relationship Id="rId23" Type="http://schemas.openxmlformats.org/officeDocument/2006/relationships/hyperlink" Target="about:blank?act=147bc489-7c7a-4925-acdb-e585ddf1f239" TargetMode="External"/><Relationship Id="rId28" Type="http://schemas.openxmlformats.org/officeDocument/2006/relationships/hyperlink" Target="about:blank?act=09e8a1bf-d914-4ab9-ab29-c618b189fc29" TargetMode="External"/><Relationship Id="rId36" Type="http://schemas.openxmlformats.org/officeDocument/2006/relationships/hyperlink" Target="about:blank?act=8b221ce0-22a8-476e-9314-4c03379b77fb" TargetMode="External"/><Relationship Id="rId10" Type="http://schemas.openxmlformats.org/officeDocument/2006/relationships/hyperlink" Target="about:blank?act=b721b43b-7feb-473d-bf57-5ff9d37bb2ef" TargetMode="External"/><Relationship Id="rId19" Type="http://schemas.openxmlformats.org/officeDocument/2006/relationships/hyperlink" Target="about:blank?act=467b4167-a41e-47f6-b0b7-fc3b2882c758" TargetMode="External"/><Relationship Id="rId31" Type="http://schemas.openxmlformats.org/officeDocument/2006/relationships/hyperlink" Target="about:blank?act=e7397523-e678-43fe-be6f-d4230db4c82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e8e1cf26-b1da-4776-9f7c-e5595629b7b5" TargetMode="External"/><Relationship Id="rId14" Type="http://schemas.openxmlformats.org/officeDocument/2006/relationships/hyperlink" Target="about:blank?act=51ffce14-cd0a-45d2-974d-1f309d2ccaaa" TargetMode="External"/><Relationship Id="rId22" Type="http://schemas.openxmlformats.org/officeDocument/2006/relationships/hyperlink" Target="about:blank?act=0e68240d-4804-4575-8023-64dfa25a6af8" TargetMode="External"/><Relationship Id="rId27" Type="http://schemas.openxmlformats.org/officeDocument/2006/relationships/hyperlink" Target="about:blank?act=982a025d-7fa4-4888-a1a5-aa853fa4c19e" TargetMode="External"/><Relationship Id="rId30" Type="http://schemas.openxmlformats.org/officeDocument/2006/relationships/hyperlink" Target="about:blank?act=27317f44-495a-4c77-a3bc-f5aab5cb678b" TargetMode="External"/><Relationship Id="rId35" Type="http://schemas.openxmlformats.org/officeDocument/2006/relationships/hyperlink" Target="about:blank?act=9167e177-8f4f-4cd9-8ea2-f1efc6213166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B032-1A69-465E-B71D-BF5665A3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2022-01-31T11:00:00Z</cp:lastPrinted>
  <dcterms:created xsi:type="dcterms:W3CDTF">2022-02-15T07:45:00Z</dcterms:created>
  <dcterms:modified xsi:type="dcterms:W3CDTF">2022-02-15T07:45:00Z</dcterms:modified>
</cp:coreProperties>
</file>