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0F10C0" w:rsidRPr="00CA4B81" w:rsidRDefault="000F10C0" w:rsidP="00CA4B81">
      <w:pPr>
        <w:jc w:val="center"/>
        <w:rPr>
          <w:sz w:val="28"/>
        </w:rPr>
      </w:pPr>
      <w:r>
        <w:rPr>
          <w:sz w:val="28"/>
          <w:szCs w:val="28"/>
        </w:rPr>
        <w:t>10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  </w:t>
      </w:r>
      <w:proofErr w:type="spellStart"/>
      <w:r w:rsidRPr="00CA4B81">
        <w:rPr>
          <w:b/>
        </w:rPr>
        <w:t>г</w:t>
      </w:r>
      <w:proofErr w:type="gramStart"/>
      <w:r w:rsidRPr="00CA4B81">
        <w:rPr>
          <w:b/>
        </w:rPr>
        <w:t>.М</w:t>
      </w:r>
      <w:proofErr w:type="gramEnd"/>
      <w:r w:rsidRPr="00CA4B81">
        <w:rPr>
          <w:b/>
        </w:rPr>
        <w:t>ихайловск</w:t>
      </w:r>
      <w:proofErr w:type="spellEnd"/>
      <w:r w:rsidRPr="00CA4B81">
        <w:rPr>
          <w:b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1043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66208D" w:rsidRDefault="00E50538" w:rsidP="00E50538">
      <w:pPr>
        <w:suppressAutoHyphens/>
        <w:spacing w:line="240" w:lineRule="exact"/>
        <w:jc w:val="both"/>
        <w:rPr>
          <w:sz w:val="28"/>
        </w:rPr>
      </w:pPr>
      <w:r w:rsidRPr="0066208D">
        <w:rPr>
          <w:sz w:val="28"/>
        </w:rPr>
        <w:t>О</w:t>
      </w:r>
      <w:r w:rsidR="00AC493D">
        <w:rPr>
          <w:sz w:val="28"/>
        </w:rPr>
        <w:t xml:space="preserve"> создании </w:t>
      </w:r>
      <w:r w:rsidR="008F0E44">
        <w:rPr>
          <w:sz w:val="28"/>
        </w:rPr>
        <w:t xml:space="preserve">топонимической комиссии администрации Шпаковского муниципального округа 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946808" w:rsidRDefault="00946808" w:rsidP="00946808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 Федеральным </w:t>
      </w:r>
      <w:hyperlink r:id="rId9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rStyle w:val="af"/>
          <w:color w:val="auto"/>
          <w:sz w:val="28"/>
          <w:szCs w:val="28"/>
          <w:u w:val="none"/>
          <w:lang w:eastAsia="ar-SA"/>
        </w:rPr>
        <w:t xml:space="preserve"> от</w:t>
      </w:r>
      <w:r>
        <w:rPr>
          <w:sz w:val="28"/>
          <w:szCs w:val="28"/>
          <w:lang w:eastAsia="ar-SA"/>
        </w:rPr>
        <w:t xml:space="preserve"> 06 октября 2003 года                    № 131-ФЗ «Об общих принципах организации местного самоуправления в Российской Федерации», Положением об администрации Шпаковского муниципального округа Ставропольского края</w:t>
      </w:r>
      <w:r>
        <w:rPr>
          <w:bCs/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946808" w:rsidRPr="00946808" w:rsidRDefault="00946808" w:rsidP="00946808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808">
        <w:rPr>
          <w:sz w:val="28"/>
          <w:szCs w:val="28"/>
        </w:rPr>
        <w:t xml:space="preserve">1. </w:t>
      </w:r>
      <w:r w:rsidR="00AC493D">
        <w:rPr>
          <w:sz w:val="28"/>
          <w:szCs w:val="28"/>
        </w:rPr>
        <w:t>Создать</w:t>
      </w:r>
      <w:r w:rsidRPr="00946808">
        <w:rPr>
          <w:sz w:val="28"/>
          <w:szCs w:val="28"/>
        </w:rPr>
        <w:t xml:space="preserve"> топонимическую комиссию администрации Шпаковского муниципального округа.</w:t>
      </w:r>
    </w:p>
    <w:p w:rsidR="00946808" w:rsidRPr="00946808" w:rsidRDefault="00946808" w:rsidP="00946808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en-US"/>
        </w:rPr>
      </w:pPr>
    </w:p>
    <w:p w:rsidR="00FA7128" w:rsidRPr="00993B96" w:rsidRDefault="00946808" w:rsidP="00FA712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2. </w:t>
      </w:r>
      <w:r w:rsidR="00FA7128" w:rsidRPr="00993B96">
        <w:rPr>
          <w:color w:val="000000"/>
          <w:sz w:val="28"/>
          <w:szCs w:val="28"/>
        </w:rPr>
        <w:t>Утвердить прилагаемые:</w:t>
      </w:r>
    </w:p>
    <w:p w:rsidR="00FA7128" w:rsidRPr="00993B96" w:rsidRDefault="00FA7128" w:rsidP="00FA712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3B96">
        <w:rPr>
          <w:color w:val="000000"/>
          <w:sz w:val="28"/>
          <w:szCs w:val="28"/>
        </w:rPr>
        <w:t xml:space="preserve">2.1. </w:t>
      </w:r>
      <w:hyperlink w:anchor="P45" w:history="1">
        <w:r w:rsidRPr="00993B96">
          <w:rPr>
            <w:color w:val="000000"/>
            <w:sz w:val="28"/>
            <w:szCs w:val="28"/>
          </w:rPr>
          <w:t>Состав</w:t>
        </w:r>
      </w:hyperlink>
      <w:r>
        <w:rPr>
          <w:color w:val="000000"/>
          <w:sz w:val="28"/>
          <w:szCs w:val="28"/>
        </w:rPr>
        <w:t xml:space="preserve"> топонимической к</w:t>
      </w:r>
      <w:r w:rsidRPr="00993B96">
        <w:rPr>
          <w:color w:val="000000"/>
          <w:sz w:val="28"/>
          <w:szCs w:val="28"/>
        </w:rPr>
        <w:t>омиссии</w:t>
      </w:r>
      <w:r w:rsidRPr="00F867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93B96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993B96">
        <w:rPr>
          <w:color w:val="000000"/>
          <w:sz w:val="28"/>
          <w:szCs w:val="28"/>
        </w:rPr>
        <w:t>.</w:t>
      </w:r>
    </w:p>
    <w:p w:rsidR="00FA7128" w:rsidRDefault="00FA7128" w:rsidP="00FA71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B96">
        <w:rPr>
          <w:color w:val="000000"/>
          <w:sz w:val="28"/>
          <w:szCs w:val="28"/>
        </w:rPr>
        <w:t xml:space="preserve">2.2. </w:t>
      </w:r>
      <w:hyperlink w:anchor="Par29" w:history="1">
        <w:r w:rsidRPr="00946808">
          <w:rPr>
            <w:rStyle w:val="af"/>
            <w:color w:val="000000" w:themeColor="text1"/>
            <w:sz w:val="28"/>
            <w:szCs w:val="28"/>
            <w:u w:val="none"/>
          </w:rPr>
          <w:t>Положение</w:t>
        </w:r>
      </w:hyperlink>
      <w:r w:rsidRPr="00946808">
        <w:rPr>
          <w:color w:val="000000" w:themeColor="text1"/>
          <w:sz w:val="28"/>
          <w:szCs w:val="28"/>
        </w:rPr>
        <w:t xml:space="preserve"> о топонимической комиссии </w:t>
      </w:r>
      <w:r w:rsidRPr="00946808">
        <w:rPr>
          <w:sz w:val="28"/>
          <w:szCs w:val="28"/>
        </w:rPr>
        <w:t xml:space="preserve">администрации </w:t>
      </w:r>
      <w:proofErr w:type="gramStart"/>
      <w:r w:rsidRPr="00946808">
        <w:rPr>
          <w:sz w:val="28"/>
          <w:szCs w:val="28"/>
        </w:rPr>
        <w:t>Шпаков</w:t>
      </w:r>
      <w:r w:rsidR="00413A06">
        <w:rPr>
          <w:sz w:val="28"/>
          <w:szCs w:val="28"/>
        </w:rPr>
        <w:t>-</w:t>
      </w:r>
      <w:proofErr w:type="spellStart"/>
      <w:r w:rsidRPr="00946808">
        <w:rPr>
          <w:sz w:val="28"/>
          <w:szCs w:val="28"/>
        </w:rPr>
        <w:t>ского</w:t>
      </w:r>
      <w:proofErr w:type="spellEnd"/>
      <w:proofErr w:type="gramEnd"/>
      <w:r w:rsidRPr="00946808">
        <w:rPr>
          <w:sz w:val="28"/>
          <w:szCs w:val="28"/>
        </w:rPr>
        <w:t xml:space="preserve"> муниципального округа.</w:t>
      </w:r>
    </w:p>
    <w:p w:rsidR="00FA7128" w:rsidRDefault="00FA7128" w:rsidP="00FA71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AC493D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Разместить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AC493D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AC493D" w:rsidRPr="00A82F29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AC493D" w:rsidRPr="001B21E9" w:rsidRDefault="00AC493D" w:rsidP="00AC493D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AC493D" w:rsidRPr="00C75F98" w:rsidRDefault="00AC493D" w:rsidP="00AC493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C75F98" w:rsidRDefault="00F52A86" w:rsidP="0094680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="00C131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5103"/>
      </w:tblGrid>
      <w:tr w:rsidR="003431DD" w:rsidRPr="00123E82" w:rsidTr="006F3E38">
        <w:tc>
          <w:tcPr>
            <w:tcW w:w="1526" w:type="dxa"/>
          </w:tcPr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31DD" w:rsidRDefault="003431DD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431DD" w:rsidRDefault="003431DD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23E82">
              <w:rPr>
                <w:sz w:val="28"/>
                <w:szCs w:val="28"/>
              </w:rPr>
              <w:t xml:space="preserve"> администрации </w:t>
            </w:r>
          </w:p>
          <w:p w:rsidR="003431DD" w:rsidRDefault="003431DD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августа 2021 г. № 1043</w:t>
            </w:r>
          </w:p>
        </w:tc>
      </w:tr>
    </w:tbl>
    <w:p w:rsidR="003431DD" w:rsidRPr="00C960DE" w:rsidRDefault="003431DD" w:rsidP="003431DD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3431DD" w:rsidRDefault="003431DD" w:rsidP="003431DD">
      <w:pPr>
        <w:suppressAutoHyphens/>
        <w:spacing w:line="240" w:lineRule="exact"/>
        <w:jc w:val="center"/>
        <w:rPr>
          <w:sz w:val="28"/>
          <w:szCs w:val="28"/>
        </w:rPr>
      </w:pPr>
    </w:p>
    <w:p w:rsidR="003431DD" w:rsidRDefault="003431DD" w:rsidP="003431DD">
      <w:pPr>
        <w:suppressAutoHyphens/>
        <w:spacing w:line="240" w:lineRule="exact"/>
        <w:jc w:val="center"/>
        <w:rPr>
          <w:sz w:val="28"/>
          <w:szCs w:val="28"/>
        </w:rPr>
      </w:pPr>
      <w:r w:rsidRPr="00C960DE">
        <w:rPr>
          <w:sz w:val="28"/>
          <w:szCs w:val="28"/>
        </w:rPr>
        <w:t>СОСТАВ</w:t>
      </w:r>
    </w:p>
    <w:p w:rsidR="003431DD" w:rsidRPr="00C960DE" w:rsidRDefault="003431DD" w:rsidP="003431DD">
      <w:pPr>
        <w:suppressAutoHyphens/>
        <w:spacing w:line="240" w:lineRule="exact"/>
        <w:jc w:val="center"/>
        <w:rPr>
          <w:sz w:val="28"/>
          <w:szCs w:val="28"/>
        </w:rPr>
      </w:pPr>
    </w:p>
    <w:p w:rsidR="003431DD" w:rsidRDefault="003431DD" w:rsidP="003431DD">
      <w:pPr>
        <w:spacing w:line="240" w:lineRule="exact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топонимической комиссии </w:t>
      </w:r>
      <w:r w:rsidRPr="00C960DE">
        <w:rPr>
          <w:rFonts w:eastAsia="Calibri"/>
          <w:bCs/>
          <w:sz w:val="28"/>
          <w:szCs w:val="28"/>
        </w:rPr>
        <w:t xml:space="preserve">администрации </w:t>
      </w:r>
    </w:p>
    <w:p w:rsidR="003431DD" w:rsidRDefault="003431DD" w:rsidP="003431DD">
      <w:pPr>
        <w:spacing w:line="240" w:lineRule="exact"/>
        <w:jc w:val="center"/>
        <w:rPr>
          <w:rFonts w:eastAsia="Calibri"/>
          <w:bCs/>
          <w:sz w:val="28"/>
          <w:szCs w:val="28"/>
        </w:rPr>
      </w:pPr>
      <w:r w:rsidRPr="00C960DE">
        <w:rPr>
          <w:rFonts w:eastAsia="Calibri"/>
          <w:bCs/>
          <w:sz w:val="28"/>
          <w:szCs w:val="28"/>
        </w:rPr>
        <w:t xml:space="preserve">Шпаковского муниципального округа </w:t>
      </w:r>
    </w:p>
    <w:p w:rsidR="003431DD" w:rsidRPr="00C960DE" w:rsidRDefault="003431DD" w:rsidP="003431DD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3431DD" w:rsidRDefault="003431DD" w:rsidP="003431D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3431DD" w:rsidRPr="00C960DE" w:rsidTr="006F3E38">
        <w:tc>
          <w:tcPr>
            <w:tcW w:w="3369" w:type="dxa"/>
          </w:tcPr>
          <w:p w:rsidR="003431DD" w:rsidRPr="00C960DE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>Приходько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>Валерий Дмитриевич</w:t>
            </w:r>
          </w:p>
          <w:p w:rsidR="003431DD" w:rsidRPr="00C960DE" w:rsidRDefault="003431DD" w:rsidP="006F3E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первый заместитель главы администрации </w:t>
            </w:r>
            <w:r w:rsidRPr="00C960DE">
              <w:rPr>
                <w:sz w:val="28"/>
                <w:szCs w:val="28"/>
                <w:lang w:eastAsia="en-US"/>
              </w:rPr>
              <w:t xml:space="preserve">Шпаковского муниципального округа, 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  <w:p w:rsidR="003431DD" w:rsidRPr="00C960DE" w:rsidRDefault="003431DD" w:rsidP="006F3E38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31DD" w:rsidRPr="00C960DE" w:rsidTr="006F3E38">
        <w:trPr>
          <w:trHeight w:val="890"/>
        </w:trPr>
        <w:tc>
          <w:tcPr>
            <w:tcW w:w="3369" w:type="dxa"/>
          </w:tcPr>
          <w:p w:rsidR="003431DD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Печкуров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6095" w:type="dxa"/>
          </w:tcPr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Думы Шпаковского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муниципаль-ного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округа, заместитель председателя комиссии</w:t>
            </w:r>
          </w:p>
        </w:tc>
      </w:tr>
      <w:tr w:rsidR="003431DD" w:rsidRPr="00C960DE" w:rsidTr="006F3E38">
        <w:tc>
          <w:tcPr>
            <w:tcW w:w="3369" w:type="dxa"/>
            <w:hideMark/>
          </w:tcPr>
          <w:p w:rsidR="003431DD" w:rsidRPr="00C960DE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960DE">
              <w:rPr>
                <w:rFonts w:eastAsia="Calibri"/>
                <w:sz w:val="28"/>
                <w:szCs w:val="28"/>
                <w:lang w:eastAsia="en-US"/>
              </w:rPr>
              <w:t>Чепрасова</w:t>
            </w:r>
            <w:proofErr w:type="spellEnd"/>
          </w:p>
          <w:p w:rsidR="003431DD" w:rsidRPr="00C960DE" w:rsidRDefault="003431DD" w:rsidP="006F3E38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>Инна Юрьевна</w:t>
            </w:r>
          </w:p>
          <w:p w:rsidR="003431DD" w:rsidRPr="00C960DE" w:rsidRDefault="003431DD" w:rsidP="006F3E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sz w:val="28"/>
                <w:szCs w:val="28"/>
                <w:lang w:eastAsia="en-US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>, заместитель председателя комиссии</w:t>
            </w:r>
          </w:p>
          <w:p w:rsidR="003431DD" w:rsidRPr="00C960DE" w:rsidRDefault="003431DD" w:rsidP="006F3E38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31DD" w:rsidRPr="00C960DE" w:rsidTr="006F3E38">
        <w:tc>
          <w:tcPr>
            <w:tcW w:w="3369" w:type="dxa"/>
            <w:hideMark/>
          </w:tcPr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Миронова 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Елена Юрьевна</w:t>
            </w:r>
          </w:p>
        </w:tc>
        <w:tc>
          <w:tcPr>
            <w:tcW w:w="6095" w:type="dxa"/>
            <w:hideMark/>
          </w:tcPr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rFonts w:eastAsia="Calibri"/>
                <w:sz w:val="28"/>
                <w:szCs w:val="28"/>
                <w:lang w:eastAsia="en-US"/>
              </w:rPr>
              <w:t>градостроительства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960DE">
              <w:rPr>
                <w:sz w:val="28"/>
                <w:szCs w:val="28"/>
                <w:lang w:eastAsia="en-US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округа, 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>секретарь комиссии</w:t>
            </w:r>
          </w:p>
          <w:p w:rsidR="003431DD" w:rsidRPr="00C960DE" w:rsidRDefault="003431DD" w:rsidP="006F3E38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31DD" w:rsidRPr="00C960DE" w:rsidTr="006F3E38">
        <w:trPr>
          <w:trHeight w:val="65"/>
        </w:trPr>
        <w:tc>
          <w:tcPr>
            <w:tcW w:w="3369" w:type="dxa"/>
          </w:tcPr>
          <w:p w:rsidR="003431DD" w:rsidRPr="00C960DE" w:rsidRDefault="003431DD" w:rsidP="006F3E38">
            <w:pPr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960DE">
              <w:rPr>
                <w:rFonts w:eastAsia="Calibri"/>
                <w:sz w:val="28"/>
                <w:szCs w:val="28"/>
                <w:lang w:eastAsia="en-US"/>
              </w:rPr>
              <w:t>комиссии:</w:t>
            </w:r>
          </w:p>
        </w:tc>
      </w:tr>
      <w:tr w:rsidR="003431DD" w:rsidRPr="00C960DE" w:rsidTr="006F3E38">
        <w:trPr>
          <w:trHeight w:val="977"/>
        </w:trPr>
        <w:tc>
          <w:tcPr>
            <w:tcW w:w="3369" w:type="dxa"/>
          </w:tcPr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Михайлова </w:t>
            </w: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Елена Юрьевна</w:t>
            </w: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Новиков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Леонидович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Смелова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Анна Викторовна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Шаповалов</w:t>
            </w: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Дмитрий Валерьевич</w:t>
            </w: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Начальники территориальных отделов 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3431DD" w:rsidRDefault="003431DD" w:rsidP="006F3E38">
            <w:pPr>
              <w:tabs>
                <w:tab w:val="left" w:pos="1701"/>
                <w:tab w:val="center" w:pos="4677"/>
                <w:tab w:val="right" w:pos="935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3431DD" w:rsidRDefault="003431DD" w:rsidP="006F3E38">
            <w:pPr>
              <w:tabs>
                <w:tab w:val="left" w:pos="1701"/>
                <w:tab w:val="center" w:pos="4677"/>
                <w:tab w:val="right" w:pos="935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1701"/>
                <w:tab w:val="center" w:pos="4677"/>
                <w:tab w:val="right" w:pos="9355"/>
              </w:tabs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</w:t>
            </w:r>
            <w:r w:rsidRPr="00A12135">
              <w:rPr>
                <w:sz w:val="28"/>
                <w:szCs w:val="28"/>
              </w:rPr>
              <w:t>по профилактике коррупционных правонарушений и экспертизе нормативно-правовых актов</w:t>
            </w:r>
            <w:r>
              <w:rPr>
                <w:sz w:val="28"/>
                <w:szCs w:val="28"/>
              </w:rPr>
              <w:t xml:space="preserve"> </w:t>
            </w:r>
            <w:r w:rsidRPr="00A12135">
              <w:rPr>
                <w:color w:val="00000A"/>
                <w:kern w:val="2"/>
                <w:sz w:val="28"/>
                <w:szCs w:val="28"/>
              </w:rPr>
              <w:t>администрации Шпаковского</w:t>
            </w:r>
            <w:r>
              <w:rPr>
                <w:color w:val="00000A"/>
                <w:kern w:val="2"/>
                <w:sz w:val="28"/>
                <w:szCs w:val="28"/>
              </w:rPr>
              <w:t xml:space="preserve"> </w:t>
            </w:r>
            <w:r w:rsidRPr="00A12135">
              <w:rPr>
                <w:color w:val="00000A"/>
                <w:kern w:val="2"/>
                <w:sz w:val="28"/>
                <w:szCs w:val="28"/>
              </w:rPr>
              <w:t xml:space="preserve">муниципального </w:t>
            </w:r>
            <w:r>
              <w:rPr>
                <w:color w:val="00000A"/>
                <w:kern w:val="2"/>
                <w:sz w:val="28"/>
                <w:szCs w:val="28"/>
              </w:rPr>
              <w:t xml:space="preserve">округа 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/>
              <w:rPr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комитета по культуре и туризму</w:t>
            </w:r>
            <w:r w:rsidRPr="00C960DE">
              <w:rPr>
                <w:sz w:val="28"/>
                <w:szCs w:val="28"/>
                <w:lang w:eastAsia="en-US"/>
              </w:rPr>
              <w:t xml:space="preserve"> администрации Шпаковского муниципального округа </w:t>
            </w: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60DE"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главы администрации Ш</w:t>
            </w:r>
            <w:r w:rsidRPr="00C960DE">
              <w:rPr>
                <w:sz w:val="28"/>
                <w:szCs w:val="28"/>
                <w:lang w:eastAsia="en-US"/>
              </w:rPr>
              <w:t xml:space="preserve">паковского муниципального округа </w:t>
            </w: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ind w:left="-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31DD" w:rsidRPr="00C960DE" w:rsidRDefault="003431DD" w:rsidP="006F3E38">
            <w:pPr>
              <w:tabs>
                <w:tab w:val="left" w:pos="5245"/>
              </w:tabs>
              <w:suppressAutoHyphens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431DD" w:rsidRDefault="003431DD" w:rsidP="003431DD">
      <w:pPr>
        <w:spacing w:line="240" w:lineRule="exact"/>
        <w:rPr>
          <w:sz w:val="28"/>
          <w:szCs w:val="28"/>
        </w:rPr>
      </w:pP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5244"/>
      </w:tblGrid>
      <w:tr w:rsidR="003431DD" w:rsidRPr="00123E82" w:rsidTr="006F3E38">
        <w:tc>
          <w:tcPr>
            <w:tcW w:w="1526" w:type="dxa"/>
          </w:tcPr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3431DD" w:rsidRDefault="003431DD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Pr="00123E82">
              <w:rPr>
                <w:sz w:val="28"/>
                <w:szCs w:val="28"/>
              </w:rPr>
              <w:t xml:space="preserve"> </w:t>
            </w:r>
          </w:p>
          <w:p w:rsidR="003431DD" w:rsidRDefault="003431DD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23E82">
              <w:rPr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3431DD" w:rsidRPr="00123E82" w:rsidRDefault="003431DD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августа 2021 г. № 1043</w:t>
            </w:r>
          </w:p>
        </w:tc>
      </w:tr>
    </w:tbl>
    <w:p w:rsidR="003431DD" w:rsidRDefault="003431DD" w:rsidP="003431DD">
      <w:pPr>
        <w:spacing w:line="240" w:lineRule="exact"/>
        <w:jc w:val="both"/>
        <w:rPr>
          <w:sz w:val="28"/>
          <w:szCs w:val="28"/>
        </w:rPr>
      </w:pPr>
    </w:p>
    <w:p w:rsidR="003431DD" w:rsidRPr="00501580" w:rsidRDefault="003431DD" w:rsidP="003431DD">
      <w:pPr>
        <w:spacing w:line="240" w:lineRule="exact"/>
        <w:jc w:val="both"/>
        <w:rPr>
          <w:sz w:val="28"/>
          <w:szCs w:val="28"/>
        </w:rPr>
      </w:pPr>
    </w:p>
    <w:p w:rsidR="003431DD" w:rsidRDefault="003431DD" w:rsidP="003431DD">
      <w:pPr>
        <w:spacing w:line="240" w:lineRule="exact"/>
        <w:jc w:val="center"/>
        <w:rPr>
          <w:sz w:val="28"/>
          <w:szCs w:val="28"/>
        </w:rPr>
      </w:pPr>
      <w:bookmarkStart w:id="0" w:name="Par29"/>
      <w:bookmarkEnd w:id="0"/>
    </w:p>
    <w:p w:rsidR="003431DD" w:rsidRDefault="003431DD" w:rsidP="003431DD">
      <w:pPr>
        <w:spacing w:line="240" w:lineRule="exact"/>
        <w:jc w:val="center"/>
        <w:rPr>
          <w:sz w:val="28"/>
          <w:szCs w:val="28"/>
        </w:rPr>
      </w:pPr>
      <w:r w:rsidRPr="00501580">
        <w:rPr>
          <w:sz w:val="28"/>
          <w:szCs w:val="28"/>
        </w:rPr>
        <w:t>ПОЛОЖЕНИЕ</w:t>
      </w:r>
    </w:p>
    <w:p w:rsidR="003431DD" w:rsidRPr="00501580" w:rsidRDefault="003431DD" w:rsidP="003431DD">
      <w:pPr>
        <w:spacing w:line="240" w:lineRule="exact"/>
        <w:jc w:val="center"/>
        <w:rPr>
          <w:sz w:val="28"/>
          <w:szCs w:val="28"/>
        </w:rPr>
      </w:pPr>
    </w:p>
    <w:p w:rsidR="003431DD" w:rsidRDefault="003431DD" w:rsidP="003431D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топонимической комиссии администрации</w:t>
      </w:r>
    </w:p>
    <w:p w:rsidR="003431DD" w:rsidRDefault="003431DD" w:rsidP="003431D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3431DD" w:rsidRPr="00501580" w:rsidRDefault="003431DD" w:rsidP="003431D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31DD" w:rsidRPr="00EE1183" w:rsidRDefault="003431DD" w:rsidP="003431DD">
      <w:pPr>
        <w:spacing w:line="240" w:lineRule="exact"/>
        <w:rPr>
          <w:sz w:val="28"/>
          <w:szCs w:val="28"/>
        </w:rPr>
      </w:pPr>
    </w:p>
    <w:p w:rsidR="003431DD" w:rsidRPr="00253684" w:rsidRDefault="003431DD" w:rsidP="003431D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11643">
        <w:rPr>
          <w:sz w:val="28"/>
          <w:szCs w:val="28"/>
        </w:rPr>
        <w:t>.</w:t>
      </w:r>
      <w:r w:rsidRPr="00253684">
        <w:rPr>
          <w:sz w:val="28"/>
          <w:szCs w:val="28"/>
        </w:rPr>
        <w:t>Общие положения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 xml:space="preserve">1. </w:t>
      </w:r>
      <w:proofErr w:type="gramStart"/>
      <w:r w:rsidRPr="00501580">
        <w:rPr>
          <w:sz w:val="28"/>
          <w:szCs w:val="28"/>
        </w:rPr>
        <w:t xml:space="preserve">Настоящее Положение о топонимической комиссии </w:t>
      </w:r>
      <w:r>
        <w:rPr>
          <w:sz w:val="28"/>
          <w:szCs w:val="28"/>
        </w:rPr>
        <w:t xml:space="preserve">администрации Шпаковского муниципального округа </w:t>
      </w:r>
      <w:r w:rsidRPr="00501580">
        <w:rPr>
          <w:sz w:val="28"/>
          <w:szCs w:val="28"/>
        </w:rPr>
        <w:t xml:space="preserve">(далее - Положение) регламентирует порядок деятельности топонимической комиссии </w:t>
      </w:r>
      <w:r>
        <w:rPr>
          <w:sz w:val="28"/>
          <w:szCs w:val="28"/>
        </w:rPr>
        <w:t>администрации Шпаковского муниципального округа (далее - к</w:t>
      </w:r>
      <w:r w:rsidRPr="00501580">
        <w:rPr>
          <w:sz w:val="28"/>
          <w:szCs w:val="28"/>
        </w:rPr>
        <w:t xml:space="preserve">омиссия) по вопросам присвоения, изменения, аннулирования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структуры, муниципальным объектам, а также установки мемориальных объектов на территории </w:t>
      </w:r>
      <w:r>
        <w:rPr>
          <w:sz w:val="28"/>
          <w:szCs w:val="28"/>
        </w:rPr>
        <w:t xml:space="preserve">Шпаковского муниципального округа. </w:t>
      </w:r>
      <w:proofErr w:type="gramEnd"/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2. Комиссия является постоянно действующим консультативным коллегиальным органом.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 xml:space="preserve">3. Комиссия в своей деятельности руководствуется </w:t>
      </w:r>
      <w:hyperlink r:id="rId10" w:history="1">
        <w:r w:rsidRPr="00881505">
          <w:rPr>
            <w:rStyle w:val="af"/>
            <w:color w:val="000000" w:themeColor="text1"/>
            <w:sz w:val="28"/>
            <w:szCs w:val="28"/>
          </w:rPr>
          <w:t>Конституцией</w:t>
        </w:r>
      </w:hyperlink>
      <w:r w:rsidRPr="00881505">
        <w:rPr>
          <w:color w:val="000000" w:themeColor="text1"/>
          <w:sz w:val="28"/>
          <w:szCs w:val="28"/>
        </w:rPr>
        <w:t xml:space="preserve"> Российской Федерации, законодательством </w:t>
      </w:r>
      <w:r w:rsidRPr="00501580">
        <w:rPr>
          <w:sz w:val="28"/>
          <w:szCs w:val="28"/>
        </w:rPr>
        <w:t xml:space="preserve">Российской Федерации, </w:t>
      </w:r>
      <w:proofErr w:type="spellStart"/>
      <w:proofErr w:type="gramStart"/>
      <w:r w:rsidRPr="00501580">
        <w:rPr>
          <w:sz w:val="28"/>
          <w:szCs w:val="28"/>
        </w:rPr>
        <w:t>законо</w:t>
      </w:r>
      <w:r>
        <w:rPr>
          <w:sz w:val="28"/>
          <w:szCs w:val="28"/>
        </w:rPr>
        <w:t>-</w:t>
      </w:r>
      <w:r w:rsidRPr="00501580">
        <w:rPr>
          <w:sz w:val="28"/>
          <w:szCs w:val="28"/>
        </w:rPr>
        <w:t>дательством</w:t>
      </w:r>
      <w:proofErr w:type="spellEnd"/>
      <w:proofErr w:type="gramEnd"/>
      <w:r w:rsidRPr="00501580">
        <w:rPr>
          <w:sz w:val="28"/>
          <w:szCs w:val="28"/>
        </w:rPr>
        <w:t xml:space="preserve"> Ставропольского края, </w:t>
      </w:r>
      <w:r>
        <w:rPr>
          <w:sz w:val="28"/>
          <w:szCs w:val="28"/>
        </w:rPr>
        <w:t xml:space="preserve">Положением об администрации Шпаковского муниципального округа </w:t>
      </w:r>
      <w:r w:rsidRPr="00501580">
        <w:rPr>
          <w:sz w:val="28"/>
          <w:szCs w:val="28"/>
        </w:rPr>
        <w:t xml:space="preserve">и иными </w:t>
      </w:r>
      <w:r>
        <w:rPr>
          <w:sz w:val="28"/>
          <w:szCs w:val="28"/>
        </w:rPr>
        <w:t>муниципальными правовыми актами</w:t>
      </w:r>
      <w:r w:rsidRPr="00501580">
        <w:rPr>
          <w:sz w:val="28"/>
          <w:szCs w:val="28"/>
        </w:rPr>
        <w:t>, а также настоящим Положением.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4. Организационно-техническое обеспечен</w:t>
      </w:r>
      <w:r>
        <w:rPr>
          <w:sz w:val="28"/>
          <w:szCs w:val="28"/>
        </w:rPr>
        <w:t>ие деятельности к</w:t>
      </w:r>
      <w:r w:rsidRPr="00501580">
        <w:rPr>
          <w:sz w:val="28"/>
          <w:szCs w:val="28"/>
        </w:rPr>
        <w:t>омиссии осуществляется комитетом по</w:t>
      </w:r>
      <w:r>
        <w:rPr>
          <w:sz w:val="28"/>
          <w:szCs w:val="28"/>
        </w:rPr>
        <w:t xml:space="preserve"> градостроительству, земельным и имущественным отношениям администрации Шпаковского муниципального округа</w:t>
      </w:r>
      <w:r w:rsidRPr="00501580">
        <w:rPr>
          <w:sz w:val="28"/>
          <w:szCs w:val="28"/>
        </w:rPr>
        <w:t>.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E1183">
        <w:rPr>
          <w:sz w:val="28"/>
          <w:szCs w:val="28"/>
        </w:rPr>
        <w:t>.</w:t>
      </w:r>
      <w:r>
        <w:rPr>
          <w:sz w:val="28"/>
          <w:szCs w:val="28"/>
        </w:rPr>
        <w:t>Функции к</w:t>
      </w:r>
      <w:r w:rsidRPr="00501580">
        <w:rPr>
          <w:sz w:val="28"/>
          <w:szCs w:val="28"/>
        </w:rPr>
        <w:t>омиссии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функциями к</w:t>
      </w:r>
      <w:r w:rsidRPr="00501580">
        <w:rPr>
          <w:sz w:val="28"/>
          <w:szCs w:val="28"/>
        </w:rPr>
        <w:t>омиссии являются: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1580">
        <w:rPr>
          <w:sz w:val="28"/>
          <w:szCs w:val="28"/>
        </w:rPr>
        <w:t xml:space="preserve">рассмотрение предложений по вопросам присвоения, изменения, аннулирования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структуры, муниципальным объектам, а также установки </w:t>
      </w:r>
      <w:r w:rsidRPr="00501580">
        <w:rPr>
          <w:sz w:val="28"/>
          <w:szCs w:val="28"/>
        </w:rPr>
        <w:lastRenderedPageBreak/>
        <w:t xml:space="preserve">мемориальных объектов на территории </w:t>
      </w:r>
      <w:r>
        <w:rPr>
          <w:sz w:val="28"/>
          <w:szCs w:val="28"/>
        </w:rPr>
        <w:t>Шпаковского муниципального округа</w:t>
      </w:r>
      <w:r w:rsidRPr="00501580">
        <w:rPr>
          <w:sz w:val="28"/>
          <w:szCs w:val="28"/>
        </w:rPr>
        <w:t xml:space="preserve"> (далее - предложение);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01580">
        <w:rPr>
          <w:sz w:val="28"/>
          <w:szCs w:val="28"/>
        </w:rPr>
        <w:t xml:space="preserve">подготовка заключений о целесообразности или нецелесообразности присвоения, изменения, аннулирования наименований элементам </w:t>
      </w:r>
      <w:r>
        <w:rPr>
          <w:sz w:val="28"/>
          <w:szCs w:val="28"/>
        </w:rPr>
        <w:t xml:space="preserve">                         </w:t>
      </w:r>
      <w:r w:rsidRPr="00501580">
        <w:rPr>
          <w:sz w:val="28"/>
          <w:szCs w:val="28"/>
        </w:rPr>
        <w:t xml:space="preserve">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структуры, муниципальным объектам, а также установки мемориальных объектов на территории </w:t>
      </w:r>
      <w:r>
        <w:rPr>
          <w:sz w:val="28"/>
          <w:szCs w:val="28"/>
        </w:rPr>
        <w:t>Шпаковского муниципального округа</w:t>
      </w:r>
      <w:r w:rsidRPr="0050158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заключение к</w:t>
      </w:r>
      <w:r w:rsidRPr="00501580">
        <w:rPr>
          <w:sz w:val="28"/>
          <w:szCs w:val="28"/>
        </w:rPr>
        <w:t>омиссии).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EE1183">
        <w:rPr>
          <w:sz w:val="28"/>
          <w:szCs w:val="28"/>
        </w:rPr>
        <w:t>.</w:t>
      </w:r>
      <w:r w:rsidRPr="00501580">
        <w:rPr>
          <w:sz w:val="28"/>
          <w:szCs w:val="28"/>
        </w:rPr>
        <w:t>Права Комиссии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6. Комиссия для осуществления возложенных на нее функций имеет право: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501580">
        <w:rPr>
          <w:sz w:val="28"/>
          <w:szCs w:val="28"/>
        </w:rPr>
        <w:t xml:space="preserve">запрашивать и получать от органов государственной власти, </w:t>
      </w:r>
      <w:r>
        <w:rPr>
          <w:sz w:val="28"/>
          <w:szCs w:val="28"/>
        </w:rPr>
        <w:t xml:space="preserve">отраслевых (функциональных) органов администрации Шпаковского муниципального округа Ставропольского края с правами юридического лица (далее – отраслевой орган), территориальных отделов администрации Шпаковского муниципального округа Ставропольского края с правами юридического лица (далее – </w:t>
      </w:r>
      <w:proofErr w:type="spellStart"/>
      <w:r>
        <w:rPr>
          <w:sz w:val="28"/>
          <w:szCs w:val="28"/>
        </w:rPr>
        <w:t>теротдел</w:t>
      </w:r>
      <w:proofErr w:type="spellEnd"/>
      <w:r>
        <w:rPr>
          <w:sz w:val="28"/>
          <w:szCs w:val="28"/>
        </w:rPr>
        <w:t xml:space="preserve">), </w:t>
      </w:r>
      <w:r w:rsidRPr="00501580">
        <w:rPr>
          <w:sz w:val="28"/>
          <w:szCs w:val="28"/>
        </w:rPr>
        <w:t>организаций и граждан информацию и документы, необходимые для реализации возложенных на нее функций;</w:t>
      </w:r>
      <w:proofErr w:type="gramEnd"/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привлекать к работе к</w:t>
      </w:r>
      <w:r w:rsidRPr="00501580">
        <w:rPr>
          <w:sz w:val="28"/>
          <w:szCs w:val="28"/>
        </w:rPr>
        <w:t xml:space="preserve">омиссии представителей органов </w:t>
      </w:r>
      <w:proofErr w:type="spellStart"/>
      <w:proofErr w:type="gramStart"/>
      <w:r w:rsidRPr="00501580">
        <w:rPr>
          <w:sz w:val="28"/>
          <w:szCs w:val="28"/>
        </w:rPr>
        <w:t>государст</w:t>
      </w:r>
      <w:proofErr w:type="spellEnd"/>
      <w:r>
        <w:rPr>
          <w:sz w:val="28"/>
          <w:szCs w:val="28"/>
        </w:rPr>
        <w:t>-</w:t>
      </w:r>
      <w:r w:rsidRPr="00501580">
        <w:rPr>
          <w:sz w:val="28"/>
          <w:szCs w:val="28"/>
        </w:rPr>
        <w:t>венной</w:t>
      </w:r>
      <w:proofErr w:type="gramEnd"/>
      <w:r w:rsidRPr="00501580">
        <w:rPr>
          <w:sz w:val="28"/>
          <w:szCs w:val="28"/>
        </w:rPr>
        <w:t xml:space="preserve"> власти, </w:t>
      </w:r>
      <w:r>
        <w:rPr>
          <w:sz w:val="28"/>
          <w:szCs w:val="28"/>
        </w:rPr>
        <w:t xml:space="preserve">отраслевых отделов, </w:t>
      </w:r>
      <w:proofErr w:type="spellStart"/>
      <w:r>
        <w:rPr>
          <w:sz w:val="28"/>
          <w:szCs w:val="28"/>
        </w:rPr>
        <w:t>теротделов</w:t>
      </w:r>
      <w:proofErr w:type="spellEnd"/>
      <w:r w:rsidRPr="00501580">
        <w:rPr>
          <w:sz w:val="28"/>
          <w:szCs w:val="28"/>
        </w:rPr>
        <w:t>, юридических лиц, в том числе научных организаций, и физических лиц;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01580">
        <w:rPr>
          <w:sz w:val="28"/>
          <w:szCs w:val="28"/>
        </w:rPr>
        <w:t xml:space="preserve">вносить главе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501580">
        <w:rPr>
          <w:sz w:val="28"/>
          <w:szCs w:val="28"/>
        </w:rPr>
        <w:t xml:space="preserve"> предложения по вопро</w:t>
      </w:r>
      <w:r>
        <w:rPr>
          <w:sz w:val="28"/>
          <w:szCs w:val="28"/>
        </w:rPr>
        <w:t>сам, относящимся к компетенции к</w:t>
      </w:r>
      <w:r w:rsidRPr="00501580">
        <w:rPr>
          <w:sz w:val="28"/>
          <w:szCs w:val="28"/>
        </w:rPr>
        <w:t>омиссии.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EE1183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к</w:t>
      </w:r>
      <w:r w:rsidRPr="00501580">
        <w:rPr>
          <w:sz w:val="28"/>
          <w:szCs w:val="28"/>
        </w:rPr>
        <w:t>омиссии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Состав к</w:t>
      </w:r>
      <w:r w:rsidRPr="00501580">
        <w:rPr>
          <w:sz w:val="28"/>
          <w:szCs w:val="28"/>
        </w:rPr>
        <w:t xml:space="preserve">омиссии утверждается постановлением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501580">
        <w:rPr>
          <w:sz w:val="28"/>
          <w:szCs w:val="28"/>
        </w:rPr>
        <w:t>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8. Комиссия форм</w:t>
      </w:r>
      <w:r>
        <w:rPr>
          <w:sz w:val="28"/>
          <w:szCs w:val="28"/>
        </w:rPr>
        <w:t>ируется в составе председателя к</w:t>
      </w:r>
      <w:r w:rsidRPr="00501580">
        <w:rPr>
          <w:sz w:val="28"/>
          <w:szCs w:val="28"/>
        </w:rPr>
        <w:t>омиссии, заместител</w:t>
      </w:r>
      <w:r>
        <w:rPr>
          <w:sz w:val="28"/>
          <w:szCs w:val="28"/>
        </w:rPr>
        <w:t>ей председателя комиссии, секретаря к</w:t>
      </w:r>
      <w:r w:rsidRPr="00501580">
        <w:rPr>
          <w:sz w:val="28"/>
          <w:szCs w:val="28"/>
        </w:rPr>
        <w:t xml:space="preserve">омиссии и членов </w:t>
      </w:r>
      <w:r>
        <w:rPr>
          <w:sz w:val="28"/>
          <w:szCs w:val="28"/>
        </w:rPr>
        <w:t>к</w:t>
      </w:r>
      <w:r w:rsidRPr="00501580">
        <w:rPr>
          <w:sz w:val="28"/>
          <w:szCs w:val="28"/>
        </w:rPr>
        <w:t>омиссии.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EE1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1580">
        <w:rPr>
          <w:sz w:val="28"/>
          <w:szCs w:val="28"/>
        </w:rPr>
        <w:t xml:space="preserve">Порядок работы </w:t>
      </w:r>
      <w:r>
        <w:rPr>
          <w:sz w:val="28"/>
          <w:szCs w:val="28"/>
        </w:rPr>
        <w:t>к</w:t>
      </w:r>
      <w:r w:rsidRPr="00501580">
        <w:rPr>
          <w:sz w:val="28"/>
          <w:szCs w:val="28"/>
        </w:rPr>
        <w:t>омиссии</w:t>
      </w:r>
    </w:p>
    <w:p w:rsidR="003431DD" w:rsidRPr="00501580" w:rsidRDefault="003431DD" w:rsidP="003431DD">
      <w:pPr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bookmarkStart w:id="1" w:name="Par64"/>
      <w:bookmarkEnd w:id="1"/>
      <w:r w:rsidRPr="00501580">
        <w:rPr>
          <w:sz w:val="28"/>
          <w:szCs w:val="28"/>
        </w:rPr>
        <w:t>9. Комиссия осуществляет свою деятельность путем п</w:t>
      </w:r>
      <w:r>
        <w:rPr>
          <w:sz w:val="28"/>
          <w:szCs w:val="28"/>
        </w:rPr>
        <w:t>роведения заседаний. Заседания к</w:t>
      </w:r>
      <w:r w:rsidRPr="00501580">
        <w:rPr>
          <w:sz w:val="28"/>
          <w:szCs w:val="28"/>
        </w:rPr>
        <w:t>омиссии проводятся по мере поступления предложений.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Председатель к</w:t>
      </w:r>
      <w:r w:rsidRPr="00501580">
        <w:rPr>
          <w:sz w:val="28"/>
          <w:szCs w:val="28"/>
        </w:rPr>
        <w:t>омиссии, а в его отсутст</w:t>
      </w:r>
      <w:r>
        <w:rPr>
          <w:sz w:val="28"/>
          <w:szCs w:val="28"/>
        </w:rPr>
        <w:t>вие - заместитель председателя к</w:t>
      </w:r>
      <w:r w:rsidRPr="00501580">
        <w:rPr>
          <w:sz w:val="28"/>
          <w:szCs w:val="28"/>
        </w:rPr>
        <w:t>омиссии о</w:t>
      </w:r>
      <w:r>
        <w:rPr>
          <w:sz w:val="28"/>
          <w:szCs w:val="28"/>
        </w:rPr>
        <w:t>существляет общее руководство к</w:t>
      </w:r>
      <w:r w:rsidRPr="00501580">
        <w:rPr>
          <w:sz w:val="28"/>
          <w:szCs w:val="28"/>
        </w:rPr>
        <w:t xml:space="preserve">омиссией, </w:t>
      </w:r>
      <w:r w:rsidRPr="00501580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едседательствует на заседаниях к</w:t>
      </w:r>
      <w:r w:rsidRPr="00501580">
        <w:rPr>
          <w:sz w:val="28"/>
          <w:szCs w:val="28"/>
        </w:rPr>
        <w:t>омиссии, п</w:t>
      </w:r>
      <w:r>
        <w:rPr>
          <w:sz w:val="28"/>
          <w:szCs w:val="28"/>
        </w:rPr>
        <w:t>одписывает протоколы заседаний комиссии, заключения к</w:t>
      </w:r>
      <w:r w:rsidRPr="00501580">
        <w:rPr>
          <w:sz w:val="28"/>
          <w:szCs w:val="28"/>
        </w:rPr>
        <w:t>омиссии.</w:t>
      </w: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Секретарь к</w:t>
      </w:r>
      <w:r w:rsidRPr="00501580">
        <w:rPr>
          <w:sz w:val="28"/>
          <w:szCs w:val="28"/>
        </w:rPr>
        <w:t>омиссии обеспечивает подг</w:t>
      </w:r>
      <w:r>
        <w:rPr>
          <w:sz w:val="28"/>
          <w:szCs w:val="28"/>
        </w:rPr>
        <w:t>отовку материалов к заседаниям к</w:t>
      </w:r>
      <w:r w:rsidRPr="00501580">
        <w:rPr>
          <w:sz w:val="28"/>
          <w:szCs w:val="28"/>
        </w:rPr>
        <w:t>омиссии, формирует проект повестки оч</w:t>
      </w:r>
      <w:r>
        <w:rPr>
          <w:sz w:val="28"/>
          <w:szCs w:val="28"/>
        </w:rPr>
        <w:t>ередного заседания комиссии, информирует членов к</w:t>
      </w:r>
      <w:r w:rsidRPr="00501580">
        <w:rPr>
          <w:sz w:val="28"/>
          <w:szCs w:val="28"/>
        </w:rPr>
        <w:t xml:space="preserve">омиссии о дате, месте </w:t>
      </w:r>
      <w:r>
        <w:rPr>
          <w:sz w:val="28"/>
          <w:szCs w:val="28"/>
        </w:rPr>
        <w:t>и времени проведения заседания к</w:t>
      </w:r>
      <w:r w:rsidRPr="00501580">
        <w:rPr>
          <w:sz w:val="28"/>
          <w:szCs w:val="28"/>
        </w:rPr>
        <w:t>омиссии и о</w:t>
      </w:r>
      <w:r>
        <w:rPr>
          <w:sz w:val="28"/>
          <w:szCs w:val="28"/>
        </w:rPr>
        <w:t xml:space="preserve"> повестке очередного заседания к</w:t>
      </w:r>
      <w:r w:rsidRPr="00501580">
        <w:rPr>
          <w:sz w:val="28"/>
          <w:szCs w:val="28"/>
        </w:rPr>
        <w:t xml:space="preserve">омиссии, оформляет и </w:t>
      </w:r>
      <w:r>
        <w:rPr>
          <w:sz w:val="28"/>
          <w:szCs w:val="28"/>
        </w:rPr>
        <w:t>подписывает протокол заседания к</w:t>
      </w:r>
      <w:r w:rsidRPr="00501580">
        <w:rPr>
          <w:sz w:val="28"/>
          <w:szCs w:val="28"/>
        </w:rPr>
        <w:t>омиссии, осуществляет иные функции по обеспечению деятель</w:t>
      </w:r>
      <w:r>
        <w:rPr>
          <w:sz w:val="28"/>
          <w:szCs w:val="28"/>
        </w:rPr>
        <w:t>ности к</w:t>
      </w:r>
      <w:r w:rsidRPr="00501580">
        <w:rPr>
          <w:sz w:val="28"/>
          <w:szCs w:val="28"/>
        </w:rPr>
        <w:t>оми</w:t>
      </w:r>
      <w:r>
        <w:rPr>
          <w:sz w:val="28"/>
          <w:szCs w:val="28"/>
        </w:rPr>
        <w:t>ссии по поручению председателя к</w:t>
      </w:r>
      <w:r w:rsidRPr="00501580">
        <w:rPr>
          <w:sz w:val="28"/>
          <w:szCs w:val="28"/>
        </w:rPr>
        <w:t>омиссии.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12. Комиссия самостоятельно планирует свою работу. Время, место прове</w:t>
      </w:r>
      <w:r>
        <w:rPr>
          <w:sz w:val="28"/>
          <w:szCs w:val="28"/>
        </w:rPr>
        <w:t>дения и повестка дня заседания к</w:t>
      </w:r>
      <w:r w:rsidRPr="00501580">
        <w:rPr>
          <w:sz w:val="28"/>
          <w:szCs w:val="28"/>
        </w:rPr>
        <w:t xml:space="preserve">омиссии определяются председателем </w:t>
      </w:r>
      <w:r>
        <w:rPr>
          <w:sz w:val="28"/>
          <w:szCs w:val="28"/>
        </w:rPr>
        <w:t>к</w:t>
      </w:r>
      <w:r w:rsidRPr="00501580">
        <w:rPr>
          <w:sz w:val="28"/>
          <w:szCs w:val="28"/>
        </w:rPr>
        <w:t>омиссии, а в его отсутств</w:t>
      </w:r>
      <w:r>
        <w:rPr>
          <w:sz w:val="28"/>
          <w:szCs w:val="28"/>
        </w:rPr>
        <w:t>ие - заместителем председателя комиссии. Члены к</w:t>
      </w:r>
      <w:r w:rsidRPr="00501580">
        <w:rPr>
          <w:sz w:val="28"/>
          <w:szCs w:val="28"/>
        </w:rPr>
        <w:t xml:space="preserve">омиссии уведомляются о месте, дате и времени проведения заседания </w:t>
      </w:r>
      <w:r>
        <w:rPr>
          <w:sz w:val="28"/>
          <w:szCs w:val="28"/>
        </w:rPr>
        <w:t>к</w:t>
      </w:r>
      <w:r w:rsidRPr="00501580">
        <w:rPr>
          <w:sz w:val="28"/>
          <w:szCs w:val="28"/>
        </w:rPr>
        <w:t>омиссии телефонограммой не позднее</w:t>
      </w:r>
      <w:r>
        <w:rPr>
          <w:sz w:val="28"/>
          <w:szCs w:val="28"/>
        </w:rPr>
        <w:t>,</w:t>
      </w:r>
      <w:r w:rsidRPr="00501580">
        <w:rPr>
          <w:sz w:val="28"/>
          <w:szCs w:val="28"/>
        </w:rPr>
        <w:t xml:space="preserve"> чем за т</w:t>
      </w:r>
      <w:r>
        <w:rPr>
          <w:sz w:val="28"/>
          <w:szCs w:val="28"/>
        </w:rPr>
        <w:t>ри дня до проведения заседания к</w:t>
      </w:r>
      <w:r w:rsidRPr="00501580">
        <w:rPr>
          <w:sz w:val="28"/>
          <w:szCs w:val="28"/>
        </w:rPr>
        <w:t>омиссии.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Заседание к</w:t>
      </w:r>
      <w:r w:rsidRPr="00501580">
        <w:rPr>
          <w:sz w:val="28"/>
          <w:szCs w:val="28"/>
        </w:rPr>
        <w:t>омиссии считается правомочным, если на нем присутствует не мен</w:t>
      </w:r>
      <w:r>
        <w:rPr>
          <w:sz w:val="28"/>
          <w:szCs w:val="28"/>
        </w:rPr>
        <w:t>ее половины списочного состава к</w:t>
      </w:r>
      <w:r w:rsidRPr="00501580">
        <w:rPr>
          <w:sz w:val="28"/>
          <w:szCs w:val="28"/>
        </w:rPr>
        <w:t>омиссии.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Решение к</w:t>
      </w:r>
      <w:r w:rsidRPr="00501580">
        <w:rPr>
          <w:sz w:val="28"/>
          <w:szCs w:val="28"/>
        </w:rPr>
        <w:t>омиссии принимается простым большинством голосов от чис</w:t>
      </w:r>
      <w:r>
        <w:rPr>
          <w:sz w:val="28"/>
          <w:szCs w:val="28"/>
        </w:rPr>
        <w:t>ла присутствующих на заседании к</w:t>
      </w:r>
      <w:r w:rsidRPr="00501580">
        <w:rPr>
          <w:sz w:val="28"/>
          <w:szCs w:val="28"/>
        </w:rPr>
        <w:t>омиссии и оформляется протоколом, который подписывается пре</w:t>
      </w:r>
      <w:r>
        <w:rPr>
          <w:sz w:val="28"/>
          <w:szCs w:val="28"/>
        </w:rPr>
        <w:t>дседательствующим на заседании комиссии и секретарем к</w:t>
      </w:r>
      <w:r w:rsidRPr="00501580">
        <w:rPr>
          <w:sz w:val="28"/>
          <w:szCs w:val="28"/>
        </w:rPr>
        <w:t>омиссии</w:t>
      </w:r>
      <w:r>
        <w:rPr>
          <w:sz w:val="28"/>
          <w:szCs w:val="28"/>
        </w:rPr>
        <w:t>. При равенстве голосов членов к</w:t>
      </w:r>
      <w:r w:rsidRPr="00501580">
        <w:rPr>
          <w:sz w:val="28"/>
          <w:szCs w:val="28"/>
        </w:rPr>
        <w:t>омиссии голос председательствующего</w:t>
      </w:r>
      <w:r>
        <w:rPr>
          <w:sz w:val="28"/>
          <w:szCs w:val="28"/>
        </w:rPr>
        <w:t xml:space="preserve"> на заседании к</w:t>
      </w:r>
      <w:r w:rsidRPr="00501580">
        <w:rPr>
          <w:sz w:val="28"/>
          <w:szCs w:val="28"/>
        </w:rPr>
        <w:t>омиссии является решающим.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  <w:bookmarkStart w:id="2" w:name="Par70"/>
      <w:bookmarkEnd w:id="2"/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>15. На</w:t>
      </w:r>
      <w:r>
        <w:rPr>
          <w:sz w:val="28"/>
          <w:szCs w:val="28"/>
        </w:rPr>
        <w:t xml:space="preserve"> основании протокола заседания к</w:t>
      </w:r>
      <w:r w:rsidRPr="00501580">
        <w:rPr>
          <w:sz w:val="28"/>
          <w:szCs w:val="28"/>
        </w:rPr>
        <w:t>омисс</w:t>
      </w:r>
      <w:r>
        <w:rPr>
          <w:sz w:val="28"/>
          <w:szCs w:val="28"/>
        </w:rPr>
        <w:t>ии подготавливается заключение к</w:t>
      </w:r>
      <w:r w:rsidRPr="00501580">
        <w:rPr>
          <w:sz w:val="28"/>
          <w:szCs w:val="28"/>
        </w:rPr>
        <w:t>омиссии, котор</w:t>
      </w:r>
      <w:r>
        <w:rPr>
          <w:sz w:val="28"/>
          <w:szCs w:val="28"/>
        </w:rPr>
        <w:t>ое подписывается всеми членами к</w:t>
      </w:r>
      <w:r w:rsidRPr="00501580">
        <w:rPr>
          <w:sz w:val="28"/>
          <w:szCs w:val="28"/>
        </w:rPr>
        <w:t>омисс</w:t>
      </w:r>
      <w:r>
        <w:rPr>
          <w:sz w:val="28"/>
          <w:szCs w:val="28"/>
        </w:rPr>
        <w:t>ии, участвовавшими в заседании к</w:t>
      </w:r>
      <w:r w:rsidRPr="00501580">
        <w:rPr>
          <w:sz w:val="28"/>
          <w:szCs w:val="28"/>
        </w:rPr>
        <w:t>омиссии, и направляется в администрацию города Ставрополя.</w:t>
      </w:r>
    </w:p>
    <w:p w:rsidR="003431DD" w:rsidRDefault="003431DD" w:rsidP="003431DD">
      <w:pPr>
        <w:ind w:firstLine="708"/>
        <w:jc w:val="both"/>
        <w:rPr>
          <w:sz w:val="28"/>
          <w:szCs w:val="28"/>
        </w:rPr>
      </w:pPr>
    </w:p>
    <w:p w:rsidR="003431DD" w:rsidRPr="00501580" w:rsidRDefault="003431DD" w:rsidP="003431DD">
      <w:pPr>
        <w:ind w:firstLine="708"/>
        <w:jc w:val="both"/>
        <w:rPr>
          <w:sz w:val="28"/>
          <w:szCs w:val="28"/>
        </w:rPr>
      </w:pPr>
      <w:r w:rsidRPr="00501580">
        <w:rPr>
          <w:sz w:val="28"/>
          <w:szCs w:val="28"/>
        </w:rPr>
        <w:t xml:space="preserve">16. Срок проведения процедур, </w:t>
      </w:r>
      <w:r w:rsidRPr="00972475">
        <w:rPr>
          <w:color w:val="000000" w:themeColor="text1"/>
          <w:sz w:val="28"/>
          <w:szCs w:val="28"/>
        </w:rPr>
        <w:t xml:space="preserve">указанных в </w:t>
      </w:r>
      <w:hyperlink w:anchor="Par64" w:history="1">
        <w:r w:rsidRPr="00972475">
          <w:rPr>
            <w:rStyle w:val="af"/>
            <w:color w:val="000000" w:themeColor="text1"/>
            <w:sz w:val="28"/>
            <w:szCs w:val="28"/>
          </w:rPr>
          <w:t>пунктах 9</w:t>
        </w:r>
      </w:hyperlink>
      <w:r w:rsidRPr="00972475">
        <w:rPr>
          <w:color w:val="000000" w:themeColor="text1"/>
          <w:sz w:val="28"/>
          <w:szCs w:val="28"/>
        </w:rPr>
        <w:t xml:space="preserve"> - </w:t>
      </w:r>
      <w:hyperlink w:anchor="Par70" w:history="1">
        <w:r w:rsidRPr="00972475">
          <w:rPr>
            <w:rStyle w:val="af"/>
            <w:color w:val="000000" w:themeColor="text1"/>
            <w:sz w:val="28"/>
            <w:szCs w:val="28"/>
          </w:rPr>
          <w:t>15</w:t>
        </w:r>
      </w:hyperlink>
      <w:r w:rsidRPr="00972475">
        <w:rPr>
          <w:color w:val="000000" w:themeColor="text1"/>
          <w:sz w:val="28"/>
          <w:szCs w:val="28"/>
        </w:rPr>
        <w:t xml:space="preserve"> настоящего </w:t>
      </w:r>
      <w:r w:rsidRPr="00501580">
        <w:rPr>
          <w:sz w:val="28"/>
          <w:szCs w:val="28"/>
        </w:rPr>
        <w:t xml:space="preserve">Положения, не должен превышать 20 календарных дней со дня регистрации администрацией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501580">
        <w:rPr>
          <w:sz w:val="28"/>
          <w:szCs w:val="28"/>
        </w:rPr>
        <w:t xml:space="preserve"> предложений.</w:t>
      </w:r>
    </w:p>
    <w:p w:rsidR="003431DD" w:rsidRDefault="003431DD" w:rsidP="003431DD">
      <w:pPr>
        <w:jc w:val="both"/>
        <w:rPr>
          <w:sz w:val="28"/>
          <w:szCs w:val="28"/>
        </w:rPr>
      </w:pPr>
    </w:p>
    <w:p w:rsidR="003431DD" w:rsidRDefault="003431DD" w:rsidP="003431DD">
      <w:pPr>
        <w:jc w:val="both"/>
        <w:rPr>
          <w:sz w:val="28"/>
          <w:szCs w:val="28"/>
        </w:rPr>
      </w:pPr>
    </w:p>
    <w:p w:rsidR="003431DD" w:rsidRDefault="003431DD" w:rsidP="003431DD">
      <w:pPr>
        <w:jc w:val="center"/>
        <w:rPr>
          <w:sz w:val="28"/>
          <w:szCs w:val="28"/>
        </w:rPr>
      </w:pPr>
    </w:p>
    <w:p w:rsidR="003431DD" w:rsidRPr="00501580" w:rsidRDefault="003431DD" w:rsidP="003431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3431DD" w:rsidRDefault="003431DD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3" w:name="_GoBack"/>
      <w:bookmarkEnd w:id="3"/>
    </w:p>
    <w:sectPr w:rsidR="003431DD" w:rsidSect="003431DD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0A" w:rsidRDefault="00D4470A" w:rsidP="00BE444B">
      <w:r>
        <w:separator/>
      </w:r>
    </w:p>
  </w:endnote>
  <w:endnote w:type="continuationSeparator" w:id="0">
    <w:p w:rsidR="00D4470A" w:rsidRDefault="00D4470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0A" w:rsidRDefault="00D4470A" w:rsidP="00BE444B">
      <w:r>
        <w:separator/>
      </w:r>
    </w:p>
  </w:footnote>
  <w:footnote w:type="continuationSeparator" w:id="0">
    <w:p w:rsidR="00D4470A" w:rsidRDefault="00D4470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0C0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1DD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3A0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2A1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863DC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7D6"/>
    <w:rsid w:val="008C3445"/>
    <w:rsid w:val="008C37C5"/>
    <w:rsid w:val="008C5E34"/>
    <w:rsid w:val="008C6620"/>
    <w:rsid w:val="008D4238"/>
    <w:rsid w:val="008D4993"/>
    <w:rsid w:val="008D551D"/>
    <w:rsid w:val="008E068F"/>
    <w:rsid w:val="008E42B4"/>
    <w:rsid w:val="008E7974"/>
    <w:rsid w:val="008F0E44"/>
    <w:rsid w:val="008F302E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5DE8"/>
    <w:rsid w:val="00AB6A03"/>
    <w:rsid w:val="00AB6EA3"/>
    <w:rsid w:val="00AB7047"/>
    <w:rsid w:val="00AC0B75"/>
    <w:rsid w:val="00AC0EA9"/>
    <w:rsid w:val="00AC1BE4"/>
    <w:rsid w:val="00AC493D"/>
    <w:rsid w:val="00AC6437"/>
    <w:rsid w:val="00AD0797"/>
    <w:rsid w:val="00AD0D19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470A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14A4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82C841AEEB506C9A232BDC59BED29191352812A93D98630936D32B8B70B7D631943C1A915267E4081D46O0K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493AEF3A92A53E9B622DF88E5FDAFA326BC92721ChDR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CB23-337C-40FF-8D38-12404E76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8048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2021-08-09T09:53:00Z</cp:lastPrinted>
  <dcterms:created xsi:type="dcterms:W3CDTF">2021-08-11T11:11:00Z</dcterms:created>
  <dcterms:modified xsi:type="dcterms:W3CDTF">2021-08-11T11:11:00Z</dcterms:modified>
</cp:coreProperties>
</file>