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90" w:rsidRPr="009F3272" w:rsidRDefault="00FE0F90" w:rsidP="00533077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53307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53307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53307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FE0F90" w:rsidP="00533077">
      <w:pPr>
        <w:suppressAutoHyphens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FE0F90" w:rsidRDefault="00FE0F90" w:rsidP="00E568CE">
      <w:pPr>
        <w:suppressAutoHyphens/>
        <w:autoSpaceDE w:val="0"/>
        <w:autoSpaceDN w:val="0"/>
        <w:adjustRightInd w:val="0"/>
        <w:spacing w:after="0" w:line="240" w:lineRule="exact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E568CE">
      <w:pPr>
        <w:suppressAutoHyphens/>
        <w:autoSpaceDE w:val="0"/>
        <w:autoSpaceDN w:val="0"/>
        <w:adjustRightInd w:val="0"/>
        <w:spacing w:after="0" w:line="240" w:lineRule="exact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E568CE">
      <w:pPr>
        <w:suppressAutoHyphens/>
        <w:spacing w:after="0" w:line="240" w:lineRule="exact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BA0368" w:rsidRPr="000D4542" w:rsidRDefault="00BA0368" w:rsidP="00E568CE">
      <w:pPr>
        <w:pStyle w:val="Standard"/>
        <w:suppressAutoHyphens/>
        <w:spacing w:line="240" w:lineRule="exact"/>
        <w:ind w:left="-142" w:right="1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0D4542">
        <w:rPr>
          <w:sz w:val="28"/>
          <w:szCs w:val="28"/>
        </w:rPr>
        <w:t xml:space="preserve">«Обеспечение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за счет средств бюджета Ставропольского края или бюджетов муниципальных образований Ставропольского края по основным образовательным программам, на городском, пригородном, в сельской местности на внутрирайонном транспорте (кроме такси), а </w:t>
      </w:r>
      <w:r w:rsidR="000D4542">
        <w:rPr>
          <w:iCs/>
          <w:sz w:val="28"/>
          <w:szCs w:val="28"/>
        </w:rPr>
        <w:t>также бесплатного</w:t>
      </w:r>
      <w:proofErr w:type="gramEnd"/>
      <w:r w:rsidR="000D4542">
        <w:rPr>
          <w:iCs/>
          <w:sz w:val="28"/>
          <w:szCs w:val="28"/>
        </w:rPr>
        <w:t xml:space="preserve"> проезда один раз в год к месту жительства и обратно к месту учебы»</w:t>
      </w:r>
      <w:r w:rsidR="000D4542">
        <w:rPr>
          <w:sz w:val="28"/>
          <w:szCs w:val="28"/>
        </w:rPr>
        <w:t xml:space="preserve"> на территории Шпаковского муниципального района</w:t>
      </w:r>
    </w:p>
    <w:p w:rsidR="00BA0368" w:rsidRPr="007824D3" w:rsidRDefault="00BA0368" w:rsidP="00E568CE">
      <w:pPr>
        <w:suppressAutoHyphens/>
        <w:spacing w:after="0" w:line="240" w:lineRule="exact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E568CE">
      <w:pPr>
        <w:pStyle w:val="consplusnormal0"/>
        <w:tabs>
          <w:tab w:val="left" w:pos="6840"/>
        </w:tabs>
        <w:suppressAutoHyphens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19 июля 2018 № 204-ФЗ «О внесении изменений в Федеральный закон «Об организации предос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тавле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 государственных и муниципальных услуг» в части установления дополни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тельных гарантий граждан при получении государственных и муниципальных услуг», постановлением Правительства Российской Федерации от 26 марта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2016 г. № 236 «О требованиях к предоставлению в электронной форме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госу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дарственных и муниципальных услуг», постановлениями Правительства Став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ропольского края от 02 февраля 2018 г. № 42-п «О внесе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нии изменений в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становление Правительства Ставропольского края от 20 ноября 2013 г.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421-п «Об утверждении Положения о министерстве образования и молодежной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литики Ставропольского края», от 24 апреля 2018 г. № 167-п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 внесении из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менений в постановление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Правительства Ставропольского края от 25 июля 2011 г. № 295-п «Об утверждении Порядка разработки и утверждения ор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гана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 исполнительной власти Ставропольск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края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предоставления государственных ус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луг, Порядка разработки и утвер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ждения органами исполнительной власти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Ставропольского края администра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тивных регламентов осуществления государственного контроля (надзора) и Порядка проведения экспертизы проектов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административных регламентов предоставления государственных услуг и проек</w:t>
      </w:r>
      <w:r w:rsidR="00582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тов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осуществления государственного контроля (надзора)» и от 28 мая 2018 г. № 211-п «О внесении изменений в постановление Пра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витель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ства Ставропольского края от 22 ноября 2013 г. № 428-п «О правилах подачи и рассмотрения жалоб на решения и действия (бездействие) органов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исполнительной власти Ставропольского края, предостав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ляющих государст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венные услуги, и их должностных лиц, го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сударственных гражданских служа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щих Ставропольского края», приказом министерства экономического развития Ставропольского края от 01 июня 2011 г. № 173/од «Об утверждении пе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ней государственных услуг, предоставляемых органами исполнитель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ной вла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 Ставропольского края</w:t>
      </w:r>
      <w:r w:rsidRPr="007824D3">
        <w:rPr>
          <w:rFonts w:ascii="Times New Roman" w:hAnsi="Times New Roman" w:cs="Times New Roman"/>
          <w:sz w:val="28"/>
          <w:szCs w:val="28"/>
        </w:rPr>
        <w:t>,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24D3">
        <w:rPr>
          <w:rFonts w:ascii="Times New Roman" w:hAnsi="Times New Roman" w:cs="Times New Roman"/>
          <w:sz w:val="28"/>
          <w:szCs w:val="28"/>
        </w:rPr>
        <w:t>приказом Министерства образования Ставропольско</w:t>
      </w:r>
      <w:r w:rsidR="00533077">
        <w:rPr>
          <w:rFonts w:ascii="Times New Roman" w:hAnsi="Times New Roman" w:cs="Times New Roman"/>
          <w:sz w:val="28"/>
          <w:szCs w:val="28"/>
        </w:rPr>
        <w:t>го края от 17</w:t>
      </w:r>
      <w:proofErr w:type="gramEnd"/>
      <w:r w:rsidR="00533077">
        <w:rPr>
          <w:rFonts w:ascii="Times New Roman" w:hAnsi="Times New Roman" w:cs="Times New Roman"/>
          <w:sz w:val="28"/>
          <w:szCs w:val="28"/>
        </w:rPr>
        <w:t xml:space="preserve"> мая 2019 г. </w:t>
      </w:r>
      <w:r w:rsidR="00E568CE">
        <w:rPr>
          <w:rFonts w:ascii="Times New Roman" w:hAnsi="Times New Roman" w:cs="Times New Roman"/>
          <w:sz w:val="28"/>
          <w:szCs w:val="28"/>
        </w:rPr>
        <w:t xml:space="preserve"> </w:t>
      </w:r>
      <w:r w:rsidR="000D4542">
        <w:rPr>
          <w:rFonts w:ascii="Times New Roman" w:hAnsi="Times New Roman" w:cs="Times New Roman"/>
          <w:sz w:val="28"/>
          <w:szCs w:val="28"/>
        </w:rPr>
        <w:lastRenderedPageBreak/>
        <w:t>№ 743</w:t>
      </w:r>
      <w:r w:rsidR="007824D3">
        <w:rPr>
          <w:rFonts w:ascii="Times New Roman" w:hAnsi="Times New Roman" w:cs="Times New Roman"/>
          <w:sz w:val="28"/>
          <w:szCs w:val="28"/>
        </w:rPr>
        <w:t xml:space="preserve">-пр, </w:t>
      </w:r>
      <w:r w:rsidRPr="007824D3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>
        <w:rPr>
          <w:rFonts w:ascii="Times New Roman" w:hAnsi="Times New Roman" w:cs="Times New Roman"/>
          <w:sz w:val="28"/>
          <w:szCs w:val="28"/>
        </w:rPr>
        <w:t>го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</w:t>
      </w:r>
    </w:p>
    <w:p w:rsidR="00CD336B" w:rsidRDefault="00CD336B" w:rsidP="00E568CE">
      <w:pPr>
        <w:pStyle w:val="consplusnormal0"/>
        <w:tabs>
          <w:tab w:val="left" w:pos="6840"/>
        </w:tabs>
        <w:suppressAutoHyphens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8CE" w:rsidRDefault="00E568CE" w:rsidP="00E568CE">
      <w:pPr>
        <w:pStyle w:val="consplusnormal0"/>
        <w:tabs>
          <w:tab w:val="left" w:pos="6840"/>
        </w:tabs>
        <w:suppressAutoHyphens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368" w:rsidRDefault="00BA0368" w:rsidP="00E568CE">
      <w:pPr>
        <w:suppressAutoHyphens/>
        <w:spacing w:after="0" w:line="240" w:lineRule="auto"/>
        <w:ind w:left="-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A0368" w:rsidRDefault="00BA0368" w:rsidP="00E568CE">
      <w:pPr>
        <w:suppressAutoHyphens/>
        <w:spacing w:after="0" w:line="240" w:lineRule="auto"/>
        <w:ind w:left="-142" w:right="140" w:firstLine="709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E568CE">
      <w:pPr>
        <w:pStyle w:val="Standard"/>
        <w:tabs>
          <w:tab w:val="left" w:pos="5940"/>
        </w:tabs>
        <w:suppressAutoHyphens/>
        <w:autoSpaceDE w:val="0"/>
        <w:ind w:left="-142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B99">
        <w:rPr>
          <w:sz w:val="28"/>
          <w:szCs w:val="28"/>
        </w:rPr>
        <w:t xml:space="preserve"> </w:t>
      </w:r>
      <w:proofErr w:type="gramStart"/>
      <w:r w:rsidR="00BA0368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0D4542">
        <w:rPr>
          <w:sz w:val="28"/>
          <w:szCs w:val="28"/>
        </w:rPr>
        <w:t xml:space="preserve">«Обеспечение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за счет средств бюджета Ставропольского края или бюджетов муниципальных образований Ставропольского края по основным образовательным программам, на городском, пригородном, в сельской местности на внутрирайонном транспорте (кроме такси), а </w:t>
      </w:r>
      <w:r w:rsidR="000D4542">
        <w:rPr>
          <w:iCs/>
          <w:sz w:val="28"/>
          <w:szCs w:val="28"/>
        </w:rPr>
        <w:t>также бесплатного</w:t>
      </w:r>
      <w:proofErr w:type="gramEnd"/>
      <w:r w:rsidR="000D4542">
        <w:rPr>
          <w:iCs/>
          <w:sz w:val="28"/>
          <w:szCs w:val="28"/>
        </w:rPr>
        <w:t xml:space="preserve"> проезда один раз в год к месту жительства и обратно к месту учебы»</w:t>
      </w:r>
      <w:r w:rsidR="000D4542">
        <w:rPr>
          <w:sz w:val="28"/>
          <w:szCs w:val="28"/>
        </w:rPr>
        <w:t xml:space="preserve"> на территории Шпаковского муниципального района</w:t>
      </w:r>
      <w:r w:rsidR="00BA0368">
        <w:rPr>
          <w:sz w:val="28"/>
          <w:szCs w:val="28"/>
        </w:rPr>
        <w:t>.</w:t>
      </w:r>
    </w:p>
    <w:p w:rsidR="00BA0368" w:rsidRDefault="00BA0368" w:rsidP="00E568CE">
      <w:pPr>
        <w:pStyle w:val="ad"/>
        <w:suppressAutoHyphens/>
        <w:spacing w:after="0" w:line="240" w:lineRule="auto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E568CE">
      <w:pPr>
        <w:suppressAutoHyphens/>
        <w:spacing w:after="0" w:line="240" w:lineRule="auto"/>
        <w:ind w:left="-142"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A0368" w:rsidRDefault="00BA0368" w:rsidP="00E568CE">
      <w:pPr>
        <w:pStyle w:val="ad"/>
        <w:suppressAutoHyphens/>
        <w:spacing w:after="0" w:line="240" w:lineRule="auto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AD3C1A" w:rsidRDefault="008738F2" w:rsidP="00E568CE">
      <w:pPr>
        <w:pStyle w:val="Standard"/>
        <w:tabs>
          <w:tab w:val="left" w:pos="5940"/>
        </w:tabs>
        <w:suppressAutoHyphens/>
        <w:autoSpaceDE w:val="0"/>
        <w:ind w:left="-142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A0368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 w:rsidR="000D4542">
        <w:rPr>
          <w:sz w:val="28"/>
          <w:szCs w:val="28"/>
        </w:rPr>
        <w:t>23.12.2016</w:t>
      </w:r>
      <w:r w:rsidR="00E568CE">
        <w:rPr>
          <w:sz w:val="28"/>
          <w:szCs w:val="28"/>
        </w:rPr>
        <w:t xml:space="preserve"> </w:t>
      </w:r>
      <w:r w:rsidR="00CD336B">
        <w:rPr>
          <w:sz w:val="28"/>
          <w:szCs w:val="28"/>
        </w:rPr>
        <w:t xml:space="preserve">№ </w:t>
      </w:r>
      <w:r w:rsidR="000D4542">
        <w:rPr>
          <w:sz w:val="28"/>
          <w:szCs w:val="28"/>
        </w:rPr>
        <w:t>1368 «Обеспечение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за счет средств бюджета Ставропольского края или бюджетов муниципальных образований Ставропольского края по основным образовательным программам, на городском, пригородном, в сельской местности на внутрирайонном</w:t>
      </w:r>
      <w:proofErr w:type="gramEnd"/>
      <w:r w:rsidR="000D4542">
        <w:rPr>
          <w:sz w:val="28"/>
          <w:szCs w:val="28"/>
        </w:rPr>
        <w:t xml:space="preserve"> </w:t>
      </w:r>
      <w:proofErr w:type="gramStart"/>
      <w:r w:rsidR="000D4542">
        <w:rPr>
          <w:sz w:val="28"/>
          <w:szCs w:val="28"/>
        </w:rPr>
        <w:t>транспорте</w:t>
      </w:r>
      <w:proofErr w:type="gramEnd"/>
      <w:r w:rsidR="000D4542">
        <w:rPr>
          <w:sz w:val="28"/>
          <w:szCs w:val="28"/>
        </w:rPr>
        <w:t xml:space="preserve"> (кроме такси), а </w:t>
      </w:r>
      <w:r w:rsidR="000D4542">
        <w:rPr>
          <w:iCs/>
          <w:sz w:val="28"/>
          <w:szCs w:val="28"/>
        </w:rPr>
        <w:t>также бесплатного проезда один раз в год к месту жительства и обратно к месту учебы»</w:t>
      </w:r>
      <w:r w:rsidR="000D4542">
        <w:rPr>
          <w:sz w:val="28"/>
          <w:szCs w:val="28"/>
        </w:rPr>
        <w:t xml:space="preserve"> на территории Шпаковского муниципального района</w:t>
      </w:r>
      <w:r w:rsidR="00CD336B">
        <w:rPr>
          <w:sz w:val="28"/>
          <w:szCs w:val="28"/>
        </w:rPr>
        <w:t>.</w:t>
      </w:r>
    </w:p>
    <w:p w:rsidR="00CD336B" w:rsidRDefault="00CD336B" w:rsidP="00E568CE">
      <w:pPr>
        <w:suppressAutoHyphens/>
        <w:spacing w:after="0" w:line="240" w:lineRule="auto"/>
        <w:ind w:left="-142" w:right="140" w:firstLine="708"/>
        <w:jc w:val="both"/>
        <w:rPr>
          <w:rFonts w:ascii="Times New Roman" w:hAnsi="Times New Roman"/>
          <w:sz w:val="28"/>
          <w:szCs w:val="28"/>
        </w:rPr>
      </w:pPr>
    </w:p>
    <w:p w:rsidR="00BA0368" w:rsidRDefault="00533077" w:rsidP="00E568CE">
      <w:pPr>
        <w:suppressAutoHyphens/>
        <w:spacing w:after="0" w:line="240" w:lineRule="auto"/>
        <w:ind w:left="-142"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0B99">
        <w:rPr>
          <w:rFonts w:ascii="Times New Roman" w:hAnsi="Times New Roman"/>
          <w:sz w:val="28"/>
          <w:szCs w:val="28"/>
        </w:rPr>
        <w:t xml:space="preserve">. Разработчику проекта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обеспечить размещение постановления на официальном сайте администрации Шпаковского муниципального района Ставропольского края.</w:t>
      </w:r>
    </w:p>
    <w:p w:rsidR="00533077" w:rsidRDefault="00533077" w:rsidP="00E568CE">
      <w:pPr>
        <w:suppressAutoHyphens/>
        <w:spacing w:after="0" w:line="240" w:lineRule="auto"/>
        <w:ind w:left="-142" w:right="140" w:firstLine="708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533077" w:rsidP="00E568CE">
      <w:pPr>
        <w:shd w:val="clear" w:color="auto" w:fill="FFFFFF"/>
        <w:suppressAutoHyphens/>
        <w:spacing w:after="0" w:line="240" w:lineRule="auto"/>
        <w:ind w:left="-142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4330FA" w:rsidRPr="00311A05">
        <w:rPr>
          <w:rFonts w:ascii="Times New Roman" w:hAnsi="Times New Roman"/>
          <w:sz w:val="28"/>
          <w:szCs w:val="28"/>
        </w:rPr>
        <w:t>Козюра Г.И.</w:t>
      </w:r>
    </w:p>
    <w:p w:rsidR="000C3610" w:rsidRDefault="000C3610" w:rsidP="00E568CE">
      <w:pPr>
        <w:shd w:val="clear" w:color="auto" w:fill="FFFFFF"/>
        <w:suppressAutoHyphens/>
        <w:spacing w:after="0" w:line="240" w:lineRule="auto"/>
        <w:ind w:left="-142" w:right="140" w:firstLine="709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533077" w:rsidP="00E568CE">
      <w:pPr>
        <w:pStyle w:val="af"/>
        <w:suppressAutoHyphens/>
        <w:ind w:left="-142"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3E3D" w:rsidRPr="00153E3D">
        <w:rPr>
          <w:rFonts w:ascii="Times New Roman" w:hAnsi="Times New Roman"/>
          <w:sz w:val="28"/>
          <w:szCs w:val="28"/>
        </w:rPr>
        <w:t>. Настоящее постановление вступает в силу со дня принятия.</w:t>
      </w:r>
    </w:p>
    <w:p w:rsidR="00153E3D" w:rsidRPr="00153E3D" w:rsidRDefault="00153E3D" w:rsidP="00E568CE">
      <w:pPr>
        <w:suppressAutoHyphens/>
        <w:spacing w:after="0" w:line="240" w:lineRule="exact"/>
        <w:ind w:left="-142" w:right="140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E568CE">
      <w:pPr>
        <w:suppressAutoHyphens/>
        <w:spacing w:after="0" w:line="240" w:lineRule="exact"/>
        <w:ind w:left="-142" w:right="140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E568CE">
      <w:pPr>
        <w:suppressAutoHyphens/>
        <w:spacing w:after="0" w:line="240" w:lineRule="exact"/>
        <w:ind w:left="-142" w:right="140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E568CE">
      <w:pPr>
        <w:suppressAutoHyphens/>
        <w:spacing w:after="0" w:line="240" w:lineRule="exact"/>
        <w:ind w:left="-142" w:right="142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53E3D" w:rsidRPr="00153E3D" w:rsidRDefault="00E568CE" w:rsidP="00E568CE">
      <w:pPr>
        <w:suppressAutoHyphens/>
        <w:spacing w:after="0" w:line="240" w:lineRule="exact"/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</w:p>
    <w:p w:rsidR="00153E3D" w:rsidRPr="00153E3D" w:rsidRDefault="00153E3D" w:rsidP="00E568CE">
      <w:pPr>
        <w:suppressAutoHyphens/>
        <w:spacing w:after="0" w:line="240" w:lineRule="exact"/>
        <w:ind w:left="-142" w:right="142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Ставропольского края   </w:t>
      </w:r>
      <w:r w:rsidR="00E568C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53E3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53E3D">
        <w:rPr>
          <w:rFonts w:ascii="Times New Roman" w:hAnsi="Times New Roman"/>
          <w:sz w:val="28"/>
          <w:szCs w:val="28"/>
        </w:rPr>
        <w:t xml:space="preserve"> </w:t>
      </w:r>
      <w:r w:rsidR="00E568CE">
        <w:rPr>
          <w:rFonts w:ascii="Times New Roman" w:hAnsi="Times New Roman"/>
          <w:sz w:val="28"/>
          <w:szCs w:val="28"/>
        </w:rPr>
        <w:t xml:space="preserve">  </w:t>
      </w:r>
      <w:r w:rsidRPr="00153E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153E3D">
        <w:rPr>
          <w:rFonts w:ascii="Times New Roman" w:hAnsi="Times New Roman"/>
          <w:sz w:val="28"/>
          <w:szCs w:val="28"/>
        </w:rPr>
        <w:t>С.В.Гультяев</w:t>
      </w:r>
      <w:proofErr w:type="spellEnd"/>
    </w:p>
    <w:p w:rsidR="00153E3D" w:rsidRPr="00153E3D" w:rsidRDefault="00153E3D" w:rsidP="00E568CE">
      <w:pPr>
        <w:suppressAutoHyphens/>
        <w:spacing w:after="0" w:line="240" w:lineRule="exact"/>
        <w:ind w:right="140"/>
        <w:rPr>
          <w:rFonts w:ascii="Times New Roman" w:hAnsi="Times New Roman"/>
          <w:sz w:val="28"/>
          <w:szCs w:val="28"/>
        </w:rPr>
      </w:pPr>
    </w:p>
    <w:p w:rsidR="00153E3D" w:rsidRDefault="00153E3D" w:rsidP="00E568CE">
      <w:pPr>
        <w:suppressAutoHyphens/>
        <w:spacing w:line="240" w:lineRule="exact"/>
        <w:ind w:right="140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533077">
      <w:pPr>
        <w:pBdr>
          <w:bottom w:val="single" w:sz="4" w:space="1" w:color="auto"/>
        </w:pBdr>
        <w:suppressAutoHyphens/>
        <w:spacing w:after="0" w:line="240" w:lineRule="exact"/>
        <w:rPr>
          <w:sz w:val="24"/>
          <w:szCs w:val="24"/>
        </w:rPr>
      </w:pPr>
    </w:p>
    <w:p w:rsidR="00533077" w:rsidRPr="004C5D41" w:rsidRDefault="00533077" w:rsidP="00533077">
      <w:pPr>
        <w:pBdr>
          <w:bottom w:val="single" w:sz="4" w:space="1" w:color="auto"/>
        </w:pBdr>
        <w:suppressAutoHyphens/>
        <w:spacing w:after="0" w:line="240" w:lineRule="exact"/>
        <w:rPr>
          <w:sz w:val="24"/>
          <w:szCs w:val="24"/>
        </w:rPr>
      </w:pPr>
    </w:p>
    <w:p w:rsidR="00153E3D" w:rsidRPr="00153E3D" w:rsidRDefault="00153E3D" w:rsidP="00533077">
      <w:pPr>
        <w:tabs>
          <w:tab w:val="left" w:pos="7783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Проект вносит заместитель главы администрации Шпаковского муниципального района     </w:t>
      </w:r>
    </w:p>
    <w:p w:rsidR="00153E3D" w:rsidRPr="00153E3D" w:rsidRDefault="00153E3D" w:rsidP="00533077">
      <w:pPr>
        <w:tabs>
          <w:tab w:val="left" w:pos="7783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153E3D">
        <w:rPr>
          <w:rFonts w:ascii="Times New Roman" w:hAnsi="Times New Roman"/>
          <w:sz w:val="28"/>
          <w:szCs w:val="28"/>
        </w:rPr>
        <w:t>Г.И.Козюра</w:t>
      </w:r>
      <w:proofErr w:type="spellEnd"/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визируют:</w:t>
      </w:r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</w:t>
      </w:r>
      <w:r w:rsidRPr="00153E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Е.В.Семенова</w:t>
      </w: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533077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153E3D" w:rsidRPr="00153E3D">
        <w:rPr>
          <w:rFonts w:ascii="Times New Roman" w:hAnsi="Times New Roman"/>
          <w:sz w:val="28"/>
          <w:szCs w:val="28"/>
        </w:rPr>
        <w:t xml:space="preserve"> отдела по </w:t>
      </w:r>
      <w:proofErr w:type="gramStart"/>
      <w:r w:rsidR="00153E3D" w:rsidRPr="00153E3D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="00153E3D" w:rsidRPr="00153E3D">
        <w:rPr>
          <w:rFonts w:ascii="Times New Roman" w:hAnsi="Times New Roman"/>
          <w:sz w:val="28"/>
          <w:szCs w:val="28"/>
        </w:rPr>
        <w:t xml:space="preserve">, </w:t>
      </w:r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153E3D" w:rsidRPr="00153E3D" w:rsidRDefault="00153E3D" w:rsidP="00533077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</w:t>
      </w:r>
      <w:r w:rsidR="00533077">
        <w:rPr>
          <w:rFonts w:ascii="Times New Roman" w:hAnsi="Times New Roman"/>
          <w:sz w:val="28"/>
          <w:szCs w:val="28"/>
        </w:rPr>
        <w:t xml:space="preserve">  </w:t>
      </w:r>
      <w:r w:rsidRPr="00153E3D">
        <w:rPr>
          <w:rFonts w:ascii="Times New Roman" w:hAnsi="Times New Roman"/>
          <w:sz w:val="28"/>
          <w:szCs w:val="28"/>
        </w:rPr>
        <w:t xml:space="preserve">     </w:t>
      </w:r>
      <w:r w:rsidR="00533077">
        <w:rPr>
          <w:rFonts w:ascii="Times New Roman" w:hAnsi="Times New Roman"/>
          <w:sz w:val="28"/>
          <w:szCs w:val="28"/>
        </w:rPr>
        <w:t>Т.Б.Луганская</w:t>
      </w: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 </w:t>
      </w: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вопросам администрации</w:t>
      </w: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Н.Е.Глазкова</w:t>
      </w:r>
    </w:p>
    <w:p w:rsidR="00153E3D" w:rsidRPr="00153E3D" w:rsidRDefault="00153E3D" w:rsidP="00533077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533077">
      <w:pPr>
        <w:tabs>
          <w:tab w:val="left" w:pos="7783"/>
        </w:tabs>
        <w:suppressAutoHyphens/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Проект постановления подготовлен отделом образования администрации Шпаковского муниципального района              </w:t>
      </w:r>
    </w:p>
    <w:p w:rsidR="00153E3D" w:rsidRPr="00153E3D" w:rsidRDefault="00153E3D" w:rsidP="00533077">
      <w:pPr>
        <w:tabs>
          <w:tab w:val="left" w:pos="7783"/>
        </w:tabs>
        <w:suppressAutoHyphens/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       </w:t>
      </w:r>
      <w:r w:rsidRPr="00153E3D">
        <w:rPr>
          <w:rFonts w:ascii="Times New Roman" w:hAnsi="Times New Roman"/>
          <w:sz w:val="28"/>
          <w:szCs w:val="28"/>
        </w:rPr>
        <w:t xml:space="preserve">                           </w:t>
      </w:r>
      <w:r w:rsidR="00533077">
        <w:rPr>
          <w:rFonts w:ascii="Times New Roman" w:hAnsi="Times New Roman"/>
          <w:sz w:val="28"/>
          <w:szCs w:val="28"/>
        </w:rPr>
        <w:t>О.А.Бережная</w:t>
      </w:r>
    </w:p>
    <w:sectPr w:rsidR="00153E3D" w:rsidRPr="00153E3D" w:rsidSect="00E568CE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156" w:rsidRDefault="00356156" w:rsidP="00AA167B">
      <w:pPr>
        <w:spacing w:after="0" w:line="240" w:lineRule="auto"/>
      </w:pPr>
      <w:r>
        <w:separator/>
      </w:r>
    </w:p>
  </w:endnote>
  <w:endnote w:type="continuationSeparator" w:id="0">
    <w:p w:rsidR="00356156" w:rsidRDefault="00356156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156" w:rsidRDefault="00356156" w:rsidP="00AA167B">
      <w:pPr>
        <w:spacing w:after="0" w:line="240" w:lineRule="auto"/>
      </w:pPr>
      <w:r>
        <w:separator/>
      </w:r>
    </w:p>
  </w:footnote>
  <w:footnote w:type="continuationSeparator" w:id="0">
    <w:p w:rsidR="00356156" w:rsidRDefault="00356156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DA" w:rsidRDefault="00153E3D">
    <w:pPr>
      <w:pStyle w:val="a6"/>
      <w:jc w:val="cent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F1"/>
    <w:rsid w:val="000206F6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3610"/>
    <w:rsid w:val="000D4542"/>
    <w:rsid w:val="000E4D3A"/>
    <w:rsid w:val="000E5C5C"/>
    <w:rsid w:val="000F42FF"/>
    <w:rsid w:val="000F7DCF"/>
    <w:rsid w:val="00153E3D"/>
    <w:rsid w:val="001724F8"/>
    <w:rsid w:val="00195844"/>
    <w:rsid w:val="0020734A"/>
    <w:rsid w:val="00211824"/>
    <w:rsid w:val="0021648D"/>
    <w:rsid w:val="00222BBF"/>
    <w:rsid w:val="002275D7"/>
    <w:rsid w:val="00230B12"/>
    <w:rsid w:val="00250116"/>
    <w:rsid w:val="00250F6C"/>
    <w:rsid w:val="00254AE6"/>
    <w:rsid w:val="00260D68"/>
    <w:rsid w:val="002A4766"/>
    <w:rsid w:val="0030196A"/>
    <w:rsid w:val="0030325B"/>
    <w:rsid w:val="003057C7"/>
    <w:rsid w:val="003108D7"/>
    <w:rsid w:val="00311A05"/>
    <w:rsid w:val="00320CE6"/>
    <w:rsid w:val="00356156"/>
    <w:rsid w:val="00364039"/>
    <w:rsid w:val="00373385"/>
    <w:rsid w:val="0037484E"/>
    <w:rsid w:val="00385422"/>
    <w:rsid w:val="003954D6"/>
    <w:rsid w:val="003C053C"/>
    <w:rsid w:val="003C0EFE"/>
    <w:rsid w:val="003C3237"/>
    <w:rsid w:val="003C3692"/>
    <w:rsid w:val="003F1B29"/>
    <w:rsid w:val="00423455"/>
    <w:rsid w:val="004330FA"/>
    <w:rsid w:val="004532A7"/>
    <w:rsid w:val="004A0191"/>
    <w:rsid w:val="004B4796"/>
    <w:rsid w:val="004B494B"/>
    <w:rsid w:val="004D4AD7"/>
    <w:rsid w:val="004D5F68"/>
    <w:rsid w:val="004F173B"/>
    <w:rsid w:val="004F37F4"/>
    <w:rsid w:val="005018B1"/>
    <w:rsid w:val="00533077"/>
    <w:rsid w:val="00564A90"/>
    <w:rsid w:val="00565CF5"/>
    <w:rsid w:val="00582C3C"/>
    <w:rsid w:val="00586183"/>
    <w:rsid w:val="00594B11"/>
    <w:rsid w:val="005C666F"/>
    <w:rsid w:val="005C7A53"/>
    <w:rsid w:val="005D602B"/>
    <w:rsid w:val="005F3FC7"/>
    <w:rsid w:val="005F79F4"/>
    <w:rsid w:val="00615DFA"/>
    <w:rsid w:val="006238FA"/>
    <w:rsid w:val="006371F6"/>
    <w:rsid w:val="0064210D"/>
    <w:rsid w:val="00664B36"/>
    <w:rsid w:val="00667A06"/>
    <w:rsid w:val="00673792"/>
    <w:rsid w:val="006826E9"/>
    <w:rsid w:val="00694958"/>
    <w:rsid w:val="0069548E"/>
    <w:rsid w:val="00695525"/>
    <w:rsid w:val="00702824"/>
    <w:rsid w:val="0070757F"/>
    <w:rsid w:val="00737B43"/>
    <w:rsid w:val="0075054F"/>
    <w:rsid w:val="007731F7"/>
    <w:rsid w:val="00782119"/>
    <w:rsid w:val="007824D3"/>
    <w:rsid w:val="007A4786"/>
    <w:rsid w:val="007A7587"/>
    <w:rsid w:val="007C1121"/>
    <w:rsid w:val="007C211E"/>
    <w:rsid w:val="007E0B99"/>
    <w:rsid w:val="007E0BEC"/>
    <w:rsid w:val="00802F69"/>
    <w:rsid w:val="008224C0"/>
    <w:rsid w:val="00863FC9"/>
    <w:rsid w:val="008720E8"/>
    <w:rsid w:val="008738F2"/>
    <w:rsid w:val="008756DA"/>
    <w:rsid w:val="00890B68"/>
    <w:rsid w:val="008932B2"/>
    <w:rsid w:val="008C545B"/>
    <w:rsid w:val="008F509F"/>
    <w:rsid w:val="00902BD8"/>
    <w:rsid w:val="00911DCE"/>
    <w:rsid w:val="00936E93"/>
    <w:rsid w:val="00941D6B"/>
    <w:rsid w:val="0096520E"/>
    <w:rsid w:val="00965FD3"/>
    <w:rsid w:val="00975A78"/>
    <w:rsid w:val="00982527"/>
    <w:rsid w:val="00987413"/>
    <w:rsid w:val="009A3CCC"/>
    <w:rsid w:val="009B2763"/>
    <w:rsid w:val="009C0C4B"/>
    <w:rsid w:val="009E406B"/>
    <w:rsid w:val="009E66A6"/>
    <w:rsid w:val="009F54C7"/>
    <w:rsid w:val="00A2342B"/>
    <w:rsid w:val="00A27C66"/>
    <w:rsid w:val="00A5764F"/>
    <w:rsid w:val="00A63569"/>
    <w:rsid w:val="00A84DF9"/>
    <w:rsid w:val="00A876D1"/>
    <w:rsid w:val="00A87CA0"/>
    <w:rsid w:val="00AA167B"/>
    <w:rsid w:val="00AD3C1A"/>
    <w:rsid w:val="00AF056C"/>
    <w:rsid w:val="00B27885"/>
    <w:rsid w:val="00B44B0F"/>
    <w:rsid w:val="00B51F7A"/>
    <w:rsid w:val="00B65F4F"/>
    <w:rsid w:val="00B72948"/>
    <w:rsid w:val="00B771CA"/>
    <w:rsid w:val="00B87DDB"/>
    <w:rsid w:val="00B961BF"/>
    <w:rsid w:val="00BA0368"/>
    <w:rsid w:val="00BB201D"/>
    <w:rsid w:val="00BC0D52"/>
    <w:rsid w:val="00BC1C28"/>
    <w:rsid w:val="00BF5D5B"/>
    <w:rsid w:val="00C23B84"/>
    <w:rsid w:val="00C32852"/>
    <w:rsid w:val="00C45F6A"/>
    <w:rsid w:val="00C740AB"/>
    <w:rsid w:val="00C9082F"/>
    <w:rsid w:val="00CA36D7"/>
    <w:rsid w:val="00CA5029"/>
    <w:rsid w:val="00CB3D8B"/>
    <w:rsid w:val="00CD336B"/>
    <w:rsid w:val="00D01F29"/>
    <w:rsid w:val="00D02A4D"/>
    <w:rsid w:val="00D37C49"/>
    <w:rsid w:val="00D430F2"/>
    <w:rsid w:val="00D44C9A"/>
    <w:rsid w:val="00D4735F"/>
    <w:rsid w:val="00D6028B"/>
    <w:rsid w:val="00D675BE"/>
    <w:rsid w:val="00D87D63"/>
    <w:rsid w:val="00D933DF"/>
    <w:rsid w:val="00DA37A1"/>
    <w:rsid w:val="00DB3604"/>
    <w:rsid w:val="00DD00ED"/>
    <w:rsid w:val="00DD10DA"/>
    <w:rsid w:val="00E217FA"/>
    <w:rsid w:val="00E33666"/>
    <w:rsid w:val="00E36002"/>
    <w:rsid w:val="00E46440"/>
    <w:rsid w:val="00E56117"/>
    <w:rsid w:val="00E568CE"/>
    <w:rsid w:val="00E60FCB"/>
    <w:rsid w:val="00E64075"/>
    <w:rsid w:val="00E74B90"/>
    <w:rsid w:val="00E75917"/>
    <w:rsid w:val="00EA1978"/>
    <w:rsid w:val="00EA3D4E"/>
    <w:rsid w:val="00ED5A9C"/>
    <w:rsid w:val="00F01898"/>
    <w:rsid w:val="00F10E70"/>
    <w:rsid w:val="00F133DF"/>
    <w:rsid w:val="00F17F8A"/>
    <w:rsid w:val="00F24E3A"/>
    <w:rsid w:val="00F60BDB"/>
    <w:rsid w:val="00F61112"/>
    <w:rsid w:val="00F70BD6"/>
    <w:rsid w:val="00F71620"/>
    <w:rsid w:val="00F72533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  <w:style w:type="paragraph" w:customStyle="1" w:styleId="ConsPlusTitle">
    <w:name w:val="ConsPlusTitle"/>
    <w:rsid w:val="000D4542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29B0-21DF-4F78-80F2-B39DD96D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User</cp:lastModifiedBy>
  <cp:revision>14</cp:revision>
  <cp:lastPrinted>2019-11-07T13:51:00Z</cp:lastPrinted>
  <dcterms:created xsi:type="dcterms:W3CDTF">2019-06-04T15:03:00Z</dcterms:created>
  <dcterms:modified xsi:type="dcterms:W3CDTF">2019-11-07T13:53:00Z</dcterms:modified>
</cp:coreProperties>
</file>