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14D54" w14:textId="77777777"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6088"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14:paraId="32D02CAA" w14:textId="77777777" w:rsidR="009E14BE" w:rsidRDefault="009E14BE" w:rsidP="009E14BE">
      <w:pPr>
        <w:jc w:val="center"/>
      </w:pPr>
    </w:p>
    <w:p w14:paraId="774E427C" w14:textId="77777777"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14:paraId="10597687" w14:textId="77777777"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14:paraId="5324C6AC" w14:textId="77777777" w:rsidR="009E14BE" w:rsidRDefault="009E14BE" w:rsidP="009E14BE">
      <w:pPr>
        <w:jc w:val="center"/>
        <w:rPr>
          <w:b/>
          <w:caps/>
          <w:sz w:val="24"/>
        </w:rPr>
      </w:pPr>
    </w:p>
    <w:p w14:paraId="44E6A613" w14:textId="61CC9787" w:rsidR="009E14BE" w:rsidRPr="00CD252E" w:rsidRDefault="00CD252E" w:rsidP="00CD252E">
      <w:pPr>
        <w:rPr>
          <w:szCs w:val="28"/>
        </w:rPr>
      </w:pPr>
      <w:r>
        <w:t xml:space="preserve">13 мая 2026 г.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t>№ 554</w:t>
      </w:r>
    </w:p>
    <w:p w14:paraId="020BB263" w14:textId="77777777" w:rsidR="009B40AE" w:rsidRPr="00692978" w:rsidRDefault="009B40AE" w:rsidP="009E14BE">
      <w:pPr>
        <w:spacing w:line="240" w:lineRule="exact"/>
        <w:jc w:val="both"/>
        <w:rPr>
          <w:sz w:val="27"/>
        </w:rPr>
      </w:pPr>
    </w:p>
    <w:p w14:paraId="15C72B80" w14:textId="77777777" w:rsidR="009B40AE" w:rsidRPr="00692978" w:rsidRDefault="009B40AE" w:rsidP="009E14BE">
      <w:pPr>
        <w:spacing w:line="240" w:lineRule="exact"/>
        <w:jc w:val="both"/>
        <w:rPr>
          <w:rFonts w:cs="Times New Roman"/>
          <w:sz w:val="27"/>
          <w:szCs w:val="28"/>
        </w:rPr>
      </w:pPr>
    </w:p>
    <w:p w14:paraId="14DC9570" w14:textId="7535135F" w:rsidR="000C0BA4" w:rsidRDefault="00310063" w:rsidP="00023752">
      <w:pPr>
        <w:suppressAutoHyphens/>
        <w:spacing w:line="240" w:lineRule="exact"/>
        <w:jc w:val="both"/>
        <w:rPr>
          <w:rFonts w:cs="Times New Roman"/>
          <w:sz w:val="27"/>
          <w:szCs w:val="28"/>
        </w:rPr>
      </w:pPr>
      <w:r w:rsidRPr="00692978">
        <w:rPr>
          <w:rFonts w:cs="Times New Roman"/>
          <w:sz w:val="27"/>
          <w:szCs w:val="28"/>
        </w:rPr>
        <w:t xml:space="preserve">О внесении изменений в </w:t>
      </w:r>
      <w:r w:rsidR="00EF3C6F" w:rsidRPr="00692978">
        <w:rPr>
          <w:rFonts w:cs="Times New Roman"/>
          <w:sz w:val="27"/>
          <w:szCs w:val="28"/>
        </w:rPr>
        <w:t>состав</w:t>
      </w:r>
      <w:r w:rsidR="00FB5BC3" w:rsidRPr="00692978">
        <w:rPr>
          <w:rFonts w:cs="Times New Roman"/>
          <w:sz w:val="27"/>
          <w:szCs w:val="28"/>
        </w:rPr>
        <w:t xml:space="preserve"> </w:t>
      </w:r>
      <w:bookmarkStart w:id="0" w:name="_Hlk109373612"/>
      <w:r w:rsidR="00023752" w:rsidRPr="00692978">
        <w:rPr>
          <w:bCs/>
          <w:sz w:val="27"/>
          <w:szCs w:val="28"/>
        </w:rPr>
        <w:t xml:space="preserve">специальной комиссии </w:t>
      </w:r>
      <w:bookmarkEnd w:id="0"/>
      <w:r w:rsidR="00CF2B88" w:rsidRPr="00692978">
        <w:rPr>
          <w:bCs/>
          <w:sz w:val="27"/>
          <w:szCs w:val="28"/>
        </w:rPr>
        <w:t xml:space="preserve">по </w:t>
      </w:r>
      <w:bookmarkStart w:id="1" w:name="_Hlk170994691"/>
      <w:r w:rsidR="00CF2B88" w:rsidRPr="00692978">
        <w:rPr>
          <w:bCs/>
          <w:sz w:val="27"/>
          <w:szCs w:val="28"/>
        </w:rPr>
        <w:t>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  <w:bookmarkEnd w:id="1"/>
      <w:r w:rsidR="00EF3C6F" w:rsidRPr="00692978">
        <w:rPr>
          <w:rFonts w:eastAsia="Times New Roman" w:cs="Times New Roman"/>
          <w:sz w:val="27"/>
          <w:szCs w:val="28"/>
          <w:lang w:eastAsia="ru-RU"/>
        </w:rPr>
        <w:t>,</w:t>
      </w:r>
      <w:r w:rsidR="00CF2B88" w:rsidRPr="00692978">
        <w:rPr>
          <w:rFonts w:eastAsia="Times New Roman" w:cs="Times New Roman"/>
          <w:sz w:val="27"/>
          <w:szCs w:val="28"/>
          <w:lang w:eastAsia="ru-RU"/>
        </w:rPr>
        <w:t xml:space="preserve"> </w:t>
      </w:r>
      <w:r w:rsidR="00EF3C6F" w:rsidRPr="00692978">
        <w:rPr>
          <w:rFonts w:eastAsia="Times New Roman" w:cs="Times New Roman"/>
          <w:sz w:val="27"/>
          <w:szCs w:val="28"/>
          <w:lang w:eastAsia="ru-RU"/>
        </w:rPr>
        <w:t xml:space="preserve">утвержденный постановлением </w:t>
      </w:r>
      <w:proofErr w:type="gramStart"/>
      <w:r w:rsidR="00EF3C6F" w:rsidRPr="00692978">
        <w:rPr>
          <w:rFonts w:eastAsia="Times New Roman" w:cs="Times New Roman"/>
          <w:sz w:val="27"/>
          <w:szCs w:val="28"/>
          <w:lang w:eastAsia="ru-RU"/>
        </w:rPr>
        <w:t>администрации  Шпаковского</w:t>
      </w:r>
      <w:proofErr w:type="gramEnd"/>
      <w:r w:rsidR="00EF3C6F" w:rsidRPr="00692978">
        <w:rPr>
          <w:rFonts w:eastAsia="Times New Roman" w:cs="Times New Roman"/>
          <w:sz w:val="27"/>
          <w:szCs w:val="28"/>
          <w:lang w:eastAsia="ru-RU"/>
        </w:rPr>
        <w:t xml:space="preserve">  муниципального  округа  Ставропольского   края </w:t>
      </w:r>
      <w:r w:rsidR="003E5540">
        <w:rPr>
          <w:rFonts w:eastAsia="Times New Roman" w:cs="Times New Roman"/>
          <w:sz w:val="27"/>
          <w:szCs w:val="28"/>
          <w:lang w:eastAsia="ru-RU"/>
        </w:rPr>
        <w:t xml:space="preserve">       </w:t>
      </w:r>
      <w:r w:rsidRPr="00692978">
        <w:rPr>
          <w:rFonts w:cs="Times New Roman"/>
          <w:sz w:val="27"/>
          <w:szCs w:val="28"/>
        </w:rPr>
        <w:t xml:space="preserve">от </w:t>
      </w:r>
      <w:bookmarkStart w:id="2" w:name="_Hlk170994717"/>
      <w:r w:rsidR="00CF2B88" w:rsidRPr="00692978">
        <w:rPr>
          <w:rFonts w:cs="Times New Roman"/>
          <w:sz w:val="27"/>
          <w:szCs w:val="28"/>
        </w:rPr>
        <w:t>11</w:t>
      </w:r>
      <w:r w:rsidR="00FB5BC3" w:rsidRPr="00692978">
        <w:rPr>
          <w:rFonts w:cs="Times New Roman"/>
          <w:sz w:val="27"/>
          <w:szCs w:val="28"/>
        </w:rPr>
        <w:t xml:space="preserve"> </w:t>
      </w:r>
      <w:r w:rsidR="00CF2B88" w:rsidRPr="00692978">
        <w:rPr>
          <w:rFonts w:cs="Times New Roman"/>
          <w:sz w:val="27"/>
          <w:szCs w:val="28"/>
        </w:rPr>
        <w:t>октября</w:t>
      </w:r>
      <w:r w:rsidR="00FB5BC3" w:rsidRPr="00692978">
        <w:rPr>
          <w:rFonts w:cs="Times New Roman"/>
          <w:sz w:val="27"/>
          <w:szCs w:val="28"/>
        </w:rPr>
        <w:t xml:space="preserve"> </w:t>
      </w:r>
      <w:r w:rsidRPr="00692978">
        <w:rPr>
          <w:rFonts w:cs="Times New Roman"/>
          <w:sz w:val="27"/>
          <w:szCs w:val="28"/>
        </w:rPr>
        <w:t>202</w:t>
      </w:r>
      <w:r w:rsidR="00CF2B88" w:rsidRPr="00692978">
        <w:rPr>
          <w:rFonts w:cs="Times New Roman"/>
          <w:sz w:val="27"/>
          <w:szCs w:val="28"/>
        </w:rPr>
        <w:t>1</w:t>
      </w:r>
      <w:r w:rsidRPr="00692978">
        <w:rPr>
          <w:rFonts w:cs="Times New Roman"/>
          <w:sz w:val="27"/>
          <w:szCs w:val="28"/>
        </w:rPr>
        <w:t xml:space="preserve"> г. № </w:t>
      </w:r>
      <w:r w:rsidR="00CF2B88" w:rsidRPr="00692978">
        <w:rPr>
          <w:rFonts w:cs="Times New Roman"/>
          <w:sz w:val="27"/>
          <w:szCs w:val="28"/>
        </w:rPr>
        <w:t>1336</w:t>
      </w:r>
      <w:bookmarkEnd w:id="2"/>
    </w:p>
    <w:p w14:paraId="10352BBC" w14:textId="77777777" w:rsidR="003E5540" w:rsidRPr="00692978" w:rsidRDefault="003E5540" w:rsidP="00023752">
      <w:pPr>
        <w:suppressAutoHyphens/>
        <w:spacing w:line="240" w:lineRule="exact"/>
        <w:jc w:val="both"/>
        <w:rPr>
          <w:rFonts w:cs="Times New Roman"/>
          <w:sz w:val="27"/>
          <w:szCs w:val="28"/>
        </w:rPr>
      </w:pPr>
    </w:p>
    <w:p w14:paraId="6D5D9C30" w14:textId="77777777" w:rsidR="00693455" w:rsidRPr="00692978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7"/>
          <w:szCs w:val="28"/>
        </w:rPr>
      </w:pPr>
    </w:p>
    <w:p w14:paraId="3B3DC79D" w14:textId="77777777" w:rsidR="00471154" w:rsidRPr="00692978" w:rsidRDefault="00C32E44" w:rsidP="00471154">
      <w:pPr>
        <w:suppressAutoHyphens/>
        <w:spacing w:line="240" w:lineRule="exact"/>
        <w:jc w:val="both"/>
        <w:rPr>
          <w:sz w:val="27"/>
          <w:szCs w:val="28"/>
        </w:rPr>
      </w:pPr>
      <w:r w:rsidRPr="00692978">
        <w:rPr>
          <w:sz w:val="27"/>
          <w:szCs w:val="28"/>
        </w:rPr>
        <w:tab/>
        <w:t xml:space="preserve">Администрация Шпаковского муниципального округа Ставропольского края </w:t>
      </w:r>
    </w:p>
    <w:p w14:paraId="4C1F9459" w14:textId="77777777" w:rsidR="00C32E44" w:rsidRPr="00692978" w:rsidRDefault="00C32E44" w:rsidP="00471154">
      <w:pPr>
        <w:suppressAutoHyphens/>
        <w:spacing w:line="240" w:lineRule="exact"/>
        <w:jc w:val="both"/>
        <w:rPr>
          <w:sz w:val="27"/>
          <w:szCs w:val="28"/>
        </w:rPr>
      </w:pPr>
    </w:p>
    <w:p w14:paraId="728AEAA7" w14:textId="77777777" w:rsidR="00115440" w:rsidRPr="00692978" w:rsidRDefault="00115440" w:rsidP="00115440">
      <w:pPr>
        <w:jc w:val="both"/>
        <w:rPr>
          <w:rFonts w:eastAsia="Calibri"/>
          <w:sz w:val="27"/>
          <w:szCs w:val="28"/>
        </w:rPr>
      </w:pPr>
      <w:r w:rsidRPr="00692978">
        <w:rPr>
          <w:rFonts w:eastAsia="Calibri"/>
          <w:sz w:val="27"/>
          <w:szCs w:val="28"/>
        </w:rPr>
        <w:t>ПОСТАНОВЛЯЕТ:</w:t>
      </w:r>
    </w:p>
    <w:p w14:paraId="5658FE14" w14:textId="77777777" w:rsidR="00115440" w:rsidRPr="00692978" w:rsidRDefault="00115440" w:rsidP="00115440">
      <w:pPr>
        <w:jc w:val="both"/>
        <w:rPr>
          <w:rFonts w:eastAsia="Calibri"/>
          <w:sz w:val="27"/>
          <w:szCs w:val="28"/>
        </w:rPr>
      </w:pPr>
    </w:p>
    <w:p w14:paraId="2F183762" w14:textId="4FDE3B8F" w:rsidR="00C32E44" w:rsidRPr="00692978" w:rsidRDefault="00FB5BC3" w:rsidP="00315297">
      <w:pPr>
        <w:suppressAutoHyphens/>
        <w:ind w:firstLine="567"/>
        <w:jc w:val="both"/>
        <w:rPr>
          <w:rFonts w:eastAsia="Times New Roman" w:cs="Times New Roman"/>
          <w:sz w:val="27"/>
          <w:szCs w:val="28"/>
          <w:lang w:eastAsia="ru-RU"/>
        </w:rPr>
      </w:pPr>
      <w:r w:rsidRPr="00692978">
        <w:rPr>
          <w:rFonts w:cs="Times New Roman"/>
          <w:sz w:val="27"/>
          <w:szCs w:val="28"/>
        </w:rPr>
        <w:t xml:space="preserve">1. </w:t>
      </w:r>
      <w:r w:rsidR="00C32E44" w:rsidRPr="00692978">
        <w:rPr>
          <w:rFonts w:cs="Times New Roman"/>
          <w:sz w:val="27"/>
          <w:szCs w:val="28"/>
        </w:rPr>
        <w:t xml:space="preserve">Внести изменения </w:t>
      </w:r>
      <w:r w:rsidR="00023752" w:rsidRPr="00692978">
        <w:rPr>
          <w:rFonts w:cs="Times New Roman"/>
          <w:sz w:val="27"/>
          <w:szCs w:val="28"/>
        </w:rPr>
        <w:t xml:space="preserve">в состав </w:t>
      </w:r>
      <w:r w:rsidR="00023752" w:rsidRPr="00692978">
        <w:rPr>
          <w:bCs/>
          <w:sz w:val="27"/>
          <w:szCs w:val="28"/>
        </w:rPr>
        <w:t xml:space="preserve">специальной комиссии по </w:t>
      </w:r>
      <w:r w:rsidR="00CF2B88" w:rsidRPr="00692978">
        <w:rPr>
          <w:bCs/>
          <w:sz w:val="27"/>
          <w:szCs w:val="28"/>
        </w:rPr>
        <w:t>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  <w:r w:rsidR="00DB3B87" w:rsidRPr="00692978">
        <w:rPr>
          <w:bCs/>
          <w:sz w:val="27"/>
          <w:szCs w:val="28"/>
        </w:rPr>
        <w:t xml:space="preserve">, утвержденный постановлением администрации Шпаковского муниципального округа Ставропольского края </w:t>
      </w:r>
      <w:r w:rsidR="00F52FC6">
        <w:rPr>
          <w:bCs/>
          <w:sz w:val="27"/>
          <w:szCs w:val="28"/>
        </w:rPr>
        <w:t xml:space="preserve">            </w:t>
      </w:r>
      <w:r w:rsidR="00023752" w:rsidRPr="00692978">
        <w:rPr>
          <w:rFonts w:cs="Times New Roman"/>
          <w:sz w:val="27"/>
          <w:szCs w:val="28"/>
        </w:rPr>
        <w:t xml:space="preserve">от </w:t>
      </w:r>
      <w:r w:rsidR="00CF2B88" w:rsidRPr="00692978">
        <w:rPr>
          <w:rFonts w:cs="Times New Roman"/>
          <w:sz w:val="27"/>
          <w:szCs w:val="28"/>
        </w:rPr>
        <w:t>11 октября 2021 г. № 1336</w:t>
      </w:r>
      <w:r w:rsidR="00023752" w:rsidRPr="00692978">
        <w:rPr>
          <w:rFonts w:cs="Times New Roman"/>
          <w:sz w:val="27"/>
          <w:szCs w:val="28"/>
        </w:rPr>
        <w:t xml:space="preserve"> «</w:t>
      </w:r>
      <w:r w:rsidR="00CF2B88" w:rsidRPr="00692978">
        <w:rPr>
          <w:bCs/>
          <w:sz w:val="27"/>
          <w:szCs w:val="28"/>
        </w:rPr>
        <w:t>О создании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  <w:r w:rsidR="00023752" w:rsidRPr="00692978">
        <w:rPr>
          <w:rFonts w:cs="Times New Roman"/>
          <w:sz w:val="27"/>
          <w:szCs w:val="28"/>
        </w:rPr>
        <w:t>»</w:t>
      </w:r>
      <w:r w:rsidR="000E1370" w:rsidRPr="00692978">
        <w:rPr>
          <w:sz w:val="27"/>
        </w:rPr>
        <w:t xml:space="preserve"> </w:t>
      </w:r>
      <w:r w:rsidR="000E1370" w:rsidRPr="00692978">
        <w:rPr>
          <w:rFonts w:cs="Times New Roman"/>
          <w:sz w:val="27"/>
          <w:szCs w:val="28"/>
        </w:rPr>
        <w:t>(с изменениями, внесенными постановлением администрации Шпаковского муниципального округа Ставропольского края от 09 июля 2024 г. № 885)</w:t>
      </w:r>
      <w:r w:rsidR="001910C7" w:rsidRPr="00692978">
        <w:rPr>
          <w:rFonts w:eastAsia="Times New Roman" w:cs="Times New Roman"/>
          <w:sz w:val="27"/>
          <w:szCs w:val="28"/>
          <w:lang w:eastAsia="ru-RU"/>
        </w:rPr>
        <w:t>,</w:t>
      </w:r>
      <w:r w:rsidR="009D299F" w:rsidRPr="00692978">
        <w:rPr>
          <w:rFonts w:eastAsia="Times New Roman" w:cs="Times New Roman"/>
          <w:sz w:val="27"/>
          <w:szCs w:val="28"/>
          <w:lang w:eastAsia="ru-RU"/>
        </w:rPr>
        <w:t xml:space="preserve"> </w:t>
      </w:r>
      <w:r w:rsidR="00C32E44" w:rsidRPr="00692978">
        <w:rPr>
          <w:rFonts w:eastAsia="Times New Roman" w:cs="Times New Roman"/>
          <w:sz w:val="27"/>
          <w:szCs w:val="28"/>
          <w:lang w:eastAsia="ru-RU"/>
        </w:rPr>
        <w:t xml:space="preserve">изложив его </w:t>
      </w:r>
      <w:r w:rsidR="00683451" w:rsidRPr="00692978">
        <w:rPr>
          <w:rFonts w:eastAsia="Times New Roman" w:cs="Times New Roman"/>
          <w:sz w:val="27"/>
          <w:szCs w:val="28"/>
          <w:lang w:eastAsia="ru-RU"/>
        </w:rPr>
        <w:t>в</w:t>
      </w:r>
      <w:r w:rsidR="00C32E44" w:rsidRPr="00692978">
        <w:rPr>
          <w:rFonts w:eastAsia="Times New Roman" w:cs="Times New Roman"/>
          <w:sz w:val="27"/>
          <w:szCs w:val="28"/>
          <w:lang w:eastAsia="ru-RU"/>
        </w:rPr>
        <w:t xml:space="preserve"> новой прилагаемой редакции.</w:t>
      </w:r>
    </w:p>
    <w:p w14:paraId="4F117694" w14:textId="77777777" w:rsidR="001910C7" w:rsidRPr="00692978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 w:val="27"/>
          <w:szCs w:val="28"/>
        </w:rPr>
      </w:pPr>
      <w:r w:rsidRPr="00692978">
        <w:rPr>
          <w:rFonts w:cs="Times New Roman"/>
          <w:color w:val="000000" w:themeColor="text1"/>
          <w:sz w:val="27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FEECA5" w14:textId="1AFBF0F5" w:rsidR="001910C7" w:rsidRPr="00692978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 w:val="27"/>
          <w:szCs w:val="28"/>
        </w:rPr>
      </w:pPr>
      <w:r w:rsidRPr="00692978">
        <w:rPr>
          <w:rFonts w:cs="Times New Roman"/>
          <w:color w:val="000000" w:themeColor="text1"/>
          <w:sz w:val="27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Шпаковского муниципального округа </w:t>
      </w:r>
      <w:r w:rsidR="003E5540">
        <w:rPr>
          <w:rFonts w:cs="Times New Roman"/>
          <w:color w:val="000000" w:themeColor="text1"/>
          <w:sz w:val="27"/>
          <w:szCs w:val="28"/>
        </w:rPr>
        <w:t xml:space="preserve">          </w:t>
      </w:r>
      <w:r w:rsidRPr="00692978">
        <w:rPr>
          <w:rFonts w:cs="Times New Roman"/>
          <w:color w:val="000000" w:themeColor="text1"/>
          <w:sz w:val="27"/>
          <w:szCs w:val="28"/>
        </w:rPr>
        <w:t>Миненко Т.В.</w:t>
      </w:r>
    </w:p>
    <w:p w14:paraId="2DC970D3" w14:textId="77777777" w:rsidR="001910C7" w:rsidRPr="00692978" w:rsidRDefault="001910C7" w:rsidP="001910C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7"/>
          <w:szCs w:val="28"/>
        </w:rPr>
      </w:pPr>
    </w:p>
    <w:p w14:paraId="51BE33ED" w14:textId="7AE276E7" w:rsidR="002237F8" w:rsidRPr="00692978" w:rsidRDefault="001910C7" w:rsidP="000E1370">
      <w:pPr>
        <w:pStyle w:val="a6"/>
        <w:ind w:firstLine="567"/>
        <w:jc w:val="both"/>
        <w:rPr>
          <w:rFonts w:ascii="Times New Roman" w:hAnsi="Times New Roman"/>
          <w:sz w:val="27"/>
          <w:szCs w:val="28"/>
        </w:rPr>
      </w:pPr>
      <w:r w:rsidRPr="00692978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4. </w:t>
      </w:r>
      <w:r w:rsidR="00115440" w:rsidRPr="00692978">
        <w:rPr>
          <w:rFonts w:ascii="Times New Roman" w:hAnsi="Times New Roman" w:cs="Times New Roman"/>
          <w:bCs/>
          <w:sz w:val="27"/>
          <w:szCs w:val="28"/>
        </w:rPr>
        <w:t>Настоящее</w:t>
      </w:r>
      <w:r w:rsidR="00115440" w:rsidRPr="00692978">
        <w:rPr>
          <w:rFonts w:ascii="Times New Roman" w:hAnsi="Times New Roman"/>
          <w:bCs/>
          <w:sz w:val="27"/>
          <w:szCs w:val="28"/>
        </w:rPr>
        <w:t xml:space="preserve"> постановление вступает в силу </w:t>
      </w:r>
      <w:r w:rsidR="002237F8" w:rsidRPr="00692978">
        <w:rPr>
          <w:rFonts w:ascii="Times New Roman" w:hAnsi="Times New Roman"/>
          <w:bCs/>
          <w:sz w:val="27"/>
          <w:szCs w:val="28"/>
        </w:rPr>
        <w:t>со дня его принятия.</w:t>
      </w:r>
    </w:p>
    <w:p w14:paraId="08DAEAB6" w14:textId="77777777" w:rsidR="00471154" w:rsidRPr="00692978" w:rsidRDefault="00471154" w:rsidP="00471154">
      <w:pPr>
        <w:tabs>
          <w:tab w:val="left" w:pos="0"/>
        </w:tabs>
        <w:rPr>
          <w:sz w:val="27"/>
          <w:szCs w:val="28"/>
        </w:rPr>
      </w:pPr>
    </w:p>
    <w:p w14:paraId="312995C9" w14:textId="77777777" w:rsidR="00692978" w:rsidRPr="009D1180" w:rsidRDefault="00692978" w:rsidP="00692978">
      <w:pPr>
        <w:spacing w:line="240" w:lineRule="exact"/>
        <w:rPr>
          <w:szCs w:val="28"/>
        </w:rPr>
      </w:pPr>
    </w:p>
    <w:p w14:paraId="2363FFB6" w14:textId="77777777" w:rsidR="00692978" w:rsidRDefault="00692978" w:rsidP="0069297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 xml:space="preserve">Глава Шпаковского </w:t>
      </w:r>
    </w:p>
    <w:p w14:paraId="4E55ABBA" w14:textId="77777777" w:rsidR="00692978" w:rsidRDefault="00692978" w:rsidP="0069297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47A9EAC4" w14:textId="77777777" w:rsidR="00692978" w:rsidRDefault="00692978" w:rsidP="0069297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     И.В.Серов</w:t>
      </w:r>
      <w:bookmarkStart w:id="3" w:name="_GoBack"/>
      <w:bookmarkEnd w:id="3"/>
    </w:p>
    <w:sectPr w:rsidR="00692978" w:rsidSect="00002E76">
      <w:headerReference w:type="default" r:id="rId8"/>
      <w:headerReference w:type="first" r:id="rId9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2C0C3" w14:textId="77777777" w:rsidR="00491D63" w:rsidRDefault="00491D63" w:rsidP="00FF17A4">
      <w:r>
        <w:separator/>
      </w:r>
    </w:p>
  </w:endnote>
  <w:endnote w:type="continuationSeparator" w:id="0">
    <w:p w14:paraId="026FF4D6" w14:textId="77777777" w:rsidR="00491D63" w:rsidRDefault="00491D63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A30AF" w14:textId="77777777" w:rsidR="00491D63" w:rsidRDefault="00491D63" w:rsidP="00FF17A4">
      <w:r>
        <w:separator/>
      </w:r>
    </w:p>
  </w:footnote>
  <w:footnote w:type="continuationSeparator" w:id="0">
    <w:p w14:paraId="420D05A3" w14:textId="77777777" w:rsidR="00491D63" w:rsidRDefault="00491D63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DFAD" w14:textId="77777777" w:rsidR="00FF17A4" w:rsidRDefault="00DB5BC6">
    <w:pPr>
      <w:pStyle w:val="ab"/>
      <w:jc w:val="center"/>
    </w:pPr>
    <w:r>
      <w:t>2</w:t>
    </w:r>
  </w:p>
  <w:p w14:paraId="1346B4C9" w14:textId="77777777" w:rsidR="00FF17A4" w:rsidRDefault="00FF17A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7090" w14:textId="3B1DB39B" w:rsidR="003F4993" w:rsidRPr="003F4993" w:rsidRDefault="003F4993" w:rsidP="003F4993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2E76"/>
    <w:rsid w:val="00004622"/>
    <w:rsid w:val="00021317"/>
    <w:rsid w:val="00023752"/>
    <w:rsid w:val="00025243"/>
    <w:rsid w:val="00041EC3"/>
    <w:rsid w:val="00085395"/>
    <w:rsid w:val="000C0907"/>
    <w:rsid w:val="000C0BA4"/>
    <w:rsid w:val="000E1370"/>
    <w:rsid w:val="000F05C6"/>
    <w:rsid w:val="0011009B"/>
    <w:rsid w:val="00115440"/>
    <w:rsid w:val="001261FB"/>
    <w:rsid w:val="00147636"/>
    <w:rsid w:val="00166BDD"/>
    <w:rsid w:val="0017072F"/>
    <w:rsid w:val="001910C7"/>
    <w:rsid w:val="001B1AA3"/>
    <w:rsid w:val="001E0C2E"/>
    <w:rsid w:val="001E2B45"/>
    <w:rsid w:val="001E46F4"/>
    <w:rsid w:val="001F6088"/>
    <w:rsid w:val="00206483"/>
    <w:rsid w:val="002237F8"/>
    <w:rsid w:val="00247DDD"/>
    <w:rsid w:val="00292B6D"/>
    <w:rsid w:val="002B77AC"/>
    <w:rsid w:val="002C375B"/>
    <w:rsid w:val="003032D9"/>
    <w:rsid w:val="00310063"/>
    <w:rsid w:val="00315297"/>
    <w:rsid w:val="00315303"/>
    <w:rsid w:val="00315A6E"/>
    <w:rsid w:val="00315C57"/>
    <w:rsid w:val="00355D7E"/>
    <w:rsid w:val="00365C7C"/>
    <w:rsid w:val="00381DCE"/>
    <w:rsid w:val="00396ACE"/>
    <w:rsid w:val="00396FE5"/>
    <w:rsid w:val="003A5CC7"/>
    <w:rsid w:val="003E16CC"/>
    <w:rsid w:val="003E5540"/>
    <w:rsid w:val="003F4993"/>
    <w:rsid w:val="003F5740"/>
    <w:rsid w:val="003F663F"/>
    <w:rsid w:val="004359AF"/>
    <w:rsid w:val="0046367B"/>
    <w:rsid w:val="00465CC3"/>
    <w:rsid w:val="004662E6"/>
    <w:rsid w:val="00471154"/>
    <w:rsid w:val="00491D63"/>
    <w:rsid w:val="004B65D1"/>
    <w:rsid w:val="004C6BE4"/>
    <w:rsid w:val="004E2A6B"/>
    <w:rsid w:val="004F6BE9"/>
    <w:rsid w:val="00512B25"/>
    <w:rsid w:val="00531A38"/>
    <w:rsid w:val="00544C66"/>
    <w:rsid w:val="00550D6E"/>
    <w:rsid w:val="005A09C0"/>
    <w:rsid w:val="005C6815"/>
    <w:rsid w:val="005D708C"/>
    <w:rsid w:val="005F1978"/>
    <w:rsid w:val="00620FB2"/>
    <w:rsid w:val="00643641"/>
    <w:rsid w:val="00653455"/>
    <w:rsid w:val="006557A2"/>
    <w:rsid w:val="006606EC"/>
    <w:rsid w:val="00670EAC"/>
    <w:rsid w:val="00677987"/>
    <w:rsid w:val="00683451"/>
    <w:rsid w:val="00692978"/>
    <w:rsid w:val="00693455"/>
    <w:rsid w:val="00696288"/>
    <w:rsid w:val="006E22D1"/>
    <w:rsid w:val="00701FE6"/>
    <w:rsid w:val="007134A9"/>
    <w:rsid w:val="00727A5F"/>
    <w:rsid w:val="00741468"/>
    <w:rsid w:val="00744325"/>
    <w:rsid w:val="00795D0C"/>
    <w:rsid w:val="007B4F69"/>
    <w:rsid w:val="0082062F"/>
    <w:rsid w:val="00842859"/>
    <w:rsid w:val="008712D8"/>
    <w:rsid w:val="0088413D"/>
    <w:rsid w:val="00895DED"/>
    <w:rsid w:val="008A64EF"/>
    <w:rsid w:val="008E2ADA"/>
    <w:rsid w:val="009105CB"/>
    <w:rsid w:val="00912A1C"/>
    <w:rsid w:val="00916B71"/>
    <w:rsid w:val="00931313"/>
    <w:rsid w:val="0093301F"/>
    <w:rsid w:val="00933482"/>
    <w:rsid w:val="0094032F"/>
    <w:rsid w:val="00965CBD"/>
    <w:rsid w:val="009757A9"/>
    <w:rsid w:val="009761CA"/>
    <w:rsid w:val="0098533F"/>
    <w:rsid w:val="00993519"/>
    <w:rsid w:val="009B40AE"/>
    <w:rsid w:val="009D299F"/>
    <w:rsid w:val="009D2AED"/>
    <w:rsid w:val="009D4518"/>
    <w:rsid w:val="009D6F01"/>
    <w:rsid w:val="009E14BE"/>
    <w:rsid w:val="009E7E2E"/>
    <w:rsid w:val="00A175D3"/>
    <w:rsid w:val="00A5694D"/>
    <w:rsid w:val="00B25B03"/>
    <w:rsid w:val="00B41A54"/>
    <w:rsid w:val="00B440D5"/>
    <w:rsid w:val="00B4727D"/>
    <w:rsid w:val="00B54376"/>
    <w:rsid w:val="00B83D37"/>
    <w:rsid w:val="00BB16AA"/>
    <w:rsid w:val="00BD041C"/>
    <w:rsid w:val="00BD4E2B"/>
    <w:rsid w:val="00BF21DC"/>
    <w:rsid w:val="00BF74AA"/>
    <w:rsid w:val="00C16224"/>
    <w:rsid w:val="00C30BF5"/>
    <w:rsid w:val="00C31360"/>
    <w:rsid w:val="00C32E44"/>
    <w:rsid w:val="00C34B85"/>
    <w:rsid w:val="00C55B65"/>
    <w:rsid w:val="00C73CEE"/>
    <w:rsid w:val="00C8715B"/>
    <w:rsid w:val="00C87F29"/>
    <w:rsid w:val="00CD252E"/>
    <w:rsid w:val="00CD29A3"/>
    <w:rsid w:val="00CE0C3C"/>
    <w:rsid w:val="00CF12BA"/>
    <w:rsid w:val="00CF1E77"/>
    <w:rsid w:val="00CF2B88"/>
    <w:rsid w:val="00CF6E95"/>
    <w:rsid w:val="00D0624D"/>
    <w:rsid w:val="00D21950"/>
    <w:rsid w:val="00D22E59"/>
    <w:rsid w:val="00D53348"/>
    <w:rsid w:val="00D558E3"/>
    <w:rsid w:val="00D736DD"/>
    <w:rsid w:val="00D751DD"/>
    <w:rsid w:val="00D85A1D"/>
    <w:rsid w:val="00DA71E9"/>
    <w:rsid w:val="00DB0BA9"/>
    <w:rsid w:val="00DB3B87"/>
    <w:rsid w:val="00DB5BC6"/>
    <w:rsid w:val="00DD7831"/>
    <w:rsid w:val="00DF5547"/>
    <w:rsid w:val="00E0257A"/>
    <w:rsid w:val="00E1334A"/>
    <w:rsid w:val="00E34CE5"/>
    <w:rsid w:val="00ED59D4"/>
    <w:rsid w:val="00EF3C6F"/>
    <w:rsid w:val="00F235B0"/>
    <w:rsid w:val="00F303AF"/>
    <w:rsid w:val="00F337A5"/>
    <w:rsid w:val="00F47C36"/>
    <w:rsid w:val="00F52FC6"/>
    <w:rsid w:val="00F66FF2"/>
    <w:rsid w:val="00F677E0"/>
    <w:rsid w:val="00F7196E"/>
    <w:rsid w:val="00F7259A"/>
    <w:rsid w:val="00F764BD"/>
    <w:rsid w:val="00F76645"/>
    <w:rsid w:val="00F800B7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B93A"/>
  <w15:docId w15:val="{B5CA84DA-C4D0-4F18-8EFE-C2E1A129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416F-ECC3-4D87-9813-294394A3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Ковтуновская Анна Николаевна</cp:lastModifiedBy>
  <cp:revision>13</cp:revision>
  <cp:lastPrinted>2022-04-18T14:26:00Z</cp:lastPrinted>
  <dcterms:created xsi:type="dcterms:W3CDTF">2026-05-06T12:47:00Z</dcterms:created>
  <dcterms:modified xsi:type="dcterms:W3CDTF">2026-05-13T10:02:00Z</dcterms:modified>
</cp:coreProperties>
</file>