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3"/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1D43EF" w:rsidRPr="003E1D9B" w:rsidTr="00811575">
        <w:trPr>
          <w:trHeight w:val="1550"/>
        </w:trPr>
        <w:tc>
          <w:tcPr>
            <w:tcW w:w="4361" w:type="dxa"/>
          </w:tcPr>
          <w:p w:rsidR="001D43EF" w:rsidRPr="003E1D9B" w:rsidRDefault="001D43EF" w:rsidP="0081157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1D43EF" w:rsidRPr="003E1D9B" w:rsidRDefault="001D43EF" w:rsidP="0081157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1D43EF" w:rsidRPr="003E1D9B" w:rsidRDefault="001D43EF" w:rsidP="0081157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86" w:type="dxa"/>
          </w:tcPr>
          <w:p w:rsidR="000E0617" w:rsidRDefault="000E0617" w:rsidP="00811575">
            <w:pPr>
              <w:pStyle w:val="ab"/>
              <w:spacing w:line="240" w:lineRule="exact"/>
              <w:jc w:val="center"/>
            </w:pPr>
          </w:p>
          <w:p w:rsidR="001D43EF" w:rsidRPr="003E1D9B" w:rsidRDefault="001D43EF" w:rsidP="00811575">
            <w:pPr>
              <w:pStyle w:val="ab"/>
              <w:spacing w:line="240" w:lineRule="exact"/>
              <w:jc w:val="center"/>
            </w:pPr>
            <w:r w:rsidRPr="003E1D9B">
              <w:t>УТВЕРЖДЕН</w:t>
            </w:r>
            <w:r>
              <w:t>Ы</w:t>
            </w:r>
          </w:p>
          <w:p w:rsidR="001D43EF" w:rsidRPr="003E1D9B" w:rsidRDefault="001D43EF" w:rsidP="00811575">
            <w:pPr>
              <w:pStyle w:val="ab"/>
              <w:spacing w:line="240" w:lineRule="exact"/>
              <w:jc w:val="center"/>
            </w:pPr>
            <w:r w:rsidRPr="003E1D9B">
              <w:t>постановлением администрации</w:t>
            </w:r>
          </w:p>
          <w:p w:rsidR="001D43EF" w:rsidRDefault="001D43EF" w:rsidP="00811575">
            <w:pPr>
              <w:pStyle w:val="ab"/>
              <w:spacing w:line="240" w:lineRule="exact"/>
              <w:jc w:val="center"/>
            </w:pPr>
            <w:r w:rsidRPr="003E1D9B">
              <w:t>Шпаковского муниципального округа Ставропольского края</w:t>
            </w:r>
          </w:p>
          <w:p w:rsidR="00E049D9" w:rsidRPr="003E1D9B" w:rsidRDefault="00E049D9" w:rsidP="00811575">
            <w:pPr>
              <w:pStyle w:val="ab"/>
              <w:spacing w:line="240" w:lineRule="exact"/>
              <w:jc w:val="center"/>
            </w:pPr>
            <w:r>
              <w:t>от 16 марта 2022 г. № 369</w:t>
            </w:r>
            <w:bookmarkStart w:id="0" w:name="_GoBack"/>
            <w:bookmarkEnd w:id="0"/>
          </w:p>
        </w:tc>
      </w:tr>
    </w:tbl>
    <w:p w:rsidR="000E0617" w:rsidRDefault="000E0617" w:rsidP="001D4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617" w:rsidRDefault="000E0617" w:rsidP="001D4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0617" w:rsidRDefault="000E0617" w:rsidP="000E06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ИЗМЕНЕНИЯ,</w:t>
      </w:r>
    </w:p>
    <w:p w:rsidR="000E0617" w:rsidRDefault="000E0617" w:rsidP="000E06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7E72" w:rsidRDefault="001D43EF" w:rsidP="000E06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43EF">
        <w:rPr>
          <w:rFonts w:ascii="Times New Roman" w:hAnsi="Times New Roman" w:cs="Times New Roman"/>
          <w:bCs/>
          <w:sz w:val="28"/>
          <w:szCs w:val="28"/>
        </w:rPr>
        <w:t>которые вносятся в административный регламент «Предоставление информации об организации дополнительного образования детей муниципальными образовательными учреждениями образования детей»</w:t>
      </w:r>
    </w:p>
    <w:p w:rsidR="000E0617" w:rsidRDefault="001D43EF" w:rsidP="000E061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43EF">
        <w:rPr>
          <w:rFonts w:ascii="Times New Roman" w:hAnsi="Times New Roman" w:cs="Times New Roman"/>
          <w:bCs/>
          <w:sz w:val="28"/>
          <w:szCs w:val="28"/>
        </w:rPr>
        <w:t xml:space="preserve"> на территории Шпаковского муниципального округа Ставропольского края</w:t>
      </w:r>
    </w:p>
    <w:p w:rsidR="000E0617" w:rsidRDefault="000E0617" w:rsidP="00AF3EF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43EF" w:rsidRPr="009F6127" w:rsidRDefault="001D43EF" w:rsidP="00AF3EFA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43EF" w:rsidRPr="009F6127" w:rsidRDefault="001D43EF" w:rsidP="00AF3EFA">
      <w:pPr>
        <w:pStyle w:val="ab"/>
        <w:ind w:firstLine="709"/>
        <w:jc w:val="both"/>
      </w:pPr>
      <w:r>
        <w:t>1. П</w:t>
      </w:r>
      <w:r w:rsidRPr="00304A32">
        <w:t xml:space="preserve">ункт </w:t>
      </w:r>
      <w:r>
        <w:t xml:space="preserve">25 раздела </w:t>
      </w:r>
      <w:r w:rsidRPr="00E023E0">
        <w:rPr>
          <w:lang w:val="en-US"/>
        </w:rPr>
        <w:t>IV</w:t>
      </w:r>
      <w:r>
        <w:t xml:space="preserve"> «</w:t>
      </w:r>
      <w:r w:rsidRPr="00E023E0">
        <w:t xml:space="preserve">Формы </w:t>
      </w:r>
      <w:proofErr w:type="gramStart"/>
      <w:r w:rsidRPr="00E023E0">
        <w:t>контр</w:t>
      </w:r>
      <w:r>
        <w:t>оля за</w:t>
      </w:r>
      <w:proofErr w:type="gramEnd"/>
      <w:r>
        <w:t xml:space="preserve"> исполнением А</w:t>
      </w:r>
      <w:r w:rsidRPr="00E023E0">
        <w:t>дминистративного регламента</w:t>
      </w:r>
      <w:r>
        <w:t xml:space="preserve">» </w:t>
      </w:r>
      <w:r w:rsidRPr="00304A32">
        <w:t>изложить в следующей редакции</w:t>
      </w:r>
      <w:r>
        <w:t>:</w:t>
      </w:r>
    </w:p>
    <w:p w:rsidR="001D43EF" w:rsidRDefault="001D43EF" w:rsidP="00AF3EF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3EF" w:rsidRPr="00C1597A" w:rsidRDefault="001D43EF" w:rsidP="00AF3EF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9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159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Toc66206409"/>
      <w:bookmarkStart w:id="2" w:name="_Ref63872836"/>
      <w:r w:rsidRPr="00C1597A">
        <w:rPr>
          <w:rFonts w:ascii="Times New Roman" w:hAnsi="Times New Roman"/>
          <w:sz w:val="28"/>
          <w:szCs w:val="28"/>
        </w:rPr>
        <w:t xml:space="preserve">Порядок </w:t>
      </w:r>
      <w:bookmarkEnd w:id="1"/>
      <w:bookmarkEnd w:id="2"/>
      <w:r w:rsidRPr="00C1597A">
        <w:rPr>
          <w:rFonts w:ascii="Times New Roman" w:hAnsi="Times New Roman"/>
          <w:sz w:val="28"/>
          <w:szCs w:val="28"/>
        </w:rPr>
        <w:t xml:space="preserve">осуществления текущего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края, устанавливающих требования к предоставлению государственной услуги, а также принятием ими решений.</w:t>
      </w:r>
    </w:p>
    <w:p w:rsidR="001D43EF" w:rsidRDefault="001D43EF" w:rsidP="00AF3EFA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 руководитель организации, комитет</w:t>
      </w:r>
      <w:r w:rsidR="00B50FEF">
        <w:t>а</w:t>
      </w:r>
      <w:r>
        <w:t>, а также органы, уполномоченные на проведение контрольных мероприятий за соблюдением нормативных правовых актов Российской Федерации, нормативных правовых актов Ставропольского края, устанавливающих требования к предоставлению государственной услуги.</w:t>
      </w:r>
    </w:p>
    <w:p w:rsidR="001D43EF" w:rsidRDefault="001D43EF" w:rsidP="00AF3EFA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исполнению государственной услуги и принятием решений, осуществляется должностными лицами организации, ответственными за организацию работы по исполнению государственной услуги. Полномочия должностных лиц на осуществление текущего контроля определяются должностными инструкциями указанных лиц.</w:t>
      </w:r>
    </w:p>
    <w:p w:rsidR="001D43EF" w:rsidRPr="00C1597A" w:rsidRDefault="001D43EF" w:rsidP="00AF3EF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66206410"/>
      <w:bookmarkStart w:id="4" w:name="_Ref63872842"/>
      <w:r w:rsidRPr="00C1597A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</w:t>
      </w:r>
      <w:bookmarkEnd w:id="3"/>
      <w:bookmarkEnd w:id="4"/>
      <w:r w:rsidRPr="00C1597A">
        <w:rPr>
          <w:rFonts w:ascii="Times New Roman" w:hAnsi="Times New Roman"/>
          <w:sz w:val="28"/>
          <w:szCs w:val="28"/>
        </w:rPr>
        <w:t xml:space="preserve">, в том числе порядок и формы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полнотой и качеством предоставления государственной услуги.</w:t>
      </w:r>
    </w:p>
    <w:p w:rsidR="001D43EF" w:rsidRDefault="001D43EF" w:rsidP="00AF3EFA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Проверки полноты и качества предоставления государственной услуги могут быть плановыми и внеплановыми.</w:t>
      </w:r>
    </w:p>
    <w:p w:rsidR="001D43EF" w:rsidRDefault="001D43EF" w:rsidP="00AF3EFA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Плановые проверки проводятся в соответствии с утвержденным планом деятельности комитета.</w:t>
      </w:r>
    </w:p>
    <w:p w:rsidR="001D43EF" w:rsidRDefault="001D43EF" w:rsidP="00AF3EFA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lastRenderedPageBreak/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должностного лица комитета, организации, ответственного за предоставление государственной услуги.</w:t>
      </w:r>
    </w:p>
    <w:p w:rsidR="001D43EF" w:rsidRDefault="001D43EF" w:rsidP="00AF3EFA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Порядок проведения внеплановой проверки регулируется приказом комитета.</w:t>
      </w:r>
    </w:p>
    <w:p w:rsidR="001D43EF" w:rsidRDefault="001D43EF" w:rsidP="00AF3EFA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Предметом контроля является оценка полноты и качества исполнения государственной услуги,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ответственными за предоставление государственной услуги сотрудниками организации в процессе ее исполнения, а также выявление и устранение допущенных нарушений.</w:t>
      </w:r>
      <w:bookmarkStart w:id="5" w:name="_Toc66206411"/>
    </w:p>
    <w:p w:rsidR="001D43EF" w:rsidRPr="00C1597A" w:rsidRDefault="001D43EF" w:rsidP="00AF3EFA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C1597A">
        <w:t xml:space="preserve">Ответственность </w:t>
      </w:r>
      <w:bookmarkEnd w:id="5"/>
      <w:r w:rsidRPr="00C1597A">
        <w:t>комитета, его должностных лиц, государственных гражданских служащих, организации.</w:t>
      </w:r>
    </w:p>
    <w:p w:rsidR="001D43EF" w:rsidRDefault="001D43EF" w:rsidP="00AF3EFA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государственной услуги, в соответствии с законодательством Российской Федерации и законодательством Ставропольского края.</w:t>
      </w:r>
    </w:p>
    <w:p w:rsidR="001D43EF" w:rsidRDefault="001D43EF" w:rsidP="00AF3EFA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Персональная ответственность должностных лиц, работников организаций закрепляется в их должностных регламентах, должностных инструкциях в соответствии с требованиями законодательства Российской Федерации и законодательства Ставропольского края.</w:t>
      </w:r>
      <w:bookmarkStart w:id="6" w:name="_Toc66206412"/>
    </w:p>
    <w:p w:rsidR="001D43EF" w:rsidRPr="00C1597A" w:rsidRDefault="001D43EF" w:rsidP="00AF3EFA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C1597A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C1597A">
        <w:rPr>
          <w:i w:val="0"/>
        </w:rPr>
        <w:t>контроля за</w:t>
      </w:r>
      <w:proofErr w:type="gramEnd"/>
      <w:r w:rsidRPr="00C1597A">
        <w:rPr>
          <w:i w:val="0"/>
        </w:rPr>
        <w:t xml:space="preserve"> предоставлением государственной услуги, в том числе со стороны граждан, их объединений и организаций</w:t>
      </w:r>
      <w:bookmarkEnd w:id="6"/>
      <w:r w:rsidRPr="00C1597A">
        <w:rPr>
          <w:i w:val="0"/>
        </w:rPr>
        <w:t>.</w:t>
      </w:r>
    </w:p>
    <w:p w:rsidR="001D43EF" w:rsidRDefault="001D43EF" w:rsidP="00AF3EFA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предоставлением государственной услуги осуществляется заявителями, организациями в порядке и формах, предусмотренных законодательством Российской Федерации.</w:t>
      </w:r>
    </w:p>
    <w:p w:rsidR="001D43EF" w:rsidRDefault="001D43EF" w:rsidP="00AF3EFA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В случае установления нарушений в ходе исполнения Административного регламента виновные лица привлекаются к ответственности в соответствии с должностными регламентами, должностными инструкциями и законодательством Российской Федерации</w:t>
      </w:r>
      <w:proofErr w:type="gramStart"/>
      <w:r>
        <w:rPr>
          <w:i w:val="0"/>
        </w:rPr>
        <w:t>.».</w:t>
      </w:r>
      <w:proofErr w:type="gramEnd"/>
    </w:p>
    <w:p w:rsidR="001D43EF" w:rsidRDefault="001D43EF" w:rsidP="00AF3EFA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1D43EF" w:rsidRDefault="001D43EF" w:rsidP="000329D8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</w:p>
    <w:p w:rsidR="001D43EF" w:rsidRPr="00C1597A" w:rsidRDefault="000329D8" w:rsidP="000329D8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D43EF" w:rsidRDefault="001D43EF" w:rsidP="000329D8">
      <w:pPr>
        <w:spacing w:line="240" w:lineRule="auto"/>
      </w:pPr>
    </w:p>
    <w:p w:rsidR="001D43EF" w:rsidRDefault="001D43EF" w:rsidP="000329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0063" w:rsidRPr="00CE7A8D" w:rsidRDefault="00B50063" w:rsidP="001D43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063" w:rsidRPr="00CE7A8D" w:rsidSect="00DB368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25" w:rsidRDefault="002E3B25" w:rsidP="00D22540">
      <w:pPr>
        <w:spacing w:before="0" w:after="0" w:line="240" w:lineRule="auto"/>
      </w:pPr>
      <w:r>
        <w:separator/>
      </w:r>
    </w:p>
  </w:endnote>
  <w:endnote w:type="continuationSeparator" w:id="0">
    <w:p w:rsidR="002E3B25" w:rsidRDefault="002E3B25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25" w:rsidRDefault="002E3B25" w:rsidP="00D22540">
      <w:pPr>
        <w:spacing w:before="0" w:after="0" w:line="240" w:lineRule="auto"/>
      </w:pPr>
      <w:r>
        <w:separator/>
      </w:r>
    </w:p>
  </w:footnote>
  <w:footnote w:type="continuationSeparator" w:id="0">
    <w:p w:rsidR="002E3B25" w:rsidRDefault="002E3B25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6913108"/>
      <w:docPartObj>
        <w:docPartGallery w:val="Page Numbers (Top of Page)"/>
        <w:docPartUnique/>
      </w:docPartObj>
    </w:sdtPr>
    <w:sdtEndPr/>
    <w:sdtContent>
      <w:p w:rsidR="00B50FEF" w:rsidRDefault="00AF3E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9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497"/>
    <w:multiLevelType w:val="hybridMultilevel"/>
    <w:tmpl w:val="73B2FBD0"/>
    <w:lvl w:ilvl="0" w:tplc="808E24F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57A"/>
    <w:multiLevelType w:val="hybridMultilevel"/>
    <w:tmpl w:val="C6369162"/>
    <w:lvl w:ilvl="0" w:tplc="2C482738">
      <w:start w:val="2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562D16"/>
    <w:multiLevelType w:val="hybridMultilevel"/>
    <w:tmpl w:val="A754AADC"/>
    <w:lvl w:ilvl="0" w:tplc="D4486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A563CA"/>
    <w:multiLevelType w:val="multilevel"/>
    <w:tmpl w:val="25405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DD6442"/>
    <w:multiLevelType w:val="multilevel"/>
    <w:tmpl w:val="EA4AA8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>
    <w:nsid w:val="252D5E5D"/>
    <w:multiLevelType w:val="hybridMultilevel"/>
    <w:tmpl w:val="DD3CF9DE"/>
    <w:lvl w:ilvl="0" w:tplc="5C76A718">
      <w:start w:val="2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6455A"/>
    <w:multiLevelType w:val="hybridMultilevel"/>
    <w:tmpl w:val="F9D05366"/>
    <w:lvl w:ilvl="0" w:tplc="62CC97FA">
      <w:start w:val="2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283CE6"/>
    <w:multiLevelType w:val="multilevel"/>
    <w:tmpl w:val="E94A46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3434516"/>
    <w:multiLevelType w:val="hybridMultilevel"/>
    <w:tmpl w:val="F232F8A8"/>
    <w:lvl w:ilvl="0" w:tplc="B49C6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6E247D"/>
    <w:multiLevelType w:val="hybridMultilevel"/>
    <w:tmpl w:val="2C7CE880"/>
    <w:lvl w:ilvl="0" w:tplc="E8581496">
      <w:start w:val="19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40D31C2F"/>
    <w:multiLevelType w:val="hybridMultilevel"/>
    <w:tmpl w:val="BFDE1D30"/>
    <w:lvl w:ilvl="0" w:tplc="EA5E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34C06"/>
    <w:multiLevelType w:val="hybridMultilevel"/>
    <w:tmpl w:val="A502E622"/>
    <w:lvl w:ilvl="0" w:tplc="EA5ED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8B6627"/>
    <w:multiLevelType w:val="hybridMultilevel"/>
    <w:tmpl w:val="4D16C440"/>
    <w:lvl w:ilvl="0" w:tplc="ECDEAC8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B1830"/>
    <w:multiLevelType w:val="multilevel"/>
    <w:tmpl w:val="82348C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000000"/>
      </w:rPr>
    </w:lvl>
  </w:abstractNum>
  <w:abstractNum w:abstractNumId="14">
    <w:nsid w:val="52E44CA9"/>
    <w:multiLevelType w:val="hybridMultilevel"/>
    <w:tmpl w:val="E638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2D35E1"/>
    <w:multiLevelType w:val="hybridMultilevel"/>
    <w:tmpl w:val="CAEC56A0"/>
    <w:lvl w:ilvl="0" w:tplc="A0AECF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E90B90"/>
    <w:multiLevelType w:val="multilevel"/>
    <w:tmpl w:val="8578D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8">
    <w:nsid w:val="67503929"/>
    <w:multiLevelType w:val="multilevel"/>
    <w:tmpl w:val="4D948CB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8972785"/>
    <w:multiLevelType w:val="hybridMultilevel"/>
    <w:tmpl w:val="3294C882"/>
    <w:lvl w:ilvl="0" w:tplc="61847C5C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9FF343C"/>
    <w:multiLevelType w:val="hybridMultilevel"/>
    <w:tmpl w:val="96D84592"/>
    <w:lvl w:ilvl="0" w:tplc="70665844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76DA4B8E"/>
    <w:multiLevelType w:val="hybridMultilevel"/>
    <w:tmpl w:val="E2BCEAF4"/>
    <w:lvl w:ilvl="0" w:tplc="3F1C85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4">
    <w:nsid w:val="77C05A3A"/>
    <w:multiLevelType w:val="hybridMultilevel"/>
    <w:tmpl w:val="0562C0E2"/>
    <w:lvl w:ilvl="0" w:tplc="319CBADC">
      <w:start w:val="30"/>
      <w:numFmt w:val="decimal"/>
      <w:lvlText w:val="%1."/>
      <w:lvlJc w:val="left"/>
      <w:pPr>
        <w:ind w:left="11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3"/>
  </w:num>
  <w:num w:numId="8">
    <w:abstractNumId w:val="7"/>
  </w:num>
  <w:num w:numId="9">
    <w:abstractNumId w:val="18"/>
  </w:num>
  <w:num w:numId="10">
    <w:abstractNumId w:val="16"/>
  </w:num>
  <w:num w:numId="11">
    <w:abstractNumId w:val="11"/>
  </w:num>
  <w:num w:numId="12">
    <w:abstractNumId w:val="0"/>
  </w:num>
  <w:num w:numId="13">
    <w:abstractNumId w:val="14"/>
  </w:num>
  <w:num w:numId="14">
    <w:abstractNumId w:val="10"/>
  </w:num>
  <w:num w:numId="15">
    <w:abstractNumId w:val="20"/>
  </w:num>
  <w:num w:numId="16">
    <w:abstractNumId w:val="9"/>
  </w:num>
  <w:num w:numId="17">
    <w:abstractNumId w:val="24"/>
  </w:num>
  <w:num w:numId="18">
    <w:abstractNumId w:val="19"/>
  </w:num>
  <w:num w:numId="19">
    <w:abstractNumId w:val="12"/>
  </w:num>
  <w:num w:numId="20">
    <w:abstractNumId w:val="6"/>
  </w:num>
  <w:num w:numId="21">
    <w:abstractNumId w:val="5"/>
  </w:num>
  <w:num w:numId="22">
    <w:abstractNumId w:val="1"/>
  </w:num>
  <w:num w:numId="23">
    <w:abstractNumId w:val="22"/>
  </w:num>
  <w:num w:numId="24">
    <w:abstractNumId w:val="2"/>
  </w:num>
  <w:num w:numId="25">
    <w:abstractNumId w:val="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3203"/>
    <w:rsid w:val="00005322"/>
    <w:rsid w:val="000329D8"/>
    <w:rsid w:val="00041421"/>
    <w:rsid w:val="000709B2"/>
    <w:rsid w:val="000964CB"/>
    <w:rsid w:val="000A3F78"/>
    <w:rsid w:val="000B7957"/>
    <w:rsid w:val="000D798C"/>
    <w:rsid w:val="000E0617"/>
    <w:rsid w:val="000E0E6F"/>
    <w:rsid w:val="000F7538"/>
    <w:rsid w:val="00124A65"/>
    <w:rsid w:val="0013093F"/>
    <w:rsid w:val="00134F65"/>
    <w:rsid w:val="001463BF"/>
    <w:rsid w:val="001811F6"/>
    <w:rsid w:val="00181280"/>
    <w:rsid w:val="0018235A"/>
    <w:rsid w:val="001B52BC"/>
    <w:rsid w:val="001C4135"/>
    <w:rsid w:val="001C459F"/>
    <w:rsid w:val="001C45EA"/>
    <w:rsid w:val="001D43EF"/>
    <w:rsid w:val="001D5231"/>
    <w:rsid w:val="001E6C57"/>
    <w:rsid w:val="00201B22"/>
    <w:rsid w:val="002033D8"/>
    <w:rsid w:val="00215B3F"/>
    <w:rsid w:val="00222DDA"/>
    <w:rsid w:val="00247AAD"/>
    <w:rsid w:val="00255B83"/>
    <w:rsid w:val="00267F49"/>
    <w:rsid w:val="002A4032"/>
    <w:rsid w:val="002C48EF"/>
    <w:rsid w:val="002D426F"/>
    <w:rsid w:val="002D6F85"/>
    <w:rsid w:val="002E1E4F"/>
    <w:rsid w:val="002E3B25"/>
    <w:rsid w:val="002F759E"/>
    <w:rsid w:val="00311C0F"/>
    <w:rsid w:val="00327780"/>
    <w:rsid w:val="003602C5"/>
    <w:rsid w:val="00370F95"/>
    <w:rsid w:val="00371FC7"/>
    <w:rsid w:val="00382EEA"/>
    <w:rsid w:val="003B5DE4"/>
    <w:rsid w:val="003C20CC"/>
    <w:rsid w:val="003C4E3C"/>
    <w:rsid w:val="003C57BE"/>
    <w:rsid w:val="003D044A"/>
    <w:rsid w:val="003E451A"/>
    <w:rsid w:val="003E7F6C"/>
    <w:rsid w:val="00441E9E"/>
    <w:rsid w:val="0044327F"/>
    <w:rsid w:val="00472CCC"/>
    <w:rsid w:val="004A3548"/>
    <w:rsid w:val="004A683D"/>
    <w:rsid w:val="004C3944"/>
    <w:rsid w:val="004C4D87"/>
    <w:rsid w:val="004C6592"/>
    <w:rsid w:val="005158F9"/>
    <w:rsid w:val="00532A5E"/>
    <w:rsid w:val="005403CC"/>
    <w:rsid w:val="005408B6"/>
    <w:rsid w:val="005A5120"/>
    <w:rsid w:val="005B4E49"/>
    <w:rsid w:val="005B6BE3"/>
    <w:rsid w:val="005C77B7"/>
    <w:rsid w:val="005D7A82"/>
    <w:rsid w:val="005E1D9A"/>
    <w:rsid w:val="005E3749"/>
    <w:rsid w:val="006118E7"/>
    <w:rsid w:val="00617405"/>
    <w:rsid w:val="00636D99"/>
    <w:rsid w:val="006422CE"/>
    <w:rsid w:val="00650906"/>
    <w:rsid w:val="00661209"/>
    <w:rsid w:val="00677BBC"/>
    <w:rsid w:val="006A0D51"/>
    <w:rsid w:val="006C15A5"/>
    <w:rsid w:val="006C7D39"/>
    <w:rsid w:val="006D1E88"/>
    <w:rsid w:val="00751F0B"/>
    <w:rsid w:val="007A390F"/>
    <w:rsid w:val="007C1F99"/>
    <w:rsid w:val="0081317E"/>
    <w:rsid w:val="0083444A"/>
    <w:rsid w:val="008441E1"/>
    <w:rsid w:val="00847E72"/>
    <w:rsid w:val="00871E4D"/>
    <w:rsid w:val="00875469"/>
    <w:rsid w:val="00886BA1"/>
    <w:rsid w:val="008940B5"/>
    <w:rsid w:val="008A2095"/>
    <w:rsid w:val="008B263C"/>
    <w:rsid w:val="00904651"/>
    <w:rsid w:val="009120E2"/>
    <w:rsid w:val="00924893"/>
    <w:rsid w:val="0094322B"/>
    <w:rsid w:val="009507D5"/>
    <w:rsid w:val="00965E86"/>
    <w:rsid w:val="00967BA8"/>
    <w:rsid w:val="00976A16"/>
    <w:rsid w:val="009B31D2"/>
    <w:rsid w:val="009C00D6"/>
    <w:rsid w:val="009D79E4"/>
    <w:rsid w:val="009F3904"/>
    <w:rsid w:val="00A00B4F"/>
    <w:rsid w:val="00A02721"/>
    <w:rsid w:val="00A07189"/>
    <w:rsid w:val="00A264FD"/>
    <w:rsid w:val="00A61AC6"/>
    <w:rsid w:val="00A66690"/>
    <w:rsid w:val="00A66C9B"/>
    <w:rsid w:val="00A74306"/>
    <w:rsid w:val="00A8011C"/>
    <w:rsid w:val="00AA2C53"/>
    <w:rsid w:val="00AC14EB"/>
    <w:rsid w:val="00AC6DDA"/>
    <w:rsid w:val="00AD0DDC"/>
    <w:rsid w:val="00AD7A0B"/>
    <w:rsid w:val="00AE2A41"/>
    <w:rsid w:val="00AE42A4"/>
    <w:rsid w:val="00AF0648"/>
    <w:rsid w:val="00AF3EFA"/>
    <w:rsid w:val="00AF4170"/>
    <w:rsid w:val="00B026B1"/>
    <w:rsid w:val="00B34A15"/>
    <w:rsid w:val="00B360D9"/>
    <w:rsid w:val="00B46AF1"/>
    <w:rsid w:val="00B50063"/>
    <w:rsid w:val="00B50FEF"/>
    <w:rsid w:val="00B54A13"/>
    <w:rsid w:val="00B65AA5"/>
    <w:rsid w:val="00B94413"/>
    <w:rsid w:val="00BB6E23"/>
    <w:rsid w:val="00BC6353"/>
    <w:rsid w:val="00BD631C"/>
    <w:rsid w:val="00BE26A4"/>
    <w:rsid w:val="00BF4289"/>
    <w:rsid w:val="00BF6464"/>
    <w:rsid w:val="00C038FC"/>
    <w:rsid w:val="00C0682D"/>
    <w:rsid w:val="00C44A07"/>
    <w:rsid w:val="00C71974"/>
    <w:rsid w:val="00C77698"/>
    <w:rsid w:val="00C80C21"/>
    <w:rsid w:val="00C87FC2"/>
    <w:rsid w:val="00C91F54"/>
    <w:rsid w:val="00CB7826"/>
    <w:rsid w:val="00CE7A8D"/>
    <w:rsid w:val="00D06B27"/>
    <w:rsid w:val="00D136D2"/>
    <w:rsid w:val="00D22540"/>
    <w:rsid w:val="00D34A4C"/>
    <w:rsid w:val="00D365D0"/>
    <w:rsid w:val="00D469C2"/>
    <w:rsid w:val="00D46CE4"/>
    <w:rsid w:val="00D56044"/>
    <w:rsid w:val="00D57B46"/>
    <w:rsid w:val="00D64B9E"/>
    <w:rsid w:val="00D712E6"/>
    <w:rsid w:val="00DB3684"/>
    <w:rsid w:val="00DC4129"/>
    <w:rsid w:val="00DD43FA"/>
    <w:rsid w:val="00E049D9"/>
    <w:rsid w:val="00E0502B"/>
    <w:rsid w:val="00E114FB"/>
    <w:rsid w:val="00E1175D"/>
    <w:rsid w:val="00E133E7"/>
    <w:rsid w:val="00E33D48"/>
    <w:rsid w:val="00E45399"/>
    <w:rsid w:val="00E5373B"/>
    <w:rsid w:val="00E635DD"/>
    <w:rsid w:val="00E742E5"/>
    <w:rsid w:val="00E934E4"/>
    <w:rsid w:val="00EA2F7E"/>
    <w:rsid w:val="00EA4C5D"/>
    <w:rsid w:val="00EA5CAC"/>
    <w:rsid w:val="00EA7424"/>
    <w:rsid w:val="00EE0F04"/>
    <w:rsid w:val="00EF102A"/>
    <w:rsid w:val="00F16C47"/>
    <w:rsid w:val="00F16DA9"/>
    <w:rsid w:val="00F30082"/>
    <w:rsid w:val="00F4618E"/>
    <w:rsid w:val="00F5038E"/>
    <w:rsid w:val="00F70C0E"/>
    <w:rsid w:val="00F71A80"/>
    <w:rsid w:val="00F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link w:val="10"/>
    <w:uiPriority w:val="9"/>
    <w:qFormat/>
    <w:rsid w:val="00B5006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ng-scope">
    <w:name w:val="ng-scope"/>
    <w:basedOn w:val="a0"/>
    <w:rsid w:val="00E0502B"/>
  </w:style>
  <w:style w:type="character" w:customStyle="1" w:styleId="10">
    <w:name w:val="Заголовок 1 Знак"/>
    <w:basedOn w:val="a0"/>
    <w:link w:val="1"/>
    <w:uiPriority w:val="9"/>
    <w:rsid w:val="00B5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0063"/>
  </w:style>
  <w:style w:type="paragraph" w:styleId="ad">
    <w:name w:val="Normal (Web)"/>
    <w:basedOn w:val="a"/>
    <w:unhideWhenUsed/>
    <w:rsid w:val="00B50063"/>
    <w:pPr>
      <w:widowControl w:val="0"/>
      <w:suppressAutoHyphens/>
      <w:spacing w:before="280" w:beforeAutospacing="0" w:after="280" w:afterAutospacing="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2">
    <w:name w:val="Body Text Indent 2"/>
    <w:basedOn w:val="a"/>
    <w:link w:val="20"/>
    <w:unhideWhenUsed/>
    <w:rsid w:val="00B50063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B500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B50063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0063"/>
    <w:pPr>
      <w:widowControl w:val="0"/>
      <w:snapToGrid w:val="0"/>
      <w:spacing w:before="0" w:beforeAutospacing="0" w:after="0" w:afterAutospacing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0063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0063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msonormalbullet2gif">
    <w:name w:val="msonormalbullet2.gif"/>
    <w:basedOn w:val="a"/>
    <w:rsid w:val="00B500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B50063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50063"/>
    <w:rPr>
      <w:b/>
      <w:bCs/>
    </w:rPr>
  </w:style>
  <w:style w:type="paragraph" w:customStyle="1" w:styleId="111">
    <w:name w:val="Рег. 1.1.1"/>
    <w:basedOn w:val="a"/>
    <w:qFormat/>
    <w:rsid w:val="001D43EF"/>
    <w:pPr>
      <w:numPr>
        <w:ilvl w:val="2"/>
        <w:numId w:val="26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D43EF"/>
    <w:pPr>
      <w:numPr>
        <w:ilvl w:val="1"/>
        <w:numId w:val="26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1D43EF"/>
    <w:pPr>
      <w:numPr>
        <w:ilvl w:val="0"/>
        <w:numId w:val="0"/>
      </w:numPr>
      <w:spacing w:before="360" w:after="2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link w:val="10"/>
    <w:uiPriority w:val="9"/>
    <w:qFormat/>
    <w:rsid w:val="00B5006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ng-scope">
    <w:name w:val="ng-scope"/>
    <w:basedOn w:val="a0"/>
    <w:rsid w:val="00E0502B"/>
  </w:style>
  <w:style w:type="character" w:customStyle="1" w:styleId="10">
    <w:name w:val="Заголовок 1 Знак"/>
    <w:basedOn w:val="a0"/>
    <w:link w:val="1"/>
    <w:uiPriority w:val="9"/>
    <w:rsid w:val="00B5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0063"/>
  </w:style>
  <w:style w:type="paragraph" w:styleId="ad">
    <w:name w:val="Normal (Web)"/>
    <w:basedOn w:val="a"/>
    <w:unhideWhenUsed/>
    <w:rsid w:val="00B50063"/>
    <w:pPr>
      <w:widowControl w:val="0"/>
      <w:suppressAutoHyphens/>
      <w:spacing w:before="280" w:beforeAutospacing="0" w:after="280" w:afterAutospacing="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2">
    <w:name w:val="Body Text Indent 2"/>
    <w:basedOn w:val="a"/>
    <w:link w:val="20"/>
    <w:unhideWhenUsed/>
    <w:rsid w:val="00B50063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B500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B50063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0063"/>
    <w:pPr>
      <w:widowControl w:val="0"/>
      <w:snapToGrid w:val="0"/>
      <w:spacing w:before="0" w:beforeAutospacing="0" w:after="0" w:afterAutospacing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0063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0063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msonormalbullet2gif">
    <w:name w:val="msonormalbullet2.gif"/>
    <w:basedOn w:val="a"/>
    <w:rsid w:val="00B500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B50063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50063"/>
    <w:rPr>
      <w:b/>
      <w:bCs/>
    </w:rPr>
  </w:style>
  <w:style w:type="paragraph" w:customStyle="1" w:styleId="111">
    <w:name w:val="Рег. 1.1.1"/>
    <w:basedOn w:val="a"/>
    <w:qFormat/>
    <w:rsid w:val="001D43EF"/>
    <w:pPr>
      <w:numPr>
        <w:ilvl w:val="2"/>
        <w:numId w:val="26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D43EF"/>
    <w:pPr>
      <w:numPr>
        <w:ilvl w:val="1"/>
        <w:numId w:val="26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1D43EF"/>
    <w:pPr>
      <w:numPr>
        <w:ilvl w:val="0"/>
        <w:numId w:val="0"/>
      </w:numPr>
      <w:spacing w:before="360" w:after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8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92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DC1A-55D6-4495-BAB4-2DCF8DBA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2022-03-11T06:23:00Z</cp:lastPrinted>
  <dcterms:created xsi:type="dcterms:W3CDTF">2022-03-17T06:37:00Z</dcterms:created>
  <dcterms:modified xsi:type="dcterms:W3CDTF">2022-03-17T06:37:00Z</dcterms:modified>
</cp:coreProperties>
</file>