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523714" w:rsidRDefault="008A5C41" w:rsidP="00F30EDF">
      <w:pPr>
        <w:jc w:val="center"/>
        <w:rPr>
          <w:b/>
          <w:sz w:val="36"/>
          <w:szCs w:val="36"/>
        </w:rPr>
      </w:pPr>
      <w:proofErr w:type="gramStart"/>
      <w:r w:rsidRPr="00523714">
        <w:rPr>
          <w:b/>
          <w:sz w:val="36"/>
          <w:szCs w:val="36"/>
        </w:rPr>
        <w:t>П</w:t>
      </w:r>
      <w:proofErr w:type="gramEnd"/>
      <w:r w:rsidRPr="00523714">
        <w:rPr>
          <w:b/>
          <w:sz w:val="36"/>
          <w:szCs w:val="36"/>
        </w:rPr>
        <w:t xml:space="preserve"> О С Т А Н О В Л Е Н И Е</w:t>
      </w:r>
    </w:p>
    <w:p w:rsidR="008A5C41" w:rsidRPr="00523714" w:rsidRDefault="008A5C41" w:rsidP="00F30EDF">
      <w:pPr>
        <w:jc w:val="center"/>
        <w:rPr>
          <w:b/>
          <w:szCs w:val="36"/>
        </w:rPr>
      </w:pP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 xml:space="preserve">АДМИНИСТРАЦИИ ШПАКОВСКОГО МУНИЦИПАЛЬНОГО </w:t>
      </w:r>
      <w:r w:rsidR="002A5C41" w:rsidRPr="00523714">
        <w:rPr>
          <w:b/>
        </w:rPr>
        <w:t>ОКРУГА</w:t>
      </w: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>СТАВРОПОЛЬСКОГО КРАЯ</w:t>
      </w:r>
    </w:p>
    <w:p w:rsidR="008A5C41" w:rsidRPr="00523714" w:rsidRDefault="008A5C41" w:rsidP="00F30EDF">
      <w:pPr>
        <w:jc w:val="center"/>
        <w:rPr>
          <w:b/>
        </w:rPr>
      </w:pPr>
    </w:p>
    <w:p w:rsidR="008A5C41" w:rsidRPr="00523714" w:rsidRDefault="00993D4A" w:rsidP="00993D4A">
      <w:pPr>
        <w:spacing w:line="240" w:lineRule="exact"/>
        <w:rPr>
          <w:sz w:val="28"/>
          <w:szCs w:val="28"/>
        </w:rPr>
      </w:pPr>
      <w:r w:rsidRPr="00993D4A">
        <w:rPr>
          <w:sz w:val="28"/>
        </w:rPr>
        <w:t>30 декабря 2021 г.</w:t>
      </w:r>
      <w:r>
        <w:rPr>
          <w:b/>
        </w:rPr>
        <w:t xml:space="preserve">            </w:t>
      </w:r>
      <w:r w:rsidR="00221CBF">
        <w:rPr>
          <w:b/>
        </w:rPr>
        <w:t xml:space="preserve">   </w:t>
      </w:r>
      <w:r>
        <w:rPr>
          <w:b/>
        </w:rPr>
        <w:t xml:space="preserve">                   </w:t>
      </w:r>
      <w:r w:rsidR="008A5C41" w:rsidRPr="00523714">
        <w:rPr>
          <w:b/>
        </w:rPr>
        <w:t>г. Михайловск</w:t>
      </w:r>
      <w:r w:rsidR="00221CBF">
        <w:rPr>
          <w:b/>
        </w:rPr>
        <w:t xml:space="preserve">                                               </w:t>
      </w:r>
      <w:r w:rsidR="00221CBF" w:rsidRPr="00221CBF">
        <w:rPr>
          <w:sz w:val="28"/>
        </w:rPr>
        <w:t>№ 1864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</w:t>
      </w:r>
      <w:r w:rsidR="002C64CF" w:rsidRPr="002C64CF">
        <w:rPr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Pr="00AB0A01">
        <w:rPr>
          <w:sz w:val="28"/>
          <w:szCs w:val="28"/>
        </w:rPr>
        <w:t>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</w:t>
      </w:r>
      <w:r w:rsidR="00F30EDF">
        <w:rPr>
          <w:sz w:val="28"/>
          <w:szCs w:val="28"/>
        </w:rPr>
        <w:t xml:space="preserve">Ставропольского края </w:t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2C64CF">
        <w:rPr>
          <w:sz w:val="28"/>
          <w:szCs w:val="28"/>
        </w:rPr>
        <w:t>11</w:t>
      </w:r>
      <w:r w:rsidR="006F52A2">
        <w:rPr>
          <w:sz w:val="28"/>
          <w:szCs w:val="28"/>
        </w:rPr>
        <w:t xml:space="preserve"> </w:t>
      </w:r>
    </w:p>
    <w:p w:rsidR="005F6A94" w:rsidRPr="00F30EDF" w:rsidRDefault="005F6A94" w:rsidP="009C4E0B">
      <w:pPr>
        <w:jc w:val="both"/>
        <w:rPr>
          <w:sz w:val="22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</w:t>
      </w:r>
      <w:r w:rsidR="00F30EDF">
        <w:rPr>
          <w:sz w:val="28"/>
          <w:szCs w:val="28"/>
        </w:rPr>
        <w:t>к</w:t>
      </w:r>
      <w:r w:rsidR="009C4E0B">
        <w:rPr>
          <w:sz w:val="28"/>
          <w:szCs w:val="28"/>
        </w:rPr>
        <w:t xml:space="preserve">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100AC2">
        <w:rPr>
          <w:sz w:val="28"/>
          <w:szCs w:val="28"/>
        </w:rPr>
        <w:t xml:space="preserve">3 декабря 2020 г. № 58 «О бюджете Шпаковского муниципального округа Ставропольского края на 2021 год и плановый период 2022 и 2023 годов» </w:t>
      </w:r>
      <w:r w:rsidR="002B360E">
        <w:rPr>
          <w:sz w:val="28"/>
          <w:szCs w:val="28"/>
        </w:rPr>
        <w:t>(с изменениями, внесенными решением Думы Шпаковского  муниципального округа Ставроп</w:t>
      </w:r>
      <w:r w:rsidR="00EF18F1">
        <w:rPr>
          <w:sz w:val="28"/>
          <w:szCs w:val="28"/>
        </w:rPr>
        <w:t xml:space="preserve">ольского края от 26 января 2021 г. </w:t>
      </w:r>
      <w:r w:rsidR="002B360E">
        <w:rPr>
          <w:sz w:val="28"/>
          <w:szCs w:val="28"/>
        </w:rPr>
        <w:t>№ 91</w:t>
      </w:r>
      <w:r w:rsidR="00FC42A3">
        <w:rPr>
          <w:sz w:val="28"/>
          <w:szCs w:val="28"/>
        </w:rPr>
        <w:t>,</w:t>
      </w:r>
      <w:r w:rsidR="00F30EDF"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от </w:t>
      </w:r>
      <w:r w:rsidR="00FC42A3" w:rsidRPr="006673EA">
        <w:rPr>
          <w:sz w:val="28"/>
          <w:szCs w:val="28"/>
        </w:rPr>
        <w:t xml:space="preserve">01 июня 2021 г. </w:t>
      </w:r>
      <w:r w:rsidR="00F30EDF">
        <w:rPr>
          <w:sz w:val="28"/>
          <w:szCs w:val="28"/>
        </w:rPr>
        <w:br/>
      </w:r>
      <w:r w:rsidR="00FC42A3" w:rsidRPr="006673EA">
        <w:rPr>
          <w:sz w:val="28"/>
          <w:szCs w:val="28"/>
        </w:rPr>
        <w:t>№ 170</w:t>
      </w:r>
      <w:r w:rsidR="00670293">
        <w:rPr>
          <w:sz w:val="28"/>
          <w:szCs w:val="28"/>
        </w:rPr>
        <w:t>, от</w:t>
      </w:r>
      <w:proofErr w:type="gramEnd"/>
      <w:r w:rsidR="00670293">
        <w:rPr>
          <w:sz w:val="28"/>
          <w:szCs w:val="28"/>
        </w:rPr>
        <w:t xml:space="preserve"> </w:t>
      </w:r>
      <w:proofErr w:type="gramStart"/>
      <w:r w:rsidR="00670293">
        <w:rPr>
          <w:sz w:val="28"/>
          <w:szCs w:val="28"/>
        </w:rPr>
        <w:t>23 июня 2021 г. № 185</w:t>
      </w:r>
      <w:r w:rsidR="0087791F">
        <w:rPr>
          <w:sz w:val="28"/>
          <w:szCs w:val="28"/>
        </w:rPr>
        <w:t>, от 22</w:t>
      </w:r>
      <w:r w:rsidR="00BC4C5C">
        <w:rPr>
          <w:sz w:val="28"/>
          <w:szCs w:val="28"/>
        </w:rPr>
        <w:t xml:space="preserve"> </w:t>
      </w:r>
      <w:r w:rsidR="0087791F">
        <w:rPr>
          <w:sz w:val="28"/>
          <w:szCs w:val="28"/>
        </w:rPr>
        <w:t>декабря 2021 г. №</w:t>
      </w:r>
      <w:r w:rsidR="00BC4C5C">
        <w:rPr>
          <w:sz w:val="28"/>
          <w:szCs w:val="28"/>
        </w:rPr>
        <w:t xml:space="preserve"> </w:t>
      </w:r>
      <w:r w:rsidR="0087791F">
        <w:rPr>
          <w:sz w:val="28"/>
          <w:szCs w:val="28"/>
        </w:rPr>
        <w:t>296</w:t>
      </w:r>
      <w:r w:rsidR="002B360E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B1B16">
        <w:rPr>
          <w:rFonts w:ascii="Times New Roman" w:hAnsi="Times New Roman"/>
          <w:sz w:val="28"/>
          <w:szCs w:val="28"/>
        </w:rPr>
        <w:t xml:space="preserve">Утвердить </w:t>
      </w:r>
      <w:r w:rsidR="00F30EDF">
        <w:rPr>
          <w:rFonts w:ascii="Times New Roman" w:hAnsi="Times New Roman"/>
          <w:sz w:val="28"/>
          <w:szCs w:val="28"/>
        </w:rPr>
        <w:t xml:space="preserve">прилагаемые </w:t>
      </w:r>
      <w:r w:rsidR="00782DF7">
        <w:rPr>
          <w:rFonts w:ascii="Times New Roman" w:hAnsi="Times New Roman"/>
          <w:sz w:val="28"/>
          <w:szCs w:val="28"/>
        </w:rPr>
        <w:t>изменения</w:t>
      </w:r>
      <w:r w:rsidR="00F30EDF">
        <w:rPr>
          <w:rFonts w:ascii="Times New Roman" w:hAnsi="Times New Roman"/>
          <w:sz w:val="28"/>
          <w:szCs w:val="28"/>
        </w:rPr>
        <w:t>, которые вносятся</w:t>
      </w:r>
      <w:r w:rsidRPr="004D7B47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>
        <w:rPr>
          <w:rFonts w:ascii="Times New Roman" w:hAnsi="Times New Roman"/>
          <w:sz w:val="28"/>
          <w:szCs w:val="28"/>
        </w:rPr>
        <w:t>округа</w:t>
      </w:r>
      <w:r w:rsidRPr="004D7B4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AA2017">
        <w:rPr>
          <w:rFonts w:ascii="Times New Roman" w:hAnsi="Times New Roman"/>
          <w:sz w:val="28"/>
          <w:szCs w:val="28"/>
        </w:rPr>
        <w:t>«</w:t>
      </w:r>
      <w:r w:rsidR="002C64CF" w:rsidRPr="002C64CF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BE2625">
        <w:rPr>
          <w:rFonts w:ascii="Times New Roman" w:hAnsi="Times New Roman"/>
          <w:sz w:val="28"/>
          <w:szCs w:val="28"/>
        </w:rPr>
        <w:t xml:space="preserve">», </w:t>
      </w:r>
      <w:r w:rsidRPr="00AA2017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</w:t>
      </w:r>
      <w:r w:rsidR="00F30EDF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AA201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 декабря 2020</w:t>
      </w:r>
      <w:r w:rsidR="002B360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11</w:t>
      </w:r>
      <w:r w:rsidR="000A1721">
        <w:rPr>
          <w:rFonts w:ascii="Times New Roman" w:hAnsi="Times New Roman"/>
          <w:sz w:val="28"/>
          <w:szCs w:val="28"/>
        </w:rPr>
        <w:t>11</w:t>
      </w:r>
      <w:r w:rsidR="00FD2E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</w:t>
      </w:r>
      <w:r w:rsidR="00FD2EA1" w:rsidRPr="00FD2EA1">
        <w:rPr>
          <w:rFonts w:ascii="Times New Roman" w:hAnsi="Times New Roman"/>
          <w:sz w:val="28"/>
          <w:szCs w:val="28"/>
        </w:rPr>
        <w:t>«</w:t>
      </w:r>
      <w:r w:rsidR="000A1721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FD2EA1" w:rsidRPr="00FD2EA1">
        <w:rPr>
          <w:rFonts w:ascii="Times New Roman" w:hAnsi="Times New Roman"/>
          <w:sz w:val="28"/>
          <w:szCs w:val="28"/>
        </w:rPr>
        <w:t>»</w:t>
      </w:r>
      <w:r w:rsidR="00782DF7" w:rsidRPr="00782DF7">
        <w:rPr>
          <w:rFonts w:ascii="Times New Roman" w:hAnsi="Times New Roman"/>
          <w:sz w:val="28"/>
          <w:szCs w:val="28"/>
        </w:rPr>
        <w:t>.</w:t>
      </w:r>
      <w:proofErr w:type="gramEnd"/>
    </w:p>
    <w:p w:rsidR="00FD2EA1" w:rsidRPr="00F30EDF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 xml:space="preserve">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 в информационно</w:t>
      </w:r>
      <w:r>
        <w:rPr>
          <w:sz w:val="28"/>
          <w:szCs w:val="28"/>
        </w:rPr>
        <w:t>-</w:t>
      </w:r>
      <w:r w:rsidRPr="00EB7DE2">
        <w:rPr>
          <w:sz w:val="28"/>
          <w:szCs w:val="28"/>
        </w:rPr>
        <w:t>телекоммуникационной сети «Интернет».</w:t>
      </w:r>
    </w:p>
    <w:p w:rsidR="00BC4C5C" w:rsidRPr="00F30EDF" w:rsidRDefault="00BC4C5C" w:rsidP="009C4E0B">
      <w:pPr>
        <w:ind w:firstLine="708"/>
        <w:jc w:val="both"/>
        <w:rPr>
          <w:sz w:val="12"/>
          <w:szCs w:val="28"/>
        </w:rPr>
      </w:pP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3. </w:t>
      </w:r>
      <w:proofErr w:type="gramStart"/>
      <w:r w:rsidRPr="00FC42A3">
        <w:rPr>
          <w:sz w:val="28"/>
          <w:szCs w:val="28"/>
        </w:rPr>
        <w:t>Контроль за</w:t>
      </w:r>
      <w:proofErr w:type="gramEnd"/>
      <w:r w:rsidRPr="00FC42A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F30EDF" w:rsidRDefault="00FC42A3" w:rsidP="009C4E0B">
      <w:pPr>
        <w:jc w:val="both"/>
        <w:rPr>
          <w:sz w:val="14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B56116" w:rsidRPr="00F30EDF" w:rsidRDefault="00B56116" w:rsidP="00A05953">
      <w:pPr>
        <w:spacing w:line="240" w:lineRule="exact"/>
        <w:jc w:val="both"/>
        <w:rPr>
          <w:sz w:val="20"/>
          <w:szCs w:val="28"/>
        </w:rPr>
      </w:pPr>
    </w:p>
    <w:p w:rsidR="00A05953" w:rsidRDefault="00A05953" w:rsidP="00A05953">
      <w:pPr>
        <w:spacing w:line="240" w:lineRule="exact"/>
        <w:rPr>
          <w:sz w:val="20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F30EDF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F30EDF">
        <w:rPr>
          <w:sz w:val="28"/>
          <w:szCs w:val="28"/>
        </w:rPr>
        <w:t xml:space="preserve">     </w:t>
      </w:r>
      <w:r w:rsidR="00A0595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F6A94" w:rsidSect="00F30EDF"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44" w:rsidRDefault="00ED3E44" w:rsidP="009C4E0B">
      <w:r>
        <w:separator/>
      </w:r>
    </w:p>
  </w:endnote>
  <w:endnote w:type="continuationSeparator" w:id="0">
    <w:p w:rsidR="00ED3E44" w:rsidRDefault="00ED3E4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44" w:rsidRDefault="00ED3E44" w:rsidP="009C4E0B">
      <w:r>
        <w:separator/>
      </w:r>
    </w:p>
  </w:footnote>
  <w:footnote w:type="continuationSeparator" w:id="0">
    <w:p w:rsidR="00ED3E44" w:rsidRDefault="00ED3E44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A1721"/>
    <w:rsid w:val="00100AC2"/>
    <w:rsid w:val="001A60D7"/>
    <w:rsid w:val="001D0B2F"/>
    <w:rsid w:val="001E641F"/>
    <w:rsid w:val="00205617"/>
    <w:rsid w:val="00221CBF"/>
    <w:rsid w:val="002575FE"/>
    <w:rsid w:val="002A5C41"/>
    <w:rsid w:val="002B04D2"/>
    <w:rsid w:val="002B360E"/>
    <w:rsid w:val="002C4543"/>
    <w:rsid w:val="002C64CF"/>
    <w:rsid w:val="003E4CF2"/>
    <w:rsid w:val="00410383"/>
    <w:rsid w:val="00453DF1"/>
    <w:rsid w:val="00460BC1"/>
    <w:rsid w:val="0047334A"/>
    <w:rsid w:val="00523714"/>
    <w:rsid w:val="005405EB"/>
    <w:rsid w:val="005F6A94"/>
    <w:rsid w:val="006172C6"/>
    <w:rsid w:val="00670293"/>
    <w:rsid w:val="006B29BE"/>
    <w:rsid w:val="006F52A2"/>
    <w:rsid w:val="00717A8E"/>
    <w:rsid w:val="00726020"/>
    <w:rsid w:val="0074150B"/>
    <w:rsid w:val="00747A98"/>
    <w:rsid w:val="00782DF7"/>
    <w:rsid w:val="00840235"/>
    <w:rsid w:val="008716DB"/>
    <w:rsid w:val="0087791F"/>
    <w:rsid w:val="008A5C41"/>
    <w:rsid w:val="00960351"/>
    <w:rsid w:val="00987E60"/>
    <w:rsid w:val="00993D4A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C4C5C"/>
    <w:rsid w:val="00BE2625"/>
    <w:rsid w:val="00BF43A7"/>
    <w:rsid w:val="00CC19A0"/>
    <w:rsid w:val="00D66C7C"/>
    <w:rsid w:val="00DC407D"/>
    <w:rsid w:val="00DF692B"/>
    <w:rsid w:val="00E62307"/>
    <w:rsid w:val="00E80332"/>
    <w:rsid w:val="00ED3E44"/>
    <w:rsid w:val="00EF18F1"/>
    <w:rsid w:val="00F30EDF"/>
    <w:rsid w:val="00F53561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AC46-378B-4818-A4E4-D5BC1AFC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2022-01-27T12:05:00Z</cp:lastPrinted>
  <dcterms:created xsi:type="dcterms:W3CDTF">2022-01-27T14:10:00Z</dcterms:created>
  <dcterms:modified xsi:type="dcterms:W3CDTF">2022-01-27T14:10:00Z</dcterms:modified>
</cp:coreProperties>
</file>