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A17943" w:rsidP="00A55EFC">
      <w:pPr>
        <w:jc w:val="center"/>
        <w:rPr>
          <w:b/>
          <w:sz w:val="24"/>
        </w:rPr>
      </w:pPr>
      <w:bookmarkStart w:id="0" w:name="_GoBack"/>
      <w:r w:rsidRPr="006928DC">
        <w:rPr>
          <w:color w:val="000000" w:themeColor="text1"/>
        </w:rPr>
        <w:t>13</w:t>
      </w:r>
      <w:r w:rsidR="00B1746D" w:rsidRPr="006928DC">
        <w:rPr>
          <w:color w:val="000000" w:themeColor="text1"/>
        </w:rPr>
        <w:t xml:space="preserve"> </w:t>
      </w:r>
      <w:r w:rsidR="0081436E" w:rsidRPr="006928DC">
        <w:rPr>
          <w:color w:val="000000" w:themeColor="text1"/>
        </w:rPr>
        <w:t>ноября</w:t>
      </w:r>
      <w:r w:rsidR="00B1746D" w:rsidRPr="006928DC">
        <w:rPr>
          <w:color w:val="000000" w:themeColor="text1"/>
        </w:rPr>
        <w:t xml:space="preserve"> 2025 г.</w:t>
      </w:r>
      <w:r w:rsidR="0011350F" w:rsidRPr="006928DC">
        <w:rPr>
          <w:b/>
          <w:color w:val="000000" w:themeColor="text1"/>
          <w:sz w:val="24"/>
        </w:rPr>
        <w:t xml:space="preserve">                         </w:t>
      </w:r>
      <w:r w:rsidR="00D271C8" w:rsidRPr="006928DC">
        <w:rPr>
          <w:b/>
          <w:color w:val="000000" w:themeColor="text1"/>
          <w:sz w:val="24"/>
        </w:rPr>
        <w:t xml:space="preserve"> </w:t>
      </w:r>
      <w:r w:rsidR="0011350F" w:rsidRPr="006928DC">
        <w:rPr>
          <w:b/>
          <w:color w:val="000000" w:themeColor="text1"/>
          <w:sz w:val="24"/>
        </w:rPr>
        <w:t xml:space="preserve">   </w:t>
      </w:r>
      <w:r w:rsidR="004B004B" w:rsidRPr="006928DC">
        <w:rPr>
          <w:b/>
          <w:color w:val="000000" w:themeColor="text1"/>
          <w:sz w:val="24"/>
        </w:rPr>
        <w:t xml:space="preserve">                                                      </w:t>
      </w:r>
      <w:r w:rsidR="0011350F" w:rsidRPr="006928DC">
        <w:rPr>
          <w:b/>
          <w:color w:val="000000" w:themeColor="text1"/>
          <w:sz w:val="24"/>
        </w:rPr>
        <w:t xml:space="preserve">   </w:t>
      </w:r>
      <w:r w:rsidR="00D271C8" w:rsidRPr="006928DC">
        <w:rPr>
          <w:b/>
          <w:color w:val="000000" w:themeColor="text1"/>
          <w:sz w:val="24"/>
        </w:rPr>
        <w:t xml:space="preserve"> </w:t>
      </w:r>
      <w:r w:rsidR="0011350F" w:rsidRPr="006928DC">
        <w:rPr>
          <w:b/>
          <w:color w:val="000000" w:themeColor="text1"/>
          <w:sz w:val="24"/>
        </w:rPr>
        <w:t xml:space="preserve"> </w:t>
      </w:r>
      <w:r w:rsidR="00D271C8" w:rsidRPr="006928DC">
        <w:rPr>
          <w:b/>
          <w:color w:val="000000" w:themeColor="text1"/>
          <w:sz w:val="24"/>
        </w:rPr>
        <w:t xml:space="preserve"> </w:t>
      </w:r>
      <w:r w:rsidR="006A2E18" w:rsidRPr="006928DC">
        <w:rPr>
          <w:b/>
          <w:color w:val="000000" w:themeColor="text1"/>
          <w:sz w:val="24"/>
        </w:rPr>
        <w:t xml:space="preserve">    </w:t>
      </w:r>
      <w:r w:rsidRPr="006928DC">
        <w:rPr>
          <w:b/>
          <w:color w:val="000000" w:themeColor="text1"/>
          <w:sz w:val="24"/>
        </w:rPr>
        <w:t xml:space="preserve">  </w:t>
      </w:r>
      <w:r w:rsidR="00976A3F" w:rsidRPr="006928DC">
        <w:rPr>
          <w:b/>
          <w:color w:val="000000" w:themeColor="text1"/>
          <w:sz w:val="24"/>
        </w:rPr>
        <w:t xml:space="preserve"> </w:t>
      </w:r>
      <w:bookmarkEnd w:id="0"/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266664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DC3F2E" w:rsidRPr="00243DDF">
        <w:rPr>
          <w:szCs w:val="28"/>
        </w:rPr>
        <w:t>корректировк</w:t>
      </w:r>
      <w:r w:rsidR="00DC3F2E">
        <w:rPr>
          <w:szCs w:val="28"/>
        </w:rPr>
        <w:t>и</w:t>
      </w:r>
      <w:r w:rsidR="00DC3F2E" w:rsidRPr="00243DDF">
        <w:rPr>
          <w:szCs w:val="28"/>
        </w:rPr>
        <w:t xml:space="preserve"> проекта планировки территории (проект планировки территории, проект межевания территории) в границах земельных участков с</w:t>
      </w:r>
      <w:proofErr w:type="gramEnd"/>
      <w:r w:rsidR="00DC3F2E" w:rsidRPr="00243DDF">
        <w:rPr>
          <w:szCs w:val="28"/>
        </w:rPr>
        <w:t xml:space="preserve"> кадастровыми номерами 26:11:071601:2296 и 26:11:071601:2297 в Ставропольском крае, Шпаковском муниципальном </w:t>
      </w:r>
      <w:r w:rsidR="00DC3F2E">
        <w:rPr>
          <w:szCs w:val="28"/>
        </w:rPr>
        <w:t xml:space="preserve">округе в </w:t>
      </w:r>
      <w:r w:rsidR="00DC3F2E" w:rsidRPr="00243DDF">
        <w:rPr>
          <w:szCs w:val="28"/>
        </w:rPr>
        <w:t>отношении земельн</w:t>
      </w:r>
      <w:r w:rsidR="00DC3F2E">
        <w:rPr>
          <w:szCs w:val="28"/>
        </w:rPr>
        <w:t>ого</w:t>
      </w:r>
      <w:r w:rsidR="00DC3F2E" w:rsidRPr="00243DDF">
        <w:rPr>
          <w:szCs w:val="28"/>
        </w:rPr>
        <w:t xml:space="preserve"> участк</w:t>
      </w:r>
      <w:r w:rsidR="00DC3F2E">
        <w:rPr>
          <w:szCs w:val="28"/>
        </w:rPr>
        <w:t>а</w:t>
      </w:r>
      <w:r w:rsidR="00DC3F2E" w:rsidRPr="00243DDF">
        <w:rPr>
          <w:szCs w:val="28"/>
        </w:rPr>
        <w:t xml:space="preserve"> с кадастровым номер</w:t>
      </w:r>
      <w:r w:rsidR="00DC3F2E">
        <w:rPr>
          <w:szCs w:val="28"/>
        </w:rPr>
        <w:t>ом</w:t>
      </w:r>
      <w:r w:rsidR="00DC3F2E" w:rsidRPr="00243DDF">
        <w:rPr>
          <w:szCs w:val="28"/>
        </w:rPr>
        <w:t>: 26:11:0</w:t>
      </w:r>
      <w:r w:rsidR="00DC3F2E">
        <w:rPr>
          <w:szCs w:val="28"/>
        </w:rPr>
        <w:t>71601</w:t>
      </w:r>
      <w:r w:rsidR="00DC3F2E" w:rsidRPr="00243DDF">
        <w:rPr>
          <w:szCs w:val="28"/>
        </w:rPr>
        <w:t>:</w:t>
      </w:r>
      <w:r w:rsidR="00DC3F2E">
        <w:rPr>
          <w:szCs w:val="28"/>
        </w:rPr>
        <w:t>2476</w:t>
      </w:r>
      <w:r w:rsidR="00B816F1">
        <w:rPr>
          <w:bCs/>
          <w:szCs w:val="28"/>
        </w:rPr>
        <w:t>.</w:t>
      </w:r>
    </w:p>
    <w:p w:rsidR="00046404" w:rsidRPr="006928DC" w:rsidRDefault="00046404" w:rsidP="003B73D2">
      <w:pPr>
        <w:widowControl w:val="0"/>
        <w:ind w:firstLine="709"/>
        <w:jc w:val="both"/>
        <w:rPr>
          <w:color w:val="000000" w:themeColor="text1"/>
          <w:szCs w:val="28"/>
        </w:rPr>
      </w:pPr>
      <w:proofErr w:type="gramStart"/>
      <w:r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Pr="00BE68EF">
        <w:rPr>
          <w:szCs w:val="28"/>
        </w:rPr>
        <w:t xml:space="preserve"> </w:t>
      </w:r>
      <w:r w:rsidR="00A17943">
        <w:rPr>
          <w:szCs w:val="28"/>
        </w:rPr>
        <w:t>1</w:t>
      </w:r>
      <w:r w:rsidR="00973E98">
        <w:rPr>
          <w:szCs w:val="28"/>
        </w:rPr>
        <w:t>3</w:t>
      </w:r>
      <w:r w:rsidR="007C26BD">
        <w:rPr>
          <w:szCs w:val="28"/>
        </w:rPr>
        <w:t xml:space="preserve"> </w:t>
      </w:r>
      <w:r w:rsidR="00DC3F2E">
        <w:rPr>
          <w:szCs w:val="28"/>
        </w:rPr>
        <w:t>ноября</w:t>
      </w:r>
      <w:r w:rsidR="00C45E8B" w:rsidRPr="00BE68EF">
        <w:rPr>
          <w:szCs w:val="28"/>
        </w:rPr>
        <w:t xml:space="preserve">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A17943">
        <w:rPr>
          <w:szCs w:val="28"/>
        </w:rPr>
        <w:t>27</w:t>
      </w:r>
      <w:r w:rsidR="00C45E8B" w:rsidRPr="00BE68EF">
        <w:rPr>
          <w:szCs w:val="28"/>
        </w:rPr>
        <w:t xml:space="preserve"> </w:t>
      </w:r>
      <w:r w:rsidR="00DC3F2E">
        <w:rPr>
          <w:szCs w:val="28"/>
        </w:rPr>
        <w:t>ноября</w:t>
      </w:r>
      <w:r w:rsidR="00A17943" w:rsidRPr="00BE68EF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</w:t>
      </w:r>
      <w:r w:rsidR="004F5999" w:rsidRPr="006928DC">
        <w:rPr>
          <w:color w:val="000000" w:themeColor="text1"/>
          <w:szCs w:val="28"/>
        </w:rPr>
        <w:t>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>Ознакомиться с проектами, представленными на рассмотрение общественных</w:t>
      </w:r>
      <w:r w:rsidR="00671985">
        <w:rPr>
          <w:szCs w:val="28"/>
        </w:rPr>
        <w:t xml:space="preserve"> </w:t>
      </w:r>
      <w:r w:rsidRPr="00BE68EF">
        <w:rPr>
          <w:szCs w:val="28"/>
        </w:rPr>
        <w:t>обсуждений</w:t>
      </w:r>
      <w:r w:rsidR="00973E98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973E98">
        <w:rPr>
          <w:szCs w:val="28"/>
        </w:rPr>
        <w:t xml:space="preserve"> </w:t>
      </w:r>
      <w:r w:rsidR="00A17943">
        <w:rPr>
          <w:szCs w:val="28"/>
        </w:rPr>
        <w:t xml:space="preserve">13 </w:t>
      </w:r>
      <w:r w:rsidR="00DC3F2E">
        <w:rPr>
          <w:szCs w:val="28"/>
        </w:rPr>
        <w:t>ноября</w:t>
      </w:r>
      <w:r w:rsidR="00A17943" w:rsidRPr="00BE68EF">
        <w:rPr>
          <w:szCs w:val="28"/>
        </w:rPr>
        <w:t xml:space="preserve"> 2025 г. </w:t>
      </w:r>
      <w:r w:rsidR="00A17943">
        <w:rPr>
          <w:szCs w:val="28"/>
        </w:rPr>
        <w:t>п</w:t>
      </w:r>
      <w:r w:rsidR="00A17943" w:rsidRPr="00BE68EF">
        <w:rPr>
          <w:szCs w:val="28"/>
        </w:rPr>
        <w:t>о</w:t>
      </w:r>
      <w:r w:rsidR="00A17943">
        <w:rPr>
          <w:szCs w:val="28"/>
        </w:rPr>
        <w:t xml:space="preserve"> 27</w:t>
      </w:r>
      <w:r w:rsidR="00A17943" w:rsidRPr="00BE68EF">
        <w:rPr>
          <w:szCs w:val="28"/>
        </w:rPr>
        <w:t xml:space="preserve"> </w:t>
      </w:r>
      <w:r w:rsidR="00DC3F2E">
        <w:rPr>
          <w:szCs w:val="28"/>
        </w:rPr>
        <w:t>ноября</w:t>
      </w:r>
      <w:r w:rsidR="00A17943" w:rsidRPr="00BE68EF">
        <w:rPr>
          <w:szCs w:val="28"/>
        </w:rPr>
        <w:t xml:space="preserve"> 2025</w:t>
      </w:r>
      <w:r w:rsidR="00A17943">
        <w:rPr>
          <w:szCs w:val="28"/>
        </w:rPr>
        <w:t xml:space="preserve"> </w:t>
      </w:r>
      <w:r w:rsidR="00973E98">
        <w:rPr>
          <w:szCs w:val="28"/>
        </w:rPr>
        <w:t>г</w:t>
      </w:r>
      <w:r w:rsidR="00C45E8B" w:rsidRPr="00BE68EF">
        <w:rPr>
          <w:szCs w:val="28"/>
        </w:rPr>
        <w:t>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A17943">
        <w:rPr>
          <w:szCs w:val="28"/>
        </w:rPr>
        <w:t>27</w:t>
      </w:r>
      <w:r w:rsidR="00A17943" w:rsidRPr="00BE68EF">
        <w:rPr>
          <w:szCs w:val="28"/>
        </w:rPr>
        <w:t xml:space="preserve"> </w:t>
      </w:r>
      <w:r w:rsidR="00DC3F2E">
        <w:rPr>
          <w:szCs w:val="28"/>
        </w:rPr>
        <w:t xml:space="preserve">ноября </w:t>
      </w:r>
      <w:r w:rsidR="00530F06" w:rsidRPr="00BE68EF">
        <w:rPr>
          <w:szCs w:val="28"/>
        </w:rPr>
        <w:t>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 xml:space="preserve">: </w:t>
      </w:r>
      <w:r w:rsidR="00530F06" w:rsidRPr="00C61F0C">
        <w:rPr>
          <w:szCs w:val="28"/>
        </w:rPr>
        <w:lastRenderedPageBreak/>
        <w:t>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4F" w:rsidRDefault="001A594F" w:rsidP="00CB064D">
      <w:r>
        <w:separator/>
      </w:r>
    </w:p>
  </w:endnote>
  <w:endnote w:type="continuationSeparator" w:id="0">
    <w:p w:rsidR="001A594F" w:rsidRDefault="001A594F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4F" w:rsidRDefault="001A594F" w:rsidP="00CB064D">
      <w:r>
        <w:separator/>
      </w:r>
    </w:p>
  </w:footnote>
  <w:footnote w:type="continuationSeparator" w:id="0">
    <w:p w:rsidR="001A594F" w:rsidRDefault="001A594F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8DC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A594F"/>
    <w:rsid w:val="001C1CD5"/>
    <w:rsid w:val="001E4049"/>
    <w:rsid w:val="001E7303"/>
    <w:rsid w:val="002038E7"/>
    <w:rsid w:val="002345D6"/>
    <w:rsid w:val="00240A9C"/>
    <w:rsid w:val="00257F9C"/>
    <w:rsid w:val="00266664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928DC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7D78F3"/>
    <w:rsid w:val="0081436E"/>
    <w:rsid w:val="00816AFE"/>
    <w:rsid w:val="008351C7"/>
    <w:rsid w:val="00860028"/>
    <w:rsid w:val="00862420"/>
    <w:rsid w:val="0088195F"/>
    <w:rsid w:val="00894A8F"/>
    <w:rsid w:val="008A2A13"/>
    <w:rsid w:val="008B34F6"/>
    <w:rsid w:val="008D6F68"/>
    <w:rsid w:val="00901BFD"/>
    <w:rsid w:val="00920B17"/>
    <w:rsid w:val="00973E98"/>
    <w:rsid w:val="00976A3F"/>
    <w:rsid w:val="009A77A5"/>
    <w:rsid w:val="009C2E4C"/>
    <w:rsid w:val="009C52F5"/>
    <w:rsid w:val="009D1BE0"/>
    <w:rsid w:val="00A17943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272B9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A68FA"/>
    <w:rsid w:val="00DB7209"/>
    <w:rsid w:val="00DC38CC"/>
    <w:rsid w:val="00DC3F2E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96A1-F867-4DA8-9920-4777F9D3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meyur</cp:lastModifiedBy>
  <cp:revision>4</cp:revision>
  <cp:lastPrinted>2025-11-19T10:58:00Z</cp:lastPrinted>
  <dcterms:created xsi:type="dcterms:W3CDTF">2025-11-19T10:02:00Z</dcterms:created>
  <dcterms:modified xsi:type="dcterms:W3CDTF">2025-11-19T10:59:00Z</dcterms:modified>
</cp:coreProperties>
</file>