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3F" w:rsidRPr="00893B3F" w:rsidRDefault="006A3BFE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w:t xml:space="preserve">                                                                                </w:t>
      </w:r>
      <w:r w:rsidR="00893B3F" w:rsidRPr="00893B3F">
        <w:rPr>
          <w:rFonts w:ascii="Times New Roman" w:eastAsia="Times New Roman" w:hAnsi="Times New Roman" w:cs="Times New Roman"/>
          <w:b/>
          <w:noProof/>
          <w:sz w:val="36"/>
          <w:szCs w:val="36"/>
        </w:rPr>
        <w:t>ПРОЕКТ</w:t>
      </w:r>
    </w:p>
    <w:p w:rsidR="00893B3F" w:rsidRPr="00893B3F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93B3F"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893B3F" w:rsidRPr="00893B3F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93B3F" w:rsidRPr="00893B3F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93B3F">
        <w:rPr>
          <w:rFonts w:ascii="Times New Roman" w:eastAsia="Times New Roman" w:hAnsi="Times New Roman" w:cs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93B3F" w:rsidRPr="00893B3F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93B3F">
        <w:rPr>
          <w:rFonts w:ascii="Times New Roman" w:eastAsia="Times New Roman" w:hAnsi="Times New Roman" w:cs="Times New Roman"/>
          <w:b/>
          <w:sz w:val="24"/>
          <w:szCs w:val="28"/>
        </w:rPr>
        <w:t>СТАВРОПОЛЬСКОГО КРАЯ</w:t>
      </w:r>
    </w:p>
    <w:p w:rsidR="00893B3F" w:rsidRPr="00893B3F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893B3F" w:rsidRPr="00893B3F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b/>
          <w:sz w:val="24"/>
          <w:szCs w:val="24"/>
        </w:rPr>
        <w:t>г. Михайловск</w:t>
      </w:r>
    </w:p>
    <w:p w:rsidR="00893B3F" w:rsidRPr="00893B3F" w:rsidRDefault="00893B3F" w:rsidP="00893B3F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Pr="00893B3F" w:rsidRDefault="00893B3F" w:rsidP="00893B3F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 Об утверждении муниципальной программы Шпаковского муниципального округа Ставропольского края «Развитие образования» </w:t>
      </w: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Pr="00893B3F" w:rsidRDefault="00893B3F" w:rsidP="00893B3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893B3F">
        <w:rPr>
          <w:rFonts w:ascii="Times New Roman" w:eastAsia="Times New Roman" w:hAnsi="Times New Roman" w:cs="Times New Roman"/>
          <w:sz w:val="28"/>
          <w:szCs w:val="28"/>
          <w:lang w:eastAsia="zh-CN"/>
        </w:rPr>
        <w:t>Во исполнение Закона Ставропольского края от 11 декабря 2009 года № 92-кз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субъектов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граждан», государственной программы Ставропольского края «Социальная поддержка граждан», утвержденной постановлением Правительства Ставропольского края от 14.12.2018 № 568-п, постановлени</w:t>
      </w:r>
      <w:r w:rsidR="00B54BE1"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r w:rsidRPr="00893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администрации Шпаковского муниципального района Ставропольского края от 25.09.2020 № 759 «Об утверждении временного порядка разработки, реализации и оценки эффективности муниципальных программ Шпаковского муниципального района Ставропольского края»,</w:t>
      </w:r>
      <w:r w:rsidR="00B54BE1" w:rsidRPr="00B54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54BE1" w:rsidRPr="00893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18.06.2020 № 405 «Об утверждении Перечня муниципальных программ Шпаковского муниципального округа Ставропольского края, планируемых к разработке </w:t>
      </w:r>
      <w:r w:rsidR="00B54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</w:t>
      </w:r>
      <w:r w:rsidR="00B54BE1" w:rsidRPr="00893B3F">
        <w:rPr>
          <w:rFonts w:ascii="Times New Roman" w:eastAsia="Times New Roman" w:hAnsi="Times New Roman" w:cs="Times New Roman"/>
          <w:sz w:val="28"/>
          <w:szCs w:val="28"/>
          <w:lang w:eastAsia="zh-CN"/>
        </w:rPr>
        <w:t>в 2020 году»</w:t>
      </w:r>
      <w:r w:rsidR="00B54BE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893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решения Совета Шпаковского муниципального района Ставропольского края от 13.12.2019</w:t>
      </w:r>
      <w:r w:rsidR="00B54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93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239 «О бюджете Шпаковского муниципального района Ставропольского края на 2020 год и на плановый период 2021 и 2022 годов», , Закона Ставропольского края от 30.01.2020 № 16-кз «О преобразовании муниципальных образований, входящих в состав Шпаковского муниципального района Ставропольского края, </w:t>
      </w:r>
      <w:r w:rsidR="004F39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</w:t>
      </w:r>
      <w:r w:rsidRPr="00893B3F">
        <w:rPr>
          <w:rFonts w:ascii="Times New Roman" w:eastAsia="Times New Roman" w:hAnsi="Times New Roman" w:cs="Times New Roman"/>
          <w:sz w:val="28"/>
          <w:szCs w:val="28"/>
          <w:lang w:eastAsia="zh-CN"/>
        </w:rPr>
        <w:t>и об организации местного самоуправления на территории Шпаковского района Ставропольского края» администрация Шпаковского муниципального округа Ставропольского края</w:t>
      </w:r>
    </w:p>
    <w:p w:rsidR="00893B3F" w:rsidRPr="00893B3F" w:rsidRDefault="00893B3F" w:rsidP="00893B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r w:rsidRPr="00893B3F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муниципальную программу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 Ставропольского края «Развитие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3B3F" w:rsidRPr="00893B3F" w:rsidRDefault="00893B3F" w:rsidP="00893B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3EF" w:rsidRDefault="00893B3F" w:rsidP="00893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утратившими силу постановления администрации Шпаковского муниципального района Ставропольского края от 28.12.2017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lastRenderedPageBreak/>
        <w:t>№ 1564 «Об утверждении муниципальной программы Шпаковского  муниципального района Ставропольского края «Развитие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с изменениями</w:t>
      </w:r>
      <w:r w:rsidR="00C178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C17888" w:rsidRPr="00C17888">
        <w:t xml:space="preserve"> </w:t>
      </w:r>
      <w:r w:rsidR="00C17888" w:rsidRPr="00C17888">
        <w:rPr>
          <w:rFonts w:ascii="Times New Roman" w:eastAsia="Times New Roman" w:hAnsi="Times New Roman" w:cs="Times New Roman"/>
          <w:sz w:val="28"/>
          <w:szCs w:val="28"/>
        </w:rPr>
        <w:t>внесенными постановлениями админ</w:t>
      </w:r>
      <w:r w:rsidR="00C17888">
        <w:rPr>
          <w:rFonts w:ascii="Times New Roman" w:eastAsia="Times New Roman" w:hAnsi="Times New Roman" w:cs="Times New Roman"/>
          <w:sz w:val="28"/>
          <w:szCs w:val="28"/>
        </w:rPr>
        <w:t>истрации Шпаковского муниципаль</w:t>
      </w:r>
      <w:r w:rsidR="00C17888" w:rsidRPr="00C17888">
        <w:rPr>
          <w:rFonts w:ascii="Times New Roman" w:eastAsia="Times New Roman" w:hAnsi="Times New Roman" w:cs="Times New Roman"/>
          <w:sz w:val="28"/>
          <w:szCs w:val="28"/>
        </w:rPr>
        <w:t xml:space="preserve">ного района от 09.06.2020 № 373, от 30.06.2020 № 438.  </w:t>
      </w: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на заместителя главы администрации Шпаковского муниципального округа.</w:t>
      </w:r>
    </w:p>
    <w:p w:rsidR="00893B3F" w:rsidRPr="00893B3F" w:rsidRDefault="00893B3F" w:rsidP="00893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Pr="00893B3F" w:rsidRDefault="00893B3F" w:rsidP="00893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B3F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01.01.2021 года.</w:t>
      </w: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B3F" w:rsidRDefault="00893B3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893B3F" w:rsidRDefault="00893B3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и обязанности главы </w:t>
      </w:r>
    </w:p>
    <w:p w:rsidR="00893B3F" w:rsidRDefault="00893B3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</w:t>
      </w:r>
    </w:p>
    <w:p w:rsidR="00893B3F" w:rsidRPr="00893B3F" w:rsidRDefault="00893B3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     И.В. Серов</w:t>
      </w:r>
    </w:p>
    <w:sectPr w:rsidR="00893B3F" w:rsidRPr="00893B3F" w:rsidSect="00893B3F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66D" w:rsidRDefault="00CD066D" w:rsidP="00893B3F">
      <w:pPr>
        <w:spacing w:after="0" w:line="240" w:lineRule="auto"/>
      </w:pPr>
      <w:r>
        <w:separator/>
      </w:r>
    </w:p>
  </w:endnote>
  <w:endnote w:type="continuationSeparator" w:id="1">
    <w:p w:rsidR="00CD066D" w:rsidRDefault="00CD066D" w:rsidP="0089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66D" w:rsidRDefault="00CD066D" w:rsidP="00893B3F">
      <w:pPr>
        <w:spacing w:after="0" w:line="240" w:lineRule="auto"/>
      </w:pPr>
      <w:r>
        <w:separator/>
      </w:r>
    </w:p>
  </w:footnote>
  <w:footnote w:type="continuationSeparator" w:id="1">
    <w:p w:rsidR="00CD066D" w:rsidRDefault="00CD066D" w:rsidP="0089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37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3B3F" w:rsidRDefault="00A37AFB">
        <w:pPr>
          <w:pStyle w:val="a3"/>
          <w:jc w:val="center"/>
        </w:pPr>
        <w:r w:rsidRPr="00893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93B3F" w:rsidRPr="00893B3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93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2A1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3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93B3F" w:rsidRDefault="00893B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93B3F"/>
    <w:rsid w:val="000F7415"/>
    <w:rsid w:val="004F3954"/>
    <w:rsid w:val="00532E61"/>
    <w:rsid w:val="006A3BFE"/>
    <w:rsid w:val="00893B3F"/>
    <w:rsid w:val="00A37AFB"/>
    <w:rsid w:val="00B523EF"/>
    <w:rsid w:val="00B54BE1"/>
    <w:rsid w:val="00C17888"/>
    <w:rsid w:val="00CD066D"/>
    <w:rsid w:val="00D9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B3F"/>
  </w:style>
  <w:style w:type="paragraph" w:styleId="a5">
    <w:name w:val="footer"/>
    <w:basedOn w:val="a"/>
    <w:link w:val="a6"/>
    <w:uiPriority w:val="99"/>
    <w:semiHidden/>
    <w:unhideWhenUsed/>
    <w:rsid w:val="00893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3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8B4CB-FDEB-474C-8C48-0110EA25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Штайн Вероника</cp:lastModifiedBy>
  <cp:revision>6</cp:revision>
  <cp:lastPrinted>2020-10-08T12:45:00Z</cp:lastPrinted>
  <dcterms:created xsi:type="dcterms:W3CDTF">2020-10-08T09:11:00Z</dcterms:created>
  <dcterms:modified xsi:type="dcterms:W3CDTF">2020-10-08T14:39:00Z</dcterms:modified>
</cp:coreProperties>
</file>