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E0" w:rsidRPr="00D738E0" w:rsidRDefault="00D738E0" w:rsidP="00D738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738E0"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D738E0" w:rsidRPr="00D738E0" w:rsidRDefault="00D738E0" w:rsidP="00D738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738E0" w:rsidRPr="00D738E0" w:rsidRDefault="00D738E0" w:rsidP="00D738E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738E0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D738E0" w:rsidRPr="00D738E0" w:rsidRDefault="00D738E0" w:rsidP="00D738E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738E0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738E0" w:rsidRPr="00D738E0" w:rsidRDefault="00D738E0" w:rsidP="00D738E0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D738E0" w:rsidRDefault="00D738E0" w:rsidP="00D738E0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738E0">
        <w:rPr>
          <w:rFonts w:ascii="Times New Roman" w:hAnsi="Times New Roman"/>
          <w:b/>
          <w:sz w:val="24"/>
          <w:szCs w:val="24"/>
        </w:rPr>
        <w:t>г. Михайловск</w:t>
      </w:r>
    </w:p>
    <w:p w:rsidR="00D738E0" w:rsidRPr="00D738E0" w:rsidRDefault="00D738E0" w:rsidP="00D738E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25AD3" w:rsidRPr="00AF7848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77AC" w:rsidRPr="002B77AC" w:rsidRDefault="00CA4B19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бюджетный прогноз Шпаковского муниципального округа Ставропольского края на период до 2031 года, утвержденный распоряжением администрации Шпаковского муниципального округа Ставропольского края от 27 января 2025 г. № 14-р</w:t>
      </w:r>
    </w:p>
    <w:p w:rsidR="004C2F4B" w:rsidRDefault="004C2F4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738E0" w:rsidP="00D738E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</w:t>
      </w:r>
      <w:r w:rsidR="00D84F35">
        <w:rPr>
          <w:rFonts w:ascii="Times New Roman" w:hAnsi="Times New Roman"/>
          <w:sz w:val="28"/>
          <w:szCs w:val="28"/>
        </w:rPr>
        <w:t xml:space="preserve"> 170.1 Бюджетного кодекса Российской Федерации, </w:t>
      </w:r>
      <w:r w:rsidRPr="00D738E0">
        <w:rPr>
          <w:rFonts w:ascii="Times New Roman" w:hAnsi="Times New Roman"/>
          <w:sz w:val="28"/>
          <w:szCs w:val="28"/>
        </w:rPr>
        <w:t>Положением о бюджетном процессе в Шпаковском муниципальном округе Ставропольского края, утвержденным решением Думы Шпаковского муниципального округа Ставропольского края от 25 ноября 2020 года № 51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38E0">
        <w:rPr>
          <w:rFonts w:ascii="Times New Roman" w:hAnsi="Times New Roman"/>
          <w:sz w:val="28"/>
          <w:szCs w:val="28"/>
        </w:rPr>
        <w:t>постановлением администрации Шпаковского муниципального округа Ставропольского края от 06 ноября 2024 года</w:t>
      </w:r>
      <w:r w:rsidR="00CA4B19">
        <w:rPr>
          <w:rFonts w:ascii="Times New Roman" w:hAnsi="Times New Roman"/>
          <w:sz w:val="28"/>
          <w:szCs w:val="28"/>
        </w:rPr>
        <w:t xml:space="preserve">         </w:t>
      </w:r>
      <w:r w:rsidRPr="00D738E0">
        <w:rPr>
          <w:rFonts w:ascii="Times New Roman" w:hAnsi="Times New Roman"/>
          <w:sz w:val="28"/>
          <w:szCs w:val="28"/>
        </w:rPr>
        <w:t xml:space="preserve"> № 1500 «Об утверждении Порядка разработки и утверждения бюджетного прогноза Шпаковского муниципального округа Ставропольского края на долгосрочный период»</w:t>
      </w:r>
    </w:p>
    <w:p w:rsidR="00A376D8" w:rsidRPr="00A376D8" w:rsidRDefault="00A376D8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5EA1" w:rsidRDefault="00325EA1" w:rsidP="00325E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EA1">
        <w:rPr>
          <w:rFonts w:ascii="Times New Roman" w:hAnsi="Times New Roman"/>
          <w:sz w:val="28"/>
          <w:szCs w:val="28"/>
        </w:rPr>
        <w:t xml:space="preserve">1. Внести в бюджетный прогноз </w:t>
      </w:r>
      <w:r>
        <w:rPr>
          <w:rFonts w:ascii="Times New Roman" w:hAnsi="Times New Roman"/>
          <w:sz w:val="28"/>
          <w:szCs w:val="28"/>
        </w:rPr>
        <w:t>Шпаковского</w:t>
      </w:r>
      <w:r w:rsidRPr="00325EA1">
        <w:rPr>
          <w:rFonts w:ascii="Times New Roman" w:hAnsi="Times New Roman"/>
          <w:sz w:val="28"/>
          <w:szCs w:val="28"/>
        </w:rPr>
        <w:t xml:space="preserve"> муниципального округа Ставропольского края на период до 2031 года, утвержденный распоряжением администрации Шпаковского муниципального округа Ставропольского края от 27 января 2025 г. № 14-р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EA1">
        <w:rPr>
          <w:rFonts w:ascii="Times New Roman" w:hAnsi="Times New Roman"/>
          <w:sz w:val="28"/>
          <w:szCs w:val="28"/>
        </w:rPr>
        <w:t xml:space="preserve">«Об утверждении бюджетного прогноза </w:t>
      </w:r>
      <w:r>
        <w:rPr>
          <w:rFonts w:ascii="Times New Roman" w:hAnsi="Times New Roman"/>
          <w:sz w:val="28"/>
          <w:szCs w:val="28"/>
        </w:rPr>
        <w:t>Шпаковского</w:t>
      </w:r>
      <w:r w:rsidRPr="00325EA1">
        <w:rPr>
          <w:rFonts w:ascii="Times New Roman" w:hAnsi="Times New Roman"/>
          <w:sz w:val="28"/>
          <w:szCs w:val="28"/>
        </w:rPr>
        <w:t xml:space="preserve"> муниципального округа Ставропольского края на период до 20</w:t>
      </w:r>
      <w:r>
        <w:rPr>
          <w:rFonts w:ascii="Times New Roman" w:hAnsi="Times New Roman"/>
          <w:sz w:val="28"/>
          <w:szCs w:val="28"/>
        </w:rPr>
        <w:t>31</w:t>
      </w:r>
      <w:r w:rsidRPr="00325EA1">
        <w:rPr>
          <w:rFonts w:ascii="Times New Roman" w:hAnsi="Times New Roman"/>
          <w:sz w:val="28"/>
          <w:szCs w:val="28"/>
        </w:rPr>
        <w:t xml:space="preserve"> года», следующие изменения:</w:t>
      </w:r>
    </w:p>
    <w:p w:rsidR="006B7F77" w:rsidRPr="006B7F77" w:rsidRDefault="006B7F77" w:rsidP="006B7F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B7F77">
        <w:rPr>
          <w:rFonts w:ascii="Times New Roman" w:hAnsi="Times New Roman"/>
          <w:sz w:val="28"/>
          <w:szCs w:val="28"/>
        </w:rPr>
        <w:t>В разделе II «Основные итоги развития и текущее состояние бюджетной системы Шпаковского муниципального округа»:</w:t>
      </w:r>
    </w:p>
    <w:p w:rsidR="006B7F77" w:rsidRPr="00325EA1" w:rsidRDefault="006B7F77" w:rsidP="006B7F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77">
        <w:rPr>
          <w:rFonts w:ascii="Times New Roman" w:hAnsi="Times New Roman"/>
          <w:sz w:val="28"/>
          <w:szCs w:val="28"/>
        </w:rPr>
        <w:t>В абзаце втором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года».</w:t>
      </w:r>
    </w:p>
    <w:p w:rsidR="001005B2" w:rsidRPr="001005B2" w:rsidRDefault="00325EA1" w:rsidP="00AA4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EA1">
        <w:rPr>
          <w:rFonts w:ascii="Times New Roman" w:hAnsi="Times New Roman"/>
          <w:sz w:val="28"/>
          <w:szCs w:val="28"/>
        </w:rPr>
        <w:t>1</w:t>
      </w:r>
      <w:r w:rsidR="006B7F77">
        <w:rPr>
          <w:rFonts w:ascii="Times New Roman" w:hAnsi="Times New Roman"/>
          <w:sz w:val="28"/>
          <w:szCs w:val="28"/>
        </w:rPr>
        <w:t>.2</w:t>
      </w:r>
      <w:r w:rsidRPr="00325EA1">
        <w:rPr>
          <w:rFonts w:ascii="Times New Roman" w:hAnsi="Times New Roman"/>
          <w:sz w:val="28"/>
          <w:szCs w:val="28"/>
        </w:rPr>
        <w:t xml:space="preserve">. </w:t>
      </w:r>
      <w:r w:rsidR="001005B2" w:rsidRPr="001005B2">
        <w:rPr>
          <w:rFonts w:ascii="Times New Roman" w:hAnsi="Times New Roman"/>
          <w:sz w:val="28"/>
          <w:szCs w:val="28"/>
        </w:rPr>
        <w:t xml:space="preserve">Приложение </w:t>
      </w:r>
      <w:r w:rsidR="00AA4D60">
        <w:rPr>
          <w:rFonts w:ascii="Times New Roman" w:hAnsi="Times New Roman"/>
          <w:sz w:val="28"/>
          <w:szCs w:val="28"/>
        </w:rPr>
        <w:t xml:space="preserve">1 </w:t>
      </w:r>
      <w:r w:rsidR="001005B2" w:rsidRPr="001005B2">
        <w:rPr>
          <w:rFonts w:ascii="Times New Roman" w:hAnsi="Times New Roman"/>
          <w:sz w:val="28"/>
          <w:szCs w:val="28"/>
        </w:rPr>
        <w:t xml:space="preserve">«Прогноз основных характеристик бюджета Шпаковского муниципального округа </w:t>
      </w:r>
      <w:r w:rsidR="00AA4D60">
        <w:rPr>
          <w:rFonts w:ascii="Times New Roman" w:hAnsi="Times New Roman"/>
          <w:sz w:val="28"/>
          <w:szCs w:val="28"/>
        </w:rPr>
        <w:t>на долгосрочный период</w:t>
      </w:r>
      <w:r w:rsidR="001005B2" w:rsidRPr="001005B2">
        <w:rPr>
          <w:rFonts w:ascii="Times New Roman" w:hAnsi="Times New Roman"/>
          <w:sz w:val="28"/>
          <w:szCs w:val="28"/>
        </w:rPr>
        <w:t>»</w:t>
      </w:r>
      <w:r w:rsidR="00AA4D60">
        <w:rPr>
          <w:rFonts w:ascii="Times New Roman" w:hAnsi="Times New Roman"/>
          <w:sz w:val="28"/>
          <w:szCs w:val="28"/>
        </w:rPr>
        <w:t xml:space="preserve"> к бюджетному прогнозу Шпаковского муниципального округа Ставропольского края на период до 2031 года</w:t>
      </w:r>
      <w:r w:rsidR="001005B2" w:rsidRPr="001005B2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распоряжению.</w:t>
      </w:r>
    </w:p>
    <w:p w:rsidR="00325EA1" w:rsidRPr="00325EA1" w:rsidRDefault="001005B2" w:rsidP="00AA4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5B2">
        <w:rPr>
          <w:rFonts w:ascii="Times New Roman" w:hAnsi="Times New Roman"/>
          <w:sz w:val="28"/>
          <w:szCs w:val="28"/>
        </w:rPr>
        <w:t>1.</w:t>
      </w:r>
      <w:r w:rsidR="006B7F77">
        <w:rPr>
          <w:rFonts w:ascii="Times New Roman" w:hAnsi="Times New Roman"/>
          <w:sz w:val="28"/>
          <w:szCs w:val="28"/>
        </w:rPr>
        <w:t>3</w:t>
      </w:r>
      <w:r w:rsidRPr="001005B2">
        <w:rPr>
          <w:rFonts w:ascii="Times New Roman" w:hAnsi="Times New Roman"/>
          <w:sz w:val="28"/>
          <w:szCs w:val="28"/>
        </w:rPr>
        <w:t xml:space="preserve">. Приложение </w:t>
      </w:r>
      <w:r w:rsidR="00AA4D60">
        <w:rPr>
          <w:rFonts w:ascii="Times New Roman" w:hAnsi="Times New Roman"/>
          <w:sz w:val="28"/>
          <w:szCs w:val="28"/>
        </w:rPr>
        <w:t xml:space="preserve">2 </w:t>
      </w:r>
      <w:r w:rsidRPr="001005B2">
        <w:rPr>
          <w:rFonts w:ascii="Times New Roman" w:hAnsi="Times New Roman"/>
          <w:sz w:val="28"/>
          <w:szCs w:val="28"/>
        </w:rPr>
        <w:t>«Показатели финансового обеспечения муниципальных программ Шпаковского муниципаль</w:t>
      </w:r>
      <w:r w:rsidR="00AA4D60">
        <w:rPr>
          <w:rFonts w:ascii="Times New Roman" w:hAnsi="Times New Roman"/>
          <w:sz w:val="28"/>
          <w:szCs w:val="28"/>
        </w:rPr>
        <w:t>ного округа на период их действия</w:t>
      </w:r>
      <w:r w:rsidRPr="001005B2">
        <w:rPr>
          <w:rFonts w:ascii="Times New Roman" w:hAnsi="Times New Roman"/>
          <w:sz w:val="28"/>
          <w:szCs w:val="28"/>
        </w:rPr>
        <w:t>»</w:t>
      </w:r>
      <w:r w:rsidR="00AA4D60">
        <w:rPr>
          <w:rFonts w:ascii="Times New Roman" w:hAnsi="Times New Roman"/>
          <w:sz w:val="28"/>
          <w:szCs w:val="28"/>
        </w:rPr>
        <w:t xml:space="preserve"> </w:t>
      </w:r>
      <w:r w:rsidR="00AA4D60" w:rsidRPr="00AA4D60">
        <w:rPr>
          <w:rFonts w:ascii="Times New Roman" w:hAnsi="Times New Roman"/>
          <w:sz w:val="28"/>
          <w:szCs w:val="28"/>
        </w:rPr>
        <w:t>к бюджетному прогнозу Шпаковского муниципального округа Ставропольского края на период до 2031 года</w:t>
      </w:r>
      <w:r w:rsidRPr="001005B2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2 к настоящему распоряжению.</w:t>
      </w:r>
    </w:p>
    <w:p w:rsidR="00325EA1" w:rsidRPr="00325EA1" w:rsidRDefault="006B7F77" w:rsidP="00AA4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25EA1" w:rsidRPr="00325EA1">
        <w:rPr>
          <w:rFonts w:ascii="Times New Roman" w:hAnsi="Times New Roman"/>
          <w:sz w:val="28"/>
          <w:szCs w:val="28"/>
        </w:rPr>
        <w:t xml:space="preserve">. </w:t>
      </w:r>
      <w:r w:rsidR="00AA4D60">
        <w:rPr>
          <w:rFonts w:ascii="Times New Roman" w:hAnsi="Times New Roman"/>
          <w:sz w:val="28"/>
          <w:szCs w:val="28"/>
        </w:rPr>
        <w:t>Приложение 3</w:t>
      </w:r>
      <w:r w:rsidR="00AA4D60" w:rsidRPr="00AA4D60">
        <w:rPr>
          <w:rFonts w:ascii="Times New Roman" w:hAnsi="Times New Roman"/>
          <w:sz w:val="28"/>
          <w:szCs w:val="28"/>
        </w:rPr>
        <w:t xml:space="preserve"> «Показатели финансового обеспечения </w:t>
      </w:r>
      <w:r w:rsidR="00AA4D60">
        <w:rPr>
          <w:rFonts w:ascii="Times New Roman" w:hAnsi="Times New Roman"/>
          <w:sz w:val="28"/>
          <w:szCs w:val="28"/>
        </w:rPr>
        <w:t xml:space="preserve">национальных проектов, реализуемых на территории </w:t>
      </w:r>
      <w:r w:rsidR="00AA4D60" w:rsidRPr="00AA4D60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="00AA4D60">
        <w:rPr>
          <w:rFonts w:ascii="Times New Roman" w:hAnsi="Times New Roman"/>
          <w:sz w:val="28"/>
          <w:szCs w:val="28"/>
        </w:rPr>
        <w:t>,</w:t>
      </w:r>
      <w:r w:rsidR="00AA4D60" w:rsidRPr="00AA4D60">
        <w:rPr>
          <w:rFonts w:ascii="Times New Roman" w:hAnsi="Times New Roman"/>
          <w:sz w:val="28"/>
          <w:szCs w:val="28"/>
        </w:rPr>
        <w:t xml:space="preserve"> на период их действия» к бюджетному прогнозу Шпаковского муниципального округа Ставропольского края на период до 2031 года изложить в редакции согласно приложению </w:t>
      </w:r>
      <w:r w:rsidR="00AA4D60">
        <w:rPr>
          <w:rFonts w:ascii="Times New Roman" w:hAnsi="Times New Roman"/>
          <w:sz w:val="28"/>
          <w:szCs w:val="28"/>
        </w:rPr>
        <w:t>3</w:t>
      </w:r>
      <w:r w:rsidR="00AA4D60" w:rsidRPr="00AA4D60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325EA1" w:rsidRPr="00325EA1">
        <w:rPr>
          <w:rFonts w:ascii="Times New Roman" w:hAnsi="Times New Roman"/>
          <w:sz w:val="28"/>
          <w:szCs w:val="28"/>
        </w:rPr>
        <w:t>.</w:t>
      </w:r>
    </w:p>
    <w:p w:rsidR="00D738E0" w:rsidRPr="00DA042B" w:rsidRDefault="00D738E0" w:rsidP="00543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42B" w:rsidRDefault="009053D4" w:rsidP="00543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7116D">
        <w:rPr>
          <w:rFonts w:ascii="Times New Roman" w:hAnsi="Times New Roman"/>
          <w:sz w:val="28"/>
          <w:szCs w:val="28"/>
        </w:rPr>
        <w:t>.</w:t>
      </w:r>
      <w:r w:rsidR="0054350A">
        <w:rPr>
          <w:rFonts w:ascii="Times New Roman" w:hAnsi="Times New Roman"/>
          <w:sz w:val="28"/>
          <w:szCs w:val="28"/>
        </w:rPr>
        <w:t xml:space="preserve"> </w:t>
      </w:r>
      <w:r w:rsidR="00DA042B" w:rsidRPr="00DA042B">
        <w:rPr>
          <w:rFonts w:ascii="Times New Roman" w:hAnsi="Times New Roman"/>
          <w:sz w:val="28"/>
          <w:szCs w:val="28"/>
        </w:rPr>
        <w:t xml:space="preserve">Контроль за </w:t>
      </w:r>
      <w:r w:rsidR="0054350A">
        <w:rPr>
          <w:rFonts w:ascii="Times New Roman" w:hAnsi="Times New Roman"/>
          <w:sz w:val="28"/>
          <w:szCs w:val="28"/>
        </w:rPr>
        <w:t>исполнением</w:t>
      </w:r>
      <w:r w:rsidR="00DA042B" w:rsidRPr="00DA042B">
        <w:rPr>
          <w:rFonts w:ascii="Times New Roman" w:hAnsi="Times New Roman"/>
          <w:sz w:val="28"/>
          <w:szCs w:val="28"/>
        </w:rPr>
        <w:t xml:space="preserve"> настоящего </w:t>
      </w:r>
      <w:r w:rsidR="0054350A">
        <w:rPr>
          <w:rFonts w:ascii="Times New Roman" w:hAnsi="Times New Roman"/>
          <w:sz w:val="28"/>
          <w:szCs w:val="28"/>
        </w:rPr>
        <w:t>распоряжения</w:t>
      </w:r>
      <w:r w:rsidR="00DA042B" w:rsidRPr="00DA042B">
        <w:rPr>
          <w:rFonts w:ascii="Times New Roman" w:hAnsi="Times New Roman"/>
          <w:sz w:val="28"/>
          <w:szCs w:val="28"/>
        </w:rPr>
        <w:t xml:space="preserve"> </w:t>
      </w:r>
      <w:r w:rsidR="00A01BDC">
        <w:rPr>
          <w:rFonts w:ascii="Times New Roman" w:hAnsi="Times New Roman"/>
          <w:sz w:val="28"/>
          <w:szCs w:val="28"/>
        </w:rPr>
        <w:t xml:space="preserve">возложить на начальника финансового управления </w:t>
      </w:r>
      <w:r w:rsidR="0048112D">
        <w:rPr>
          <w:rFonts w:ascii="Times New Roman" w:hAnsi="Times New Roman"/>
          <w:sz w:val="28"/>
          <w:szCs w:val="28"/>
        </w:rPr>
        <w:t>администрации Шпаковского муниципаль</w:t>
      </w:r>
      <w:r w:rsidR="00D738E0">
        <w:rPr>
          <w:rFonts w:ascii="Times New Roman" w:hAnsi="Times New Roman"/>
          <w:sz w:val="28"/>
          <w:szCs w:val="28"/>
        </w:rPr>
        <w:t>ного округа</w:t>
      </w:r>
      <w:r w:rsidR="0048112D">
        <w:rPr>
          <w:rFonts w:ascii="Times New Roman" w:hAnsi="Times New Roman"/>
          <w:sz w:val="28"/>
          <w:szCs w:val="28"/>
        </w:rPr>
        <w:t xml:space="preserve"> </w:t>
      </w:r>
      <w:r w:rsidR="00A01BDC">
        <w:rPr>
          <w:rFonts w:ascii="Times New Roman" w:hAnsi="Times New Roman"/>
          <w:sz w:val="28"/>
          <w:szCs w:val="28"/>
        </w:rPr>
        <w:t>Бондаренко О.С.</w:t>
      </w:r>
    </w:p>
    <w:p w:rsidR="00D738E0" w:rsidRDefault="00D738E0" w:rsidP="00543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38E0" w:rsidRDefault="00871FC4" w:rsidP="00543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38E0" w:rsidRPr="00D738E0">
        <w:rPr>
          <w:rFonts w:ascii="Times New Roman" w:hAnsi="Times New Roman"/>
          <w:sz w:val="28"/>
          <w:szCs w:val="28"/>
        </w:rPr>
        <w:t>. Настоящее распоряжение вступает в силу со дня его принятия.</w:t>
      </w: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909EE" w:rsidRDefault="002909EE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017F1" w:rsidRDefault="00A01BDC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A376D8" w:rsidRPr="00A376D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01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A376D8" w:rsidRPr="00A376D8">
        <w:rPr>
          <w:rFonts w:ascii="Times New Roman" w:hAnsi="Times New Roman"/>
          <w:sz w:val="28"/>
          <w:szCs w:val="28"/>
        </w:rPr>
        <w:t xml:space="preserve">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Шпаковского</w:t>
      </w:r>
      <w:r w:rsidR="004017F1">
        <w:rPr>
          <w:rFonts w:ascii="Times New Roman" w:hAnsi="Times New Roman"/>
          <w:sz w:val="28"/>
          <w:szCs w:val="28"/>
        </w:rPr>
        <w:t xml:space="preserve"> </w:t>
      </w:r>
      <w:r w:rsidRPr="00A376D8">
        <w:rPr>
          <w:rFonts w:ascii="Times New Roman" w:hAnsi="Times New Roman"/>
          <w:sz w:val="28"/>
          <w:szCs w:val="28"/>
        </w:rPr>
        <w:t xml:space="preserve">муниципального </w:t>
      </w:r>
      <w:r w:rsidR="004017F1">
        <w:rPr>
          <w:rFonts w:ascii="Times New Roman" w:hAnsi="Times New Roman"/>
          <w:sz w:val="28"/>
          <w:szCs w:val="28"/>
        </w:rPr>
        <w:t>округа</w:t>
      </w:r>
      <w:r w:rsidRPr="00A376D8">
        <w:rPr>
          <w:rFonts w:ascii="Times New Roman" w:hAnsi="Times New Roman"/>
          <w:sz w:val="28"/>
          <w:szCs w:val="28"/>
        </w:rPr>
        <w:t xml:space="preserve">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A01BDC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85AA3" w:rsidRDefault="00D738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2F7C" w:rsidRDefault="00052F7C" w:rsidP="00385AA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</w:rPr>
        <w:sectPr w:rsidR="00052F7C" w:rsidSect="00052F7C">
          <w:type w:val="continuous"/>
          <w:pgSz w:w="11906" w:h="16838"/>
          <w:pgMar w:top="709" w:right="567" w:bottom="851" w:left="1985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385AA3" w:rsidRPr="00385AA3" w:rsidTr="00385AA3">
        <w:tc>
          <w:tcPr>
            <w:tcW w:w="9039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7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1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к бюджетному прогнозу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муниципального округа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Ставропольского края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 период до 2031 года</w:t>
            </w:r>
          </w:p>
        </w:tc>
      </w:tr>
    </w:tbl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222"/>
      <w:bookmarkEnd w:id="0"/>
      <w:r w:rsidRPr="00385AA3">
        <w:rPr>
          <w:rFonts w:ascii="Times New Roman" w:hAnsi="Times New Roman"/>
          <w:color w:val="000000"/>
          <w:sz w:val="28"/>
          <w:szCs w:val="28"/>
        </w:rPr>
        <w:t>ПРОГНОЗ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AA3">
        <w:rPr>
          <w:rFonts w:ascii="Times New Roman" w:hAnsi="Times New Roman"/>
          <w:color w:val="000000"/>
          <w:sz w:val="28"/>
          <w:szCs w:val="28"/>
        </w:rPr>
        <w:t xml:space="preserve">основных характеристик бюджета Шпаковского муниципального округа 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AA3">
        <w:rPr>
          <w:rFonts w:ascii="Times New Roman" w:hAnsi="Times New Roman"/>
          <w:color w:val="000000"/>
          <w:sz w:val="28"/>
          <w:szCs w:val="28"/>
        </w:rPr>
        <w:t>на долгосрочный период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85AA3">
        <w:rPr>
          <w:rFonts w:ascii="Times New Roman" w:hAnsi="Times New Roman"/>
          <w:color w:val="000000"/>
          <w:sz w:val="28"/>
          <w:szCs w:val="28"/>
        </w:rPr>
        <w:t>млн. рублей</w:t>
      </w:r>
    </w:p>
    <w:tbl>
      <w:tblPr>
        <w:tblW w:w="14940" w:type="dxa"/>
        <w:tblLook w:val="04A0" w:firstRow="1" w:lastRow="0" w:firstColumn="1" w:lastColumn="0" w:noHBand="0" w:noVBand="1"/>
      </w:tblPr>
      <w:tblGrid>
        <w:gridCol w:w="3940"/>
        <w:gridCol w:w="1360"/>
        <w:gridCol w:w="1440"/>
        <w:gridCol w:w="1360"/>
        <w:gridCol w:w="1440"/>
        <w:gridCol w:w="1320"/>
        <w:gridCol w:w="1360"/>
        <w:gridCol w:w="1300"/>
        <w:gridCol w:w="1420"/>
      </w:tblGrid>
      <w:tr w:rsidR="00385AA3" w:rsidRPr="00385AA3" w:rsidTr="00385AA3">
        <w:trPr>
          <w:trHeight w:val="37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2030 год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385AA3" w:rsidRPr="00385AA3" w:rsidTr="00385AA3">
        <w:trPr>
          <w:trHeight w:val="375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I. Базовый вариант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Доходы, 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5 587,55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6 250,40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5 702,29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6 207,56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5 827,26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5 664,57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5 702,48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5 776,59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Налоговые доходы, всего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1 667,35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2 341,14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2 554,33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2 601,80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2 396,97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2 577,56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2 662,88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2 755,81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1 096,32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1 608,15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1 696,93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1 651,50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1 361,91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1 461,59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1 509,97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1 562,67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50,42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52,46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53,45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56,80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78,36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81,74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84,44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87,39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254,37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365,59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373,16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461,65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518,35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589,22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608,73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629,97 </w:t>
            </w: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90,14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102,62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157,16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176,25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176,25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176,25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182,08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188,43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156,74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174,64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196,78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192,38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198,07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204,15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210,90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218,26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прочие 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19,36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37,68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76,85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63,23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64,04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64,62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66,76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69,09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Неналоговые доходы, 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216,62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271,47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245,20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188,20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188,03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188,04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194,26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201,04 </w:t>
            </w: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поступления, всего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3 703,58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3 637,79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2 902,75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3 417,56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3 242,26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2 898,97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2 845,34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2 819,73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871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65,12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Расходы, всего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5 578,12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5 928,49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5 924,49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6 207,56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5 827,26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5 664,57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5 702,48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5 776,59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Дефицит/профицит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9,43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321,91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-222,20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долг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II. Консервативный вариант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Доходы, 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5 587,55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6 250,40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5 702,29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6 180,87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5 792,30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5 589,80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5 560,23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5 568,29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Налоговые доходы, всего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1 667,35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2 341,14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2 554,33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2 590,61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2 382,59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2 543,54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2 539,45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2 577,54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6 180,87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5 792,30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5 589,80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1 096,32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1 608,15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1 696,93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1 644,39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1 353,74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1 442,30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1 421,37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1 442,69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50,42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52,46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53,45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56,55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77,89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80,66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81,89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83,12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254,37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365,59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373,16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459,67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515,24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581,44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590,34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599,20 </w:t>
            </w: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90,14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102,62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157,16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175,49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175,19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173,92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176,58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179,23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156,74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174,64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196,78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191,56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196,88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201,45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204,53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207,60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прочие 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19,36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37,68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76,85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62,96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63,66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 xml:space="preserve">63,76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64,74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65,71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Неналоговые доходы, 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216,62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271,47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245,20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187,39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186,90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185,56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188,40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191,22 </w:t>
            </w: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поступления, 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3 703,58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3 637,79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2 902,75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3 402,86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3 222,81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2 860,71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2 832,38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2 799,53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125,60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Расходы, всего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5 578,12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5 928,49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5 924,49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6 180,87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5 792,30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5 589,80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5 560,23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5 568,29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AA3" w:rsidRPr="00385AA3" w:rsidTr="00385AA3">
        <w:trPr>
          <w:trHeight w:val="75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Дефицит/профицит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9,43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321,90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-222,20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385AA3" w:rsidRPr="00385AA3" w:rsidTr="00385AA3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долг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0,00 </w:t>
            </w:r>
          </w:p>
        </w:tc>
      </w:tr>
    </w:tbl>
    <w:p w:rsidR="00385AA3" w:rsidRPr="00385AA3" w:rsidRDefault="00385AA3" w:rsidP="00385AA3">
      <w:pPr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85AA3">
        <w:rPr>
          <w:rFonts w:ascii="Times New Roman" w:eastAsia="Calibri" w:hAnsi="Times New Roman"/>
          <w:color w:val="000000"/>
          <w:sz w:val="28"/>
          <w:szCs w:val="28"/>
          <w:lang w:eastAsia="en-US"/>
        </w:rPr>
        <w:br w:type="page"/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385AA3" w:rsidRPr="00385AA3" w:rsidTr="00385AA3">
        <w:tc>
          <w:tcPr>
            <w:tcW w:w="9039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7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2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к бюджетному прогнозу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муниципального округа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Ставропольского края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 период до 2031 года</w:t>
            </w:r>
          </w:p>
        </w:tc>
      </w:tr>
    </w:tbl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ПОКАЗАТЕЛИ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 xml:space="preserve">финансового обеспечения муниципальных программ 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Шпаковского муниципального округа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 xml:space="preserve"> на период их действия</w:t>
      </w:r>
    </w:p>
    <w:p w:rsidR="00385AA3" w:rsidRPr="00385AA3" w:rsidRDefault="00385AA3" w:rsidP="00385AA3">
      <w:pPr>
        <w:spacing w:line="240" w:lineRule="exact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85AA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млн. рублей</w:t>
      </w:r>
    </w:p>
    <w:tbl>
      <w:tblPr>
        <w:tblW w:w="14980" w:type="dxa"/>
        <w:tblLook w:val="04A0" w:firstRow="1" w:lastRow="0" w:firstColumn="1" w:lastColumn="0" w:noHBand="0" w:noVBand="1"/>
      </w:tblPr>
      <w:tblGrid>
        <w:gridCol w:w="5540"/>
        <w:gridCol w:w="1180"/>
        <w:gridCol w:w="1180"/>
        <w:gridCol w:w="1180"/>
        <w:gridCol w:w="1180"/>
        <w:gridCol w:w="1180"/>
        <w:gridCol w:w="1180"/>
        <w:gridCol w:w="1180"/>
        <w:gridCol w:w="1180"/>
      </w:tblGrid>
      <w:tr w:rsidR="00385AA3" w:rsidRPr="00385AA3" w:rsidTr="00385AA3">
        <w:trPr>
          <w:trHeight w:val="37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385AA3" w:rsidRPr="00385AA3" w:rsidTr="00385AA3">
        <w:trPr>
          <w:trHeight w:val="37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85AA3" w:rsidRPr="00385AA3" w:rsidTr="00385AA3">
        <w:trPr>
          <w:trHeight w:val="750"/>
        </w:trPr>
        <w:tc>
          <w:tcPr>
            <w:tcW w:w="5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Расходы бюджета Шпаковского муниципального округа, всего, из них: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5 578,12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5 928,49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5 924,49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6 207,56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5 827,26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5 664,57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5 702,48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5 776,59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расходы на реализацию муниципальных программ Шпаковского муниципального округа, всего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5 041,37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5 306,42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5 044,30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5 493,20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5 099,77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4 863,01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4 863,01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4 863,01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муниципальной службы»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1,21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«Повышение уровня доступности информации и информатизации»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14,18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15,29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18,24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«Повышение функциональности имущественного комплекса»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11,02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23,12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19,77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«Благоустройство Шпаковского муниципального округа»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194,09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182,96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199,13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162,12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162,12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162,12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162,12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162,12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туризма»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385AA3" w:rsidRPr="00385AA3" w:rsidTr="00385AA3">
        <w:trPr>
          <w:trHeight w:val="30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9,34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</w:tr>
      <w:tr w:rsidR="00385AA3" w:rsidRPr="00385AA3" w:rsidTr="00385AA3">
        <w:trPr>
          <w:trHeight w:val="187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транспортной системы и обеспечение безопасности дорожного движения»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218,39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478,09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622,52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466,55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266,82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266,82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266,82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266,82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сельского хозяйства»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«Управление финансами»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56,14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56,53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67,54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67,54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67,54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67,54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67,54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«Безопасные качественные дороги»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177,16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«Поддержка малого и среднего предпринимательства»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«Энергосбережение и повышение энергетической эффективности»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7,72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«Обеспечение жильем молодых семей»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10,17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108,66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16,99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9,34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образования»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3234,50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3527,44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3080,95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3779,03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3538,58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3288,96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3288,96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3288,96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«Противодействие коррупции»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культуры»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186,06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208,74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278,17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251,08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232,16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232,25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232,25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232,25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инициативного бюджетирования»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9,63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85AA3" w:rsidRPr="00385AA3" w:rsidTr="00385AA3">
        <w:trPr>
          <w:trHeight w:val="112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«Социальная поддержка граждан»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966,37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610,10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608,57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600,91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677,16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689,94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689,94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689,94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«Развитие физической культуры и спорта»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8,16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14,80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</w:tr>
      <w:tr w:rsidR="00385AA3" w:rsidRPr="00385AA3" w:rsidTr="00385AA3">
        <w:trPr>
          <w:trHeight w:val="1875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«Профилактика терроризма, а также минимизация и (или) ликвидация последствий его проявлений»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2,54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385AA3" w:rsidRPr="00385AA3" w:rsidTr="00385AA3">
        <w:trPr>
          <w:trHeight w:val="30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</w:tr>
      <w:tr w:rsidR="00385AA3" w:rsidRPr="00385AA3" w:rsidTr="00385AA3">
        <w:trPr>
          <w:trHeight w:val="1500"/>
        </w:trPr>
        <w:tc>
          <w:tcPr>
            <w:tcW w:w="554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sz w:val="28"/>
                <w:szCs w:val="28"/>
              </w:rPr>
              <w:t>Муниципальная программа Шпаковского муниципального округа Ставропольского края «Формирование современной городской среды»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385AA3" w:rsidRPr="00385AA3" w:rsidRDefault="00385AA3" w:rsidP="00385AA3">
      <w:pPr>
        <w:rPr>
          <w:rFonts w:eastAsia="Calibri"/>
          <w:lang w:eastAsia="en-US"/>
        </w:rPr>
      </w:pPr>
      <w:r w:rsidRPr="00385AA3">
        <w:rPr>
          <w:rFonts w:eastAsia="Calibri"/>
          <w:lang w:eastAsia="en-US"/>
        </w:rPr>
        <w:br w:type="page"/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385AA3" w:rsidRPr="00385AA3" w:rsidTr="00385AA3">
        <w:tc>
          <w:tcPr>
            <w:tcW w:w="9039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7" w:type="dxa"/>
          </w:tcPr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3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к бюджетному прогнозу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муниципального округа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Ставропольского края</w:t>
            </w:r>
          </w:p>
          <w:p w:rsidR="00385AA3" w:rsidRPr="00385AA3" w:rsidRDefault="00385AA3" w:rsidP="00385AA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 период до 2031 года</w:t>
            </w:r>
          </w:p>
        </w:tc>
      </w:tr>
    </w:tbl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ПОКАЗАТЕЛИ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финансового обеспечения национальных проектов, реализуемых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на территории Шпаковского муниципального округа, на период их действия</w:t>
      </w: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385AA3" w:rsidRPr="00385AA3" w:rsidRDefault="00385AA3" w:rsidP="00385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385AA3">
        <w:rPr>
          <w:rFonts w:ascii="Times New Roman" w:hAnsi="Times New Roman"/>
          <w:sz w:val="28"/>
        </w:rPr>
        <w:t>млн. рублей</w:t>
      </w:r>
    </w:p>
    <w:tbl>
      <w:tblPr>
        <w:tblW w:w="14840" w:type="dxa"/>
        <w:tblLook w:val="04A0" w:firstRow="1" w:lastRow="0" w:firstColumn="1" w:lastColumn="0" w:noHBand="0" w:noVBand="1"/>
      </w:tblPr>
      <w:tblGrid>
        <w:gridCol w:w="332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385AA3" w:rsidRPr="00385AA3" w:rsidTr="00385AA3">
        <w:trPr>
          <w:trHeight w:val="37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2029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2030 год</w:t>
            </w:r>
          </w:p>
        </w:tc>
      </w:tr>
      <w:tr w:rsidR="00385AA3" w:rsidRPr="00385AA3" w:rsidTr="00385AA3">
        <w:trPr>
          <w:trHeight w:val="15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Расходы бюджета Шпаковского муниципального округа, всего, из них: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5 578,12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5 928,49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5 924,49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6 207,56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5 827,26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5 664,57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5 702,48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5 776,59</w:t>
            </w:r>
          </w:p>
        </w:tc>
      </w:tr>
      <w:tr w:rsidR="00385AA3" w:rsidRPr="00385AA3" w:rsidTr="00385AA3">
        <w:trPr>
          <w:trHeight w:val="154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 реализацию национальных проектов, реализуемых на территории Шпаковского муниципального округа, 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1 301,36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845,45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422,37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924,96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468,30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170,77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170,77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170,77</w:t>
            </w:r>
          </w:p>
        </w:tc>
      </w:tr>
      <w:tr w:rsidR="00385AA3" w:rsidRPr="00385AA3" w:rsidTr="00385AA3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85AA3" w:rsidRPr="00385AA3" w:rsidTr="00385AA3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«Образование»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1 011,02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767,60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5AA3" w:rsidRPr="00385AA3" w:rsidRDefault="00385AA3" w:rsidP="00385AA3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107,24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46,52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11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«Безопасные качественные дороги»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175,72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«Культура»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7,37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11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11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«Инфраструктура для жизни»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385AA3" w:rsidRPr="00385AA3" w:rsidTr="00385AA3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152,08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567,62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193,28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102,89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102,89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102,89</w:t>
            </w:r>
          </w:p>
        </w:tc>
      </w:tr>
      <w:tr w:rsidR="00385AA3" w:rsidRPr="00385AA3" w:rsidTr="00385AA3">
        <w:trPr>
          <w:trHeight w:val="75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5AA3" w:rsidRPr="00385AA3" w:rsidRDefault="00385AA3" w:rsidP="00385AA3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245,29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357,34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275,02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67,87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67,87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AA3" w:rsidRPr="00385AA3" w:rsidRDefault="00385AA3" w:rsidP="00385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A3">
              <w:rPr>
                <w:rFonts w:ascii="Times New Roman" w:hAnsi="Times New Roman"/>
                <w:color w:val="000000"/>
                <w:sz w:val="28"/>
                <w:szCs w:val="28"/>
              </w:rPr>
              <w:t>67,87</w:t>
            </w:r>
          </w:p>
        </w:tc>
      </w:tr>
    </w:tbl>
    <w:p w:rsidR="00385AA3" w:rsidRPr="00385AA3" w:rsidRDefault="00385AA3" w:rsidP="00385AA3">
      <w:pPr>
        <w:rPr>
          <w:rFonts w:ascii="Times New Roman" w:eastAsia="Calibri" w:hAnsi="Times New Roman"/>
          <w:color w:val="000000"/>
          <w:lang w:eastAsia="en-US"/>
        </w:rPr>
      </w:pPr>
    </w:p>
    <w:p w:rsidR="00385AA3" w:rsidRPr="00385AA3" w:rsidRDefault="00385AA3" w:rsidP="00385AA3">
      <w:pPr>
        <w:rPr>
          <w:rFonts w:ascii="Times New Roman" w:eastAsia="Calibri" w:hAnsi="Times New Roman"/>
          <w:color w:val="000000"/>
          <w:lang w:eastAsia="en-US"/>
        </w:rPr>
      </w:pPr>
    </w:p>
    <w:p w:rsidR="00385AA3" w:rsidRPr="00385AA3" w:rsidRDefault="00385AA3" w:rsidP="00385AA3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D738E0" w:rsidRDefault="00D738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738E0" w:rsidSect="00052F7C">
      <w:pgSz w:w="16838" w:h="11906" w:orient="landscape"/>
      <w:pgMar w:top="1985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6837558E"/>
    <w:multiLevelType w:val="hybridMultilevel"/>
    <w:tmpl w:val="44E21738"/>
    <w:lvl w:ilvl="0" w:tplc="F0523302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2709E"/>
    <w:rsid w:val="00052F7C"/>
    <w:rsid w:val="000C1DB2"/>
    <w:rsid w:val="001005B2"/>
    <w:rsid w:val="00167C46"/>
    <w:rsid w:val="00181793"/>
    <w:rsid w:val="001F1B89"/>
    <w:rsid w:val="00205277"/>
    <w:rsid w:val="00250653"/>
    <w:rsid w:val="0028233A"/>
    <w:rsid w:val="002909EE"/>
    <w:rsid w:val="002A2F60"/>
    <w:rsid w:val="002A53FB"/>
    <w:rsid w:val="002B1C07"/>
    <w:rsid w:val="002B77AC"/>
    <w:rsid w:val="002C500A"/>
    <w:rsid w:val="002D76DE"/>
    <w:rsid w:val="002F4A14"/>
    <w:rsid w:val="003138FE"/>
    <w:rsid w:val="00315E1E"/>
    <w:rsid w:val="003241D0"/>
    <w:rsid w:val="00325EA1"/>
    <w:rsid w:val="00332042"/>
    <w:rsid w:val="00332C52"/>
    <w:rsid w:val="00347B43"/>
    <w:rsid w:val="0037116D"/>
    <w:rsid w:val="00377438"/>
    <w:rsid w:val="00385AA3"/>
    <w:rsid w:val="003872FC"/>
    <w:rsid w:val="00400691"/>
    <w:rsid w:val="004017F1"/>
    <w:rsid w:val="004058CF"/>
    <w:rsid w:val="00413937"/>
    <w:rsid w:val="00420358"/>
    <w:rsid w:val="004333BE"/>
    <w:rsid w:val="00453AFC"/>
    <w:rsid w:val="00453B22"/>
    <w:rsid w:val="004603FF"/>
    <w:rsid w:val="0048112D"/>
    <w:rsid w:val="00493039"/>
    <w:rsid w:val="004A4F35"/>
    <w:rsid w:val="004A6FA0"/>
    <w:rsid w:val="004C2F4B"/>
    <w:rsid w:val="0054350A"/>
    <w:rsid w:val="00547B43"/>
    <w:rsid w:val="00554A26"/>
    <w:rsid w:val="00580137"/>
    <w:rsid w:val="005C190B"/>
    <w:rsid w:val="005D3BC1"/>
    <w:rsid w:val="005E4CB7"/>
    <w:rsid w:val="0060731E"/>
    <w:rsid w:val="00625AD3"/>
    <w:rsid w:val="00650498"/>
    <w:rsid w:val="006B0259"/>
    <w:rsid w:val="006B7F77"/>
    <w:rsid w:val="006E4EAE"/>
    <w:rsid w:val="006E66D7"/>
    <w:rsid w:val="0075108B"/>
    <w:rsid w:val="00785F0A"/>
    <w:rsid w:val="0079546F"/>
    <w:rsid w:val="007A2109"/>
    <w:rsid w:val="007F49EC"/>
    <w:rsid w:val="00806FDC"/>
    <w:rsid w:val="00871FC4"/>
    <w:rsid w:val="008D0A6C"/>
    <w:rsid w:val="009053D4"/>
    <w:rsid w:val="00966EF5"/>
    <w:rsid w:val="00986AF3"/>
    <w:rsid w:val="009E3106"/>
    <w:rsid w:val="009F103E"/>
    <w:rsid w:val="00A01BDC"/>
    <w:rsid w:val="00A376D8"/>
    <w:rsid w:val="00AA4D60"/>
    <w:rsid w:val="00AE3BE0"/>
    <w:rsid w:val="00AF7848"/>
    <w:rsid w:val="00B049E7"/>
    <w:rsid w:val="00B06D6F"/>
    <w:rsid w:val="00B1157E"/>
    <w:rsid w:val="00B17E26"/>
    <w:rsid w:val="00B26FAE"/>
    <w:rsid w:val="00BF58CB"/>
    <w:rsid w:val="00C27FF2"/>
    <w:rsid w:val="00C81117"/>
    <w:rsid w:val="00C83BF2"/>
    <w:rsid w:val="00C91A1E"/>
    <w:rsid w:val="00CA4B19"/>
    <w:rsid w:val="00CD4B1F"/>
    <w:rsid w:val="00D738E0"/>
    <w:rsid w:val="00D815F5"/>
    <w:rsid w:val="00D825D5"/>
    <w:rsid w:val="00D84F35"/>
    <w:rsid w:val="00DA042B"/>
    <w:rsid w:val="00DA250D"/>
    <w:rsid w:val="00DA7599"/>
    <w:rsid w:val="00E05603"/>
    <w:rsid w:val="00E2257C"/>
    <w:rsid w:val="00E76105"/>
    <w:rsid w:val="00ED7983"/>
    <w:rsid w:val="00ED7FF2"/>
    <w:rsid w:val="00EF7B2D"/>
    <w:rsid w:val="00F74B13"/>
    <w:rsid w:val="00FA3CA2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7B717-F976-4F05-8E7D-0B059556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AA3"/>
    <w:pPr>
      <w:keepNext/>
      <w:keepLines/>
      <w:spacing w:before="4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5AA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385AA3"/>
  </w:style>
  <w:style w:type="paragraph" w:customStyle="1" w:styleId="21">
    <w:name w:val="Заголовок 21"/>
    <w:basedOn w:val="a"/>
    <w:next w:val="a"/>
    <w:uiPriority w:val="9"/>
    <w:unhideWhenUsed/>
    <w:qFormat/>
    <w:rsid w:val="00385A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385AA3"/>
  </w:style>
  <w:style w:type="paragraph" w:customStyle="1" w:styleId="ConsPlusNormal">
    <w:name w:val="ConsPlusNormal"/>
    <w:rsid w:val="00385AA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385AA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customStyle="1" w:styleId="10">
    <w:name w:val="Сетка таблицы1"/>
    <w:basedOn w:val="a1"/>
    <w:next w:val="a5"/>
    <w:uiPriority w:val="59"/>
    <w:rsid w:val="00385A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85AA3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MuSA</cp:lastModifiedBy>
  <cp:revision>21</cp:revision>
  <cp:lastPrinted>2026-01-21T07:39:00Z</cp:lastPrinted>
  <dcterms:created xsi:type="dcterms:W3CDTF">2017-02-03T13:56:00Z</dcterms:created>
  <dcterms:modified xsi:type="dcterms:W3CDTF">2026-02-04T11:54:00Z</dcterms:modified>
</cp:coreProperties>
</file>