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7" w:type="dxa"/>
        <w:tblLayout w:type="fixed"/>
        <w:tblLook w:val="01E0" w:firstRow="1" w:lastRow="1" w:firstColumn="1" w:lastColumn="1" w:noHBand="0" w:noVBand="0"/>
      </w:tblPr>
      <w:tblGrid>
        <w:gridCol w:w="9747"/>
        <w:gridCol w:w="5670"/>
      </w:tblGrid>
      <w:tr w:rsidR="00FC1E4A" w:rsidRPr="00F257C6" w:rsidTr="00FC1E4A">
        <w:tc>
          <w:tcPr>
            <w:tcW w:w="9747" w:type="dxa"/>
          </w:tcPr>
          <w:p w:rsidR="00FC1E4A" w:rsidRDefault="00FC1E4A" w:rsidP="005928C8">
            <w:pPr>
              <w:spacing w:line="240" w:lineRule="exact"/>
              <w:rPr>
                <w:sz w:val="28"/>
              </w:rPr>
            </w:pPr>
          </w:p>
        </w:tc>
        <w:tc>
          <w:tcPr>
            <w:tcW w:w="5670" w:type="dxa"/>
          </w:tcPr>
          <w:p w:rsidR="005928C8" w:rsidRDefault="005928C8" w:rsidP="005928C8">
            <w:pPr>
              <w:spacing w:line="240" w:lineRule="exact"/>
              <w:jc w:val="center"/>
              <w:rPr>
                <w:sz w:val="28"/>
                <w:lang w:val="ru-RU"/>
              </w:rPr>
            </w:pPr>
          </w:p>
          <w:p w:rsidR="00FC1E4A" w:rsidRPr="00FC1E4A" w:rsidRDefault="00FC1E4A" w:rsidP="005928C8">
            <w:pPr>
              <w:spacing w:line="240" w:lineRule="exact"/>
              <w:jc w:val="center"/>
              <w:rPr>
                <w:sz w:val="28"/>
                <w:lang w:val="ru-RU"/>
              </w:rPr>
            </w:pPr>
            <w:r w:rsidRPr="00FC1E4A">
              <w:rPr>
                <w:sz w:val="28"/>
                <w:lang w:val="ru-RU"/>
              </w:rPr>
              <w:t>УТВЕРЖДЕН</w:t>
            </w:r>
          </w:p>
          <w:p w:rsidR="001454AF" w:rsidRPr="00FC1E4A" w:rsidRDefault="00FC1E4A" w:rsidP="005928C8">
            <w:pPr>
              <w:spacing w:line="240" w:lineRule="exact"/>
              <w:jc w:val="center"/>
              <w:rPr>
                <w:sz w:val="28"/>
                <w:lang w:val="ru-RU"/>
              </w:rPr>
            </w:pPr>
            <w:r w:rsidRPr="00FC1E4A">
              <w:rPr>
                <w:sz w:val="28"/>
                <w:lang w:val="ru-RU"/>
              </w:rPr>
              <w:t>постановлением администрации Шпаковского муниципального округа Ставропольского края</w:t>
            </w:r>
          </w:p>
          <w:p w:rsidR="00FC1E4A" w:rsidRPr="005928C8" w:rsidRDefault="00F257C6" w:rsidP="005928C8">
            <w:pPr>
              <w:spacing w:line="240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от 18 сентября 2025 г. № 1180</w:t>
            </w:r>
            <w:bookmarkStart w:id="0" w:name="_GoBack"/>
            <w:bookmarkEnd w:id="0"/>
          </w:p>
        </w:tc>
      </w:tr>
    </w:tbl>
    <w:p w:rsidR="00BF180D" w:rsidRDefault="00FC1E4A" w:rsidP="005928C8">
      <w:pPr>
        <w:pStyle w:val="a3"/>
        <w:spacing w:line="240" w:lineRule="exact"/>
        <w:ind w:left="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30922C" wp14:editId="596489AF">
                <wp:simplePos x="0" y="0"/>
                <wp:positionH relativeFrom="column">
                  <wp:posOffset>10549503</wp:posOffset>
                </wp:positionH>
                <wp:positionV relativeFrom="paragraph">
                  <wp:posOffset>-596347</wp:posOffset>
                </wp:positionV>
                <wp:extent cx="2933700" cy="1257300"/>
                <wp:effectExtent l="635" t="381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80D" w:rsidRPr="004C2924" w:rsidRDefault="00BF180D" w:rsidP="00BF180D">
                            <w:pPr>
                              <w:pStyle w:val="a3"/>
                              <w:spacing w:line="240" w:lineRule="exact"/>
                              <w:ind w:left="0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0922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30.65pt;margin-top:-46.95pt;width:231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" stroked="f">
                <v:textbox>
                  <w:txbxContent>
                    <w:p w:rsidR="00BF180D" w:rsidRPr="004C2924" w:rsidRDefault="00BF180D" w:rsidP="00BF180D">
                      <w:pPr>
                        <w:pStyle w:val="a3"/>
                        <w:spacing w:line="240" w:lineRule="exact"/>
                        <w:ind w:left="0"/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180D" w:rsidRDefault="00BF180D" w:rsidP="005928C8">
      <w:pPr>
        <w:pStyle w:val="a3"/>
        <w:spacing w:line="240" w:lineRule="exact"/>
        <w:ind w:left="0"/>
        <w:jc w:val="both"/>
        <w:rPr>
          <w:lang w:val="ru-RU"/>
        </w:rPr>
      </w:pPr>
    </w:p>
    <w:p w:rsidR="00BF180D" w:rsidRDefault="00BF180D" w:rsidP="005928C8">
      <w:pPr>
        <w:pStyle w:val="a3"/>
        <w:spacing w:line="240" w:lineRule="exact"/>
        <w:ind w:left="0"/>
        <w:jc w:val="both"/>
        <w:rPr>
          <w:lang w:val="ru-RU"/>
        </w:rPr>
      </w:pPr>
    </w:p>
    <w:p w:rsidR="00BF180D" w:rsidRPr="00485167" w:rsidRDefault="00BF180D" w:rsidP="005928C8">
      <w:pPr>
        <w:pStyle w:val="a3"/>
        <w:spacing w:line="240" w:lineRule="exact"/>
        <w:ind w:left="0"/>
        <w:jc w:val="both"/>
        <w:rPr>
          <w:lang w:val="ru-RU"/>
        </w:rPr>
      </w:pPr>
    </w:p>
    <w:p w:rsidR="00BF180D" w:rsidRDefault="00DB4554" w:rsidP="005928C8">
      <w:pPr>
        <w:pStyle w:val="11"/>
        <w:spacing w:line="240" w:lineRule="exact"/>
        <w:ind w:left="0"/>
        <w:rPr>
          <w:b w:val="0"/>
          <w:lang w:val="ru-RU"/>
        </w:rPr>
      </w:pPr>
      <w:r>
        <w:rPr>
          <w:b w:val="0"/>
          <w:lang w:val="ru-RU"/>
        </w:rPr>
        <w:t>ПЕРЕЧЕНЬ</w:t>
      </w:r>
    </w:p>
    <w:p w:rsidR="001454AF" w:rsidRPr="00485167" w:rsidRDefault="001454AF" w:rsidP="005928C8">
      <w:pPr>
        <w:pStyle w:val="11"/>
        <w:spacing w:line="240" w:lineRule="exact"/>
        <w:ind w:left="0"/>
        <w:rPr>
          <w:b w:val="0"/>
          <w:lang w:val="ru-RU"/>
        </w:rPr>
      </w:pPr>
    </w:p>
    <w:p w:rsidR="001454AF" w:rsidRDefault="00BF180D" w:rsidP="005928C8">
      <w:pPr>
        <w:spacing w:line="240" w:lineRule="exact"/>
        <w:jc w:val="center"/>
        <w:rPr>
          <w:sz w:val="28"/>
          <w:szCs w:val="28"/>
          <w:lang w:val="ru-RU"/>
        </w:rPr>
      </w:pPr>
      <w:r w:rsidRPr="00485167">
        <w:rPr>
          <w:sz w:val="28"/>
          <w:szCs w:val="28"/>
          <w:lang w:val="ru-RU"/>
        </w:rPr>
        <w:t>объект</w:t>
      </w:r>
      <w:r w:rsidR="00DB4554">
        <w:rPr>
          <w:sz w:val="28"/>
          <w:szCs w:val="28"/>
          <w:lang w:val="ru-RU"/>
        </w:rPr>
        <w:t>ов</w:t>
      </w:r>
      <w:r w:rsidRPr="00485167">
        <w:rPr>
          <w:sz w:val="28"/>
          <w:szCs w:val="28"/>
          <w:lang w:val="ru-RU"/>
        </w:rPr>
        <w:t>, в отношении которых планируется заключение концессионных соглашений</w:t>
      </w:r>
    </w:p>
    <w:p w:rsidR="001454AF" w:rsidRPr="00485167" w:rsidRDefault="001454AF" w:rsidP="005928C8">
      <w:pPr>
        <w:spacing w:line="240" w:lineRule="exact"/>
        <w:jc w:val="center"/>
        <w:rPr>
          <w:sz w:val="28"/>
          <w:szCs w:val="28"/>
          <w:lang w:val="ru-RU"/>
        </w:rPr>
      </w:pPr>
    </w:p>
    <w:p w:rsidR="00BF180D" w:rsidRPr="004C2924" w:rsidRDefault="00BF180D" w:rsidP="005928C8">
      <w:pPr>
        <w:pStyle w:val="a3"/>
        <w:spacing w:line="240" w:lineRule="exact"/>
        <w:ind w:left="0"/>
        <w:jc w:val="both"/>
        <w:rPr>
          <w:lang w:val="ru-RU"/>
        </w:rPr>
      </w:pPr>
    </w:p>
    <w:tbl>
      <w:tblPr>
        <w:tblW w:w="1519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3282"/>
        <w:gridCol w:w="3402"/>
        <w:gridCol w:w="2127"/>
        <w:gridCol w:w="3543"/>
        <w:gridCol w:w="2268"/>
      </w:tblGrid>
      <w:tr w:rsidR="00BF180D" w:rsidRPr="00DD067C" w:rsidTr="0021205A">
        <w:trPr>
          <w:trHeight w:hRule="exact" w:val="1322"/>
        </w:trPr>
        <w:tc>
          <w:tcPr>
            <w:tcW w:w="574" w:type="dxa"/>
          </w:tcPr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DD067C">
              <w:rPr>
                <w:sz w:val="28"/>
                <w:szCs w:val="28"/>
                <w:lang w:val="ru-RU"/>
              </w:rPr>
              <w:t>№</w:t>
            </w:r>
          </w:p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  <w:lang w:val="ru-RU"/>
              </w:rPr>
              <w:t>п</w:t>
            </w:r>
            <w:r w:rsidRPr="00DD067C">
              <w:rPr>
                <w:sz w:val="28"/>
                <w:szCs w:val="28"/>
              </w:rPr>
              <w:t>/п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Наименование объекта, адрес объекта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DD067C">
              <w:rPr>
                <w:sz w:val="28"/>
                <w:szCs w:val="28"/>
                <w:lang w:val="ru-RU"/>
              </w:rPr>
              <w:t>Вид работ в рамках концессионного соглашения</w:t>
            </w:r>
          </w:p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(создание и (или) реконструкция)</w:t>
            </w:r>
          </w:p>
        </w:tc>
        <w:tc>
          <w:tcPr>
            <w:tcW w:w="2127" w:type="dxa"/>
          </w:tcPr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Предполагаемая мощность</w:t>
            </w:r>
          </w:p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объекта</w:t>
            </w:r>
          </w:p>
        </w:tc>
        <w:tc>
          <w:tcPr>
            <w:tcW w:w="3543" w:type="dxa"/>
          </w:tcPr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Планируемая сфера применения</w:t>
            </w:r>
          </w:p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объекта</w:t>
            </w:r>
          </w:p>
        </w:tc>
        <w:tc>
          <w:tcPr>
            <w:tcW w:w="2268" w:type="dxa"/>
          </w:tcPr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Оценочный объем требуемых</w:t>
            </w:r>
          </w:p>
          <w:p w:rsidR="00BF180D" w:rsidRPr="00DD067C" w:rsidRDefault="00BF180D" w:rsidP="005928C8">
            <w:pPr>
              <w:pStyle w:val="TableParagraph"/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инвестиций</w:t>
            </w:r>
          </w:p>
        </w:tc>
      </w:tr>
      <w:tr w:rsidR="00DD067C" w:rsidRPr="00DD067C" w:rsidTr="00DD067C">
        <w:trPr>
          <w:trHeight w:hRule="exact" w:val="324"/>
        </w:trPr>
        <w:tc>
          <w:tcPr>
            <w:tcW w:w="574" w:type="dxa"/>
          </w:tcPr>
          <w:p w:rsidR="00DD067C" w:rsidRPr="00DD067C" w:rsidRDefault="00DD067C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DD067C" w:rsidRPr="00DD067C" w:rsidRDefault="00DD067C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DD067C" w:rsidRPr="00DD067C" w:rsidRDefault="00DD067C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</w:tcPr>
          <w:p w:rsidR="00DD067C" w:rsidRPr="00DD067C" w:rsidRDefault="00DD067C" w:rsidP="005928C8">
            <w:pPr>
              <w:spacing w:line="240" w:lineRule="exact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3543" w:type="dxa"/>
          </w:tcPr>
          <w:p w:rsidR="00DD067C" w:rsidRPr="00DD067C" w:rsidRDefault="00DD067C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DD067C" w:rsidRPr="00DD067C" w:rsidRDefault="00DD067C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C14F2A" w:rsidRPr="00DD067C" w:rsidTr="00C14F2A">
        <w:trPr>
          <w:trHeight w:hRule="exact" w:val="1177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1.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DD067C">
              <w:rPr>
                <w:sz w:val="28"/>
                <w:szCs w:val="28"/>
                <w:lang w:val="ru-RU"/>
              </w:rPr>
              <w:t>Пруд Красный пахарь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DD067C">
              <w:rPr>
                <w:sz w:val="28"/>
                <w:szCs w:val="28"/>
                <w:lang w:val="ru-RU"/>
              </w:rPr>
              <w:t xml:space="preserve">СК, Шпаковский район, </w:t>
            </w:r>
            <w:r w:rsidRPr="00DD067C">
              <w:rPr>
                <w:sz w:val="28"/>
                <w:szCs w:val="28"/>
                <w:lang w:val="ru-RU"/>
              </w:rPr>
              <w:br/>
              <w:t xml:space="preserve">г. Михайловск, 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  <w:lang w:val="ru-RU"/>
              </w:rPr>
              <w:t xml:space="preserve">ул. </w:t>
            </w:r>
            <w:r w:rsidRPr="00DD067C">
              <w:rPr>
                <w:sz w:val="28"/>
                <w:szCs w:val="28"/>
              </w:rPr>
              <w:t>Садовая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C14F2A" w:rsidRPr="00DD067C" w:rsidTr="00C14F2A">
        <w:trPr>
          <w:trHeight w:hRule="exact" w:val="1833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2.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ГТС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СК, Шпаковский р-н, 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br/>
              <w:t xml:space="preserve">ст-ца Новомарьевская, примерно в 5,8 км на СЗ от здания администрации сельсовета по 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ул. </w:t>
            </w:r>
            <w:r w:rsidRPr="00DD067C">
              <w:rPr>
                <w:color w:val="000000" w:themeColor="text1"/>
                <w:sz w:val="28"/>
                <w:szCs w:val="28"/>
              </w:rPr>
              <w:t>Почтовая, 22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C14F2A" w:rsidRPr="00DD067C" w:rsidTr="00C14F2A">
        <w:trPr>
          <w:trHeight w:hRule="exact" w:val="1277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3.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Дамба</w:t>
            </w:r>
          </w:p>
          <w:p w:rsidR="00C14F2A" w:rsidRDefault="004079B8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Ставропольский край,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br/>
              <w:t>р-н</w:t>
            </w:r>
            <w:r w:rsidR="00C14F2A"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 Шпаковский, </w:t>
            </w:r>
            <w:r w:rsidR="00C14F2A" w:rsidRPr="00DD067C">
              <w:rPr>
                <w:color w:val="000000" w:themeColor="text1"/>
                <w:sz w:val="28"/>
                <w:szCs w:val="28"/>
                <w:lang w:val="ru-RU"/>
              </w:rPr>
              <w:br/>
              <w:t>г. Михайловск, территория ОПХ «Шпаковское»</w:t>
            </w:r>
          </w:p>
          <w:p w:rsidR="001454AF" w:rsidRPr="00DD067C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u w:color="000000"/>
                <w:bdr w:val="nil"/>
                <w:lang w:val="ru-RU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5928C8" w:rsidRPr="00DD067C" w:rsidTr="00DF5916">
        <w:trPr>
          <w:trHeight w:hRule="exact" w:val="324"/>
        </w:trPr>
        <w:tc>
          <w:tcPr>
            <w:tcW w:w="574" w:type="dxa"/>
          </w:tcPr>
          <w:p w:rsidR="005928C8" w:rsidRPr="00DD067C" w:rsidRDefault="005928C8" w:rsidP="00DF5916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5928C8" w:rsidRPr="00DD067C" w:rsidRDefault="005928C8" w:rsidP="00DF5916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5928C8" w:rsidRPr="00DD067C" w:rsidRDefault="005928C8" w:rsidP="00DF5916">
            <w:pPr>
              <w:spacing w:line="240" w:lineRule="exact"/>
              <w:ind w:lef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</w:tcPr>
          <w:p w:rsidR="005928C8" w:rsidRPr="00DD067C" w:rsidRDefault="005928C8" w:rsidP="00DF5916">
            <w:pPr>
              <w:spacing w:line="240" w:lineRule="exact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3543" w:type="dxa"/>
          </w:tcPr>
          <w:p w:rsidR="005928C8" w:rsidRPr="00DD067C" w:rsidRDefault="005928C8" w:rsidP="00DF5916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5928C8" w:rsidRPr="00DD067C" w:rsidRDefault="005928C8" w:rsidP="00DF5916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C14F2A" w:rsidRPr="00DD067C" w:rsidTr="00C14F2A">
        <w:trPr>
          <w:trHeight w:hRule="exact" w:val="1146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4.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ГТС</w:t>
            </w:r>
          </w:p>
          <w:p w:rsidR="00C14F2A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Ставропольский край Шпаковский район, 0,4 км С/З с. Пелагиада</w:t>
            </w:r>
          </w:p>
          <w:p w:rsidR="001454AF" w:rsidRPr="00DD067C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D067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C14F2A" w:rsidRPr="00DD067C" w:rsidTr="0029318E">
        <w:trPr>
          <w:trHeight w:hRule="exact" w:val="2150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5.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Плотина</w:t>
            </w:r>
          </w:p>
          <w:p w:rsidR="00C14F2A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Ставропольский край, Шпаковский р-н в границах кадастрового квартала 26:11:012002 в секции </w:t>
            </w:r>
            <w:r w:rsidRPr="00DD067C">
              <w:rPr>
                <w:color w:val="000000" w:themeColor="text1"/>
                <w:sz w:val="28"/>
                <w:szCs w:val="28"/>
              </w:rPr>
              <w:t>VI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, контуре 74 в </w:t>
            </w:r>
            <w:r w:rsidR="009A2A8A">
              <w:rPr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647869">
              <w:rPr>
                <w:color w:val="000000" w:themeColor="text1"/>
                <w:sz w:val="28"/>
                <w:szCs w:val="28"/>
                <w:lang w:val="ru-RU"/>
              </w:rPr>
              <w:t>1,6 км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 по направлению на юго-запад от 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br/>
              <w:t>с. Дубовка</w:t>
            </w: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Pr="00DD067C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D067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C14F2A" w:rsidRPr="00DD067C" w:rsidTr="0029318E">
        <w:trPr>
          <w:trHeight w:hRule="exact" w:val="2150"/>
        </w:trPr>
        <w:tc>
          <w:tcPr>
            <w:tcW w:w="574" w:type="dxa"/>
          </w:tcPr>
          <w:p w:rsidR="00C14F2A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6.</w:t>
            </w:r>
          </w:p>
          <w:p w:rsidR="001454AF" w:rsidRPr="00DD067C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Плотина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Ставропольский край, Шпаковский р-н, в границах кадастрового квартала 26:11:012002 в секции </w:t>
            </w:r>
            <w:r w:rsidRPr="00DD067C">
              <w:rPr>
                <w:color w:val="000000" w:themeColor="text1"/>
                <w:sz w:val="28"/>
                <w:szCs w:val="28"/>
              </w:rPr>
              <w:t>VII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, контуре 43 в 1,8 км, по направлению на юго-запад от 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br/>
              <w:t>с. Дубовка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  <w:u w:color="000000"/>
                <w:bdr w:val="nil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  <w:p w:rsidR="001454AF" w:rsidRPr="00DD067C" w:rsidRDefault="001454AF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D067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  <w:p w:rsidR="001454AF" w:rsidRPr="00DD067C" w:rsidRDefault="001454AF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C14F2A" w:rsidRPr="00DD067C" w:rsidTr="0029318E">
        <w:trPr>
          <w:trHeight w:hRule="exact" w:val="2150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7.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Плотина</w:t>
            </w:r>
          </w:p>
          <w:p w:rsidR="00C14F2A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Ставропольский край, Шпаковский р-н, с. Дубовка, в границах кадастрового квартала 26:11:012002 в секции </w:t>
            </w:r>
            <w:r w:rsidRPr="00DD067C">
              <w:rPr>
                <w:color w:val="000000" w:themeColor="text1"/>
                <w:sz w:val="28"/>
                <w:szCs w:val="28"/>
              </w:rPr>
              <w:t>IX</w:t>
            </w:r>
            <w:r w:rsidR="00647869">
              <w:rPr>
                <w:color w:val="000000" w:themeColor="text1"/>
                <w:sz w:val="28"/>
                <w:szCs w:val="28"/>
                <w:lang w:val="ru-RU"/>
              </w:rPr>
              <w:t xml:space="preserve">, контуре 188 в 3 км 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 по направлению на восток 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br/>
              <w:t>от с. Калиновка</w:t>
            </w:r>
          </w:p>
          <w:p w:rsidR="009E7979" w:rsidRDefault="009E7979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Pr="00DD067C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i/>
                <w:sz w:val="28"/>
                <w:szCs w:val="28"/>
              </w:rPr>
            </w:pPr>
            <w:r w:rsidRPr="00DD067C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C14F2A" w:rsidRPr="00DD067C" w:rsidTr="009236A5">
        <w:trPr>
          <w:trHeight w:hRule="exact" w:val="1573"/>
        </w:trPr>
        <w:tc>
          <w:tcPr>
            <w:tcW w:w="574" w:type="dxa"/>
          </w:tcPr>
          <w:p w:rsidR="00C14F2A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8.</w:t>
            </w: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Pr="00DD067C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ГТС Пруд</w:t>
            </w:r>
          </w:p>
          <w:p w:rsidR="005928C8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Ставропольский край, Шпаковский р-н,</w:t>
            </w:r>
          </w:p>
          <w:p w:rsidR="00C14F2A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 с. Надежда, 0.5 км ЮВ</w:t>
            </w: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1454AF" w:rsidRPr="00DD067C" w:rsidRDefault="001454AF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  <w:u w:color="000000"/>
                <w:bdr w:val="nil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  <w:p w:rsidR="001454AF" w:rsidRDefault="001454AF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  <w:u w:color="000000"/>
                <w:bdr w:val="nil"/>
              </w:rPr>
            </w:pPr>
          </w:p>
          <w:p w:rsidR="001454AF" w:rsidRDefault="001454AF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  <w:u w:color="000000"/>
                <w:bdr w:val="nil"/>
              </w:rPr>
            </w:pPr>
          </w:p>
          <w:p w:rsidR="001454AF" w:rsidRPr="00DD067C" w:rsidRDefault="001454AF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</w:p>
          <w:p w:rsidR="00C14F2A" w:rsidRPr="00DD067C" w:rsidRDefault="00C14F2A" w:rsidP="005928C8">
            <w:pPr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  <w:p w:rsidR="001454AF" w:rsidRDefault="001454AF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  <w:p w:rsidR="001454AF" w:rsidRDefault="001454AF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  <w:p w:rsidR="001454AF" w:rsidRPr="00DD067C" w:rsidRDefault="001454AF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14F2A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1454AF" w:rsidRPr="00DD067C" w:rsidRDefault="001454AF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9236A5" w:rsidRPr="00DD067C" w:rsidTr="00DF5916">
        <w:trPr>
          <w:trHeight w:hRule="exact" w:val="324"/>
        </w:trPr>
        <w:tc>
          <w:tcPr>
            <w:tcW w:w="574" w:type="dxa"/>
          </w:tcPr>
          <w:p w:rsidR="009236A5" w:rsidRPr="00DD067C" w:rsidRDefault="009236A5" w:rsidP="00DF5916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9236A5" w:rsidRPr="00DD067C" w:rsidRDefault="009236A5" w:rsidP="00DF5916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9236A5" w:rsidRPr="00DD067C" w:rsidRDefault="009236A5" w:rsidP="00DF5916">
            <w:pPr>
              <w:spacing w:line="240" w:lineRule="exact"/>
              <w:ind w:lef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</w:tcPr>
          <w:p w:rsidR="009236A5" w:rsidRPr="00DD067C" w:rsidRDefault="009236A5" w:rsidP="00DF5916">
            <w:pPr>
              <w:spacing w:line="240" w:lineRule="exact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3543" w:type="dxa"/>
          </w:tcPr>
          <w:p w:rsidR="009236A5" w:rsidRPr="00DD067C" w:rsidRDefault="009236A5" w:rsidP="00DF5916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9236A5" w:rsidRPr="00DD067C" w:rsidRDefault="009236A5" w:rsidP="00DF5916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C14F2A" w:rsidRPr="00DD067C" w:rsidTr="001B2C11">
        <w:trPr>
          <w:trHeight w:hRule="exact" w:val="1239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9.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ГТС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Ставропольский край,</w:t>
            </w:r>
          </w:p>
          <w:p w:rsidR="00C14F2A" w:rsidRDefault="009E7979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Шпаковский р-он, в 1,2 км юго-</w:t>
            </w:r>
            <w:r w:rsidR="00C14F2A" w:rsidRPr="00DD067C">
              <w:rPr>
                <w:color w:val="000000" w:themeColor="text1"/>
                <w:sz w:val="28"/>
                <w:szCs w:val="28"/>
                <w:lang w:val="ru-RU"/>
              </w:rPr>
              <w:t>западнее с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r w:rsidR="00C14F2A"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 Татарка</w:t>
            </w:r>
          </w:p>
          <w:p w:rsidR="009236A5" w:rsidRPr="00DD067C" w:rsidRDefault="009236A5" w:rsidP="005928C8">
            <w:pPr>
              <w:spacing w:line="240" w:lineRule="exact"/>
              <w:jc w:val="center"/>
              <w:rPr>
                <w:i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u w:color="000000"/>
                <w:bdr w:val="nil"/>
              </w:rPr>
              <w:t>р</w:t>
            </w:r>
            <w:r w:rsidR="00C14F2A" w:rsidRPr="00DD067C">
              <w:rPr>
                <w:sz w:val="28"/>
                <w:szCs w:val="28"/>
                <w:u w:color="000000"/>
                <w:bdr w:val="nil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i/>
                <w:sz w:val="28"/>
                <w:szCs w:val="28"/>
              </w:rPr>
            </w:pPr>
            <w:r w:rsidRPr="00DD067C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 xml:space="preserve">ооружения, предназначенные для защиты от наводнений, разрушений берегов 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C14F2A" w:rsidRPr="00F257C6" w:rsidTr="00BF27BB">
        <w:trPr>
          <w:trHeight w:hRule="exact" w:val="1298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10.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sz w:val="28"/>
                <w:szCs w:val="28"/>
                <w:lang w:val="ru-RU"/>
              </w:rPr>
              <w:t>Ставропольский край, Шпаковский район, село Пелагиада, в 0,3 км юго-западнее с. Пелагиада Пелагиадского сельсовета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14F2A" w:rsidRPr="00DD067C">
              <w:rPr>
                <w:sz w:val="28"/>
                <w:szCs w:val="28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>ооружения, предназначенные для защиты от наводнений, разрушений берегов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F2A" w:rsidRPr="00F257C6" w:rsidTr="001B2C11">
        <w:trPr>
          <w:trHeight w:hRule="exact" w:val="1120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11.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DD067C">
              <w:rPr>
                <w:sz w:val="28"/>
                <w:szCs w:val="28"/>
                <w:lang w:val="ru-RU"/>
              </w:rPr>
              <w:t>Ставропольский край</w:t>
            </w:r>
            <w:r w:rsidRPr="00DD067C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>Шпаковский район,  0,4 км С/З с. Пелагиада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14F2A" w:rsidRPr="00DD067C">
              <w:rPr>
                <w:sz w:val="28"/>
                <w:szCs w:val="28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C14F2A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>ооружения, предназначенные для защиты от наводнений, разрушений берегов</w:t>
            </w:r>
          </w:p>
          <w:p w:rsidR="001B2C11" w:rsidRPr="00DD067C" w:rsidRDefault="001B2C11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F2A" w:rsidRPr="00F257C6" w:rsidTr="00C14F2A">
        <w:trPr>
          <w:trHeight w:hRule="exact" w:val="1132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12.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ГТС пруда № 3 </w:t>
            </w:r>
            <w:r w:rsidRPr="00DD067C">
              <w:rPr>
                <w:sz w:val="28"/>
                <w:szCs w:val="28"/>
                <w:lang w:val="ru-RU"/>
              </w:rPr>
              <w:t>Ставропольский край, Шпаковский район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 в 3,9 км ЮВ х. Извещательный</w:t>
            </w:r>
          </w:p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14F2A" w:rsidRPr="00DD067C">
              <w:rPr>
                <w:sz w:val="28"/>
                <w:szCs w:val="28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>ооружения, предназначенные для защиты от наводнений, разрушений берегов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14F2A" w:rsidRPr="00DD067C" w:rsidTr="00C14F2A">
        <w:trPr>
          <w:trHeight w:hRule="exact" w:val="1134"/>
        </w:trPr>
        <w:tc>
          <w:tcPr>
            <w:tcW w:w="574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13.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ГТС пруда № 3 </w:t>
            </w:r>
            <w:r w:rsidRPr="00DD067C">
              <w:rPr>
                <w:sz w:val="28"/>
                <w:szCs w:val="28"/>
                <w:lang w:val="ru-RU"/>
              </w:rPr>
              <w:t>Ставропольский край, Шпаковский район</w:t>
            </w:r>
            <w:r w:rsidRPr="00DD067C">
              <w:rPr>
                <w:color w:val="000000" w:themeColor="text1"/>
                <w:sz w:val="28"/>
                <w:szCs w:val="28"/>
                <w:lang w:val="ru-RU"/>
              </w:rPr>
              <w:t xml:space="preserve"> в 0,2 км ЮВ х. Извещательный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C14F2A" w:rsidRPr="00DD067C" w:rsidRDefault="005928C8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14F2A" w:rsidRPr="00DD067C">
              <w:rPr>
                <w:sz w:val="28"/>
                <w:szCs w:val="28"/>
              </w:rPr>
              <w:t>еконструкция гидротехнического сооружения</w:t>
            </w:r>
          </w:p>
        </w:tc>
        <w:tc>
          <w:tcPr>
            <w:tcW w:w="2127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i/>
                <w:sz w:val="28"/>
                <w:szCs w:val="28"/>
              </w:rPr>
            </w:pPr>
            <w:r w:rsidRPr="00DD067C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C14F2A" w:rsidRPr="00DD067C" w:rsidRDefault="005928C8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C14F2A" w:rsidRPr="00DD067C">
              <w:rPr>
                <w:sz w:val="28"/>
                <w:szCs w:val="28"/>
                <w:lang w:val="ru-RU"/>
              </w:rPr>
              <w:t>ооружения, предназначенные для защиты от наводнений, разрушений берегов</w:t>
            </w:r>
          </w:p>
        </w:tc>
        <w:tc>
          <w:tcPr>
            <w:tcW w:w="2268" w:type="dxa"/>
          </w:tcPr>
          <w:p w:rsidR="00C14F2A" w:rsidRPr="00DD067C" w:rsidRDefault="00C14F2A" w:rsidP="005928C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D067C">
              <w:rPr>
                <w:sz w:val="28"/>
                <w:szCs w:val="28"/>
              </w:rPr>
              <w:t>-</w:t>
            </w:r>
          </w:p>
        </w:tc>
      </w:tr>
      <w:tr w:rsidR="005C0305" w:rsidRPr="00F257C6" w:rsidTr="00C14F2A">
        <w:trPr>
          <w:trHeight w:hRule="exact" w:val="1134"/>
        </w:trPr>
        <w:tc>
          <w:tcPr>
            <w:tcW w:w="574" w:type="dxa"/>
          </w:tcPr>
          <w:p w:rsidR="005C0305" w:rsidRPr="005C0305" w:rsidRDefault="005C0305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5C0305" w:rsidRPr="00DD067C" w:rsidRDefault="005C0305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Физкультурно-оздоровительный, образовательный  комплекс единоборств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5C0305" w:rsidRPr="005C0305" w:rsidRDefault="005C0305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реконструкция</w:t>
            </w:r>
          </w:p>
        </w:tc>
        <w:tc>
          <w:tcPr>
            <w:tcW w:w="2127" w:type="dxa"/>
          </w:tcPr>
          <w:p w:rsidR="005C0305" w:rsidRPr="005C0305" w:rsidRDefault="005C0305" w:rsidP="005928C8">
            <w:pPr>
              <w:spacing w:line="240" w:lineRule="exact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3543" w:type="dxa"/>
          </w:tcPr>
          <w:p w:rsidR="005C0305" w:rsidRDefault="005C0305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объекты, предназначенные для развития физической культуры и спорта</w:t>
            </w:r>
          </w:p>
        </w:tc>
        <w:tc>
          <w:tcPr>
            <w:tcW w:w="2268" w:type="dxa"/>
          </w:tcPr>
          <w:p w:rsidR="005C0305" w:rsidRPr="005C0305" w:rsidRDefault="005C0305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C0305" w:rsidRPr="005C0305" w:rsidTr="00BF27BB">
        <w:trPr>
          <w:trHeight w:hRule="exact" w:val="859"/>
        </w:trPr>
        <w:tc>
          <w:tcPr>
            <w:tcW w:w="574" w:type="dxa"/>
          </w:tcPr>
          <w:p w:rsidR="005C0305" w:rsidRPr="005C0305" w:rsidRDefault="005C0305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3282" w:type="dxa"/>
            <w:tcBorders>
              <w:right w:val="single" w:sz="4" w:space="0" w:color="000000"/>
            </w:tcBorders>
          </w:tcPr>
          <w:p w:rsidR="005C0305" w:rsidRPr="00DD067C" w:rsidRDefault="005C0305" w:rsidP="005928C8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Стадион «Колос»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5C0305" w:rsidRPr="005C0305" w:rsidRDefault="005C0305" w:rsidP="005928C8">
            <w:pPr>
              <w:spacing w:line="240" w:lineRule="exact"/>
              <w:ind w:left="1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реконструкция</w:t>
            </w:r>
          </w:p>
        </w:tc>
        <w:tc>
          <w:tcPr>
            <w:tcW w:w="2127" w:type="dxa"/>
          </w:tcPr>
          <w:p w:rsidR="005C0305" w:rsidRPr="005C0305" w:rsidRDefault="005C0305" w:rsidP="005928C8">
            <w:pPr>
              <w:spacing w:line="240" w:lineRule="exact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3543" w:type="dxa"/>
          </w:tcPr>
          <w:p w:rsidR="005C0305" w:rsidRDefault="005C0305" w:rsidP="005928C8">
            <w:pPr>
              <w:spacing w:line="24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объекты, предназначенные для развития физической культуры и спорта</w:t>
            </w:r>
          </w:p>
        </w:tc>
        <w:tc>
          <w:tcPr>
            <w:tcW w:w="2268" w:type="dxa"/>
          </w:tcPr>
          <w:p w:rsidR="005C0305" w:rsidRPr="005C0305" w:rsidRDefault="005C0305" w:rsidP="005928C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F180D" w:rsidRDefault="00BF180D" w:rsidP="005928C8">
      <w:pPr>
        <w:pStyle w:val="a3"/>
        <w:spacing w:line="240" w:lineRule="exact"/>
        <w:ind w:left="0"/>
        <w:jc w:val="both"/>
        <w:rPr>
          <w:lang w:val="ru-RU"/>
        </w:rPr>
      </w:pPr>
    </w:p>
    <w:p w:rsidR="0029318E" w:rsidRDefault="0029318E" w:rsidP="005928C8">
      <w:pPr>
        <w:pStyle w:val="a3"/>
        <w:spacing w:line="240" w:lineRule="exact"/>
        <w:ind w:left="0"/>
        <w:jc w:val="both"/>
        <w:rPr>
          <w:lang w:val="ru-RU"/>
        </w:rPr>
      </w:pPr>
    </w:p>
    <w:p w:rsidR="0021205A" w:rsidRDefault="0021205A" w:rsidP="005928C8">
      <w:pPr>
        <w:pStyle w:val="a3"/>
        <w:spacing w:line="240" w:lineRule="exact"/>
        <w:ind w:left="0"/>
        <w:jc w:val="both"/>
        <w:rPr>
          <w:lang w:val="ru-RU"/>
        </w:rPr>
      </w:pPr>
    </w:p>
    <w:p w:rsidR="009236A5" w:rsidRDefault="009236A5" w:rsidP="008A0D19">
      <w:pPr>
        <w:pStyle w:val="a3"/>
        <w:ind w:left="0"/>
        <w:jc w:val="center"/>
        <w:rPr>
          <w:lang w:val="ru-RU"/>
        </w:rPr>
      </w:pPr>
    </w:p>
    <w:p w:rsidR="008A0D19" w:rsidRDefault="008A0D19" w:rsidP="008A0D19">
      <w:pPr>
        <w:pStyle w:val="a3"/>
        <w:ind w:left="0"/>
        <w:jc w:val="center"/>
        <w:rPr>
          <w:lang w:val="ru-RU"/>
        </w:rPr>
      </w:pPr>
      <w:r>
        <w:rPr>
          <w:lang w:val="ru-RU"/>
        </w:rPr>
        <w:t>______________________</w:t>
      </w:r>
    </w:p>
    <w:sectPr w:rsidR="008A0D19" w:rsidSect="005928C8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C8" w:rsidRDefault="005928C8" w:rsidP="005928C8">
      <w:r>
        <w:separator/>
      </w:r>
    </w:p>
  </w:endnote>
  <w:endnote w:type="continuationSeparator" w:id="0">
    <w:p w:rsidR="005928C8" w:rsidRDefault="005928C8" w:rsidP="0059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C8" w:rsidRDefault="005928C8" w:rsidP="005928C8">
      <w:r>
        <w:separator/>
      </w:r>
    </w:p>
  </w:footnote>
  <w:footnote w:type="continuationSeparator" w:id="0">
    <w:p w:rsidR="005928C8" w:rsidRDefault="005928C8" w:rsidP="0059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097837"/>
      <w:docPartObj>
        <w:docPartGallery w:val="Page Numbers (Top of Page)"/>
        <w:docPartUnique/>
      </w:docPartObj>
    </w:sdtPr>
    <w:sdtEndPr/>
    <w:sdtContent>
      <w:p w:rsidR="005928C8" w:rsidRDefault="005928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C6" w:rsidRPr="00F257C6">
          <w:rPr>
            <w:noProof/>
            <w:lang w:val="ru-RU"/>
          </w:rPr>
          <w:t>2</w:t>
        </w:r>
        <w:r>
          <w:fldChar w:fldCharType="end"/>
        </w:r>
      </w:p>
    </w:sdtContent>
  </w:sdt>
  <w:p w:rsidR="005928C8" w:rsidRDefault="005928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0D"/>
    <w:rsid w:val="00072946"/>
    <w:rsid w:val="001454AF"/>
    <w:rsid w:val="001A6DA6"/>
    <w:rsid w:val="001B2C11"/>
    <w:rsid w:val="0021205A"/>
    <w:rsid w:val="0029318E"/>
    <w:rsid w:val="004079B8"/>
    <w:rsid w:val="005928C8"/>
    <w:rsid w:val="005C0305"/>
    <w:rsid w:val="00647869"/>
    <w:rsid w:val="006D0E61"/>
    <w:rsid w:val="008A0D19"/>
    <w:rsid w:val="009236A5"/>
    <w:rsid w:val="009A2A8A"/>
    <w:rsid w:val="009E7979"/>
    <w:rsid w:val="00A14982"/>
    <w:rsid w:val="00BB3D5D"/>
    <w:rsid w:val="00BF180D"/>
    <w:rsid w:val="00BF27BB"/>
    <w:rsid w:val="00C13F13"/>
    <w:rsid w:val="00C14F2A"/>
    <w:rsid w:val="00C25571"/>
    <w:rsid w:val="00CC5A0E"/>
    <w:rsid w:val="00DB4554"/>
    <w:rsid w:val="00DD067C"/>
    <w:rsid w:val="00F257C6"/>
    <w:rsid w:val="00F72588"/>
    <w:rsid w:val="00F76DE0"/>
    <w:rsid w:val="00F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72A"/>
  <w15:docId w15:val="{EF337347-EC04-45D6-A883-15A57D8F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180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180D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180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BF180D"/>
    <w:pPr>
      <w:ind w:left="11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F180D"/>
  </w:style>
  <w:style w:type="paragraph" w:styleId="a5">
    <w:name w:val="header"/>
    <w:basedOn w:val="a"/>
    <w:link w:val="a6"/>
    <w:uiPriority w:val="99"/>
    <w:unhideWhenUsed/>
    <w:rsid w:val="005928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8C8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5928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8C8"/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A0D1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Селюкова Надежда Николаевна</cp:lastModifiedBy>
  <cp:revision>19</cp:revision>
  <cp:lastPrinted>2025-09-10T06:30:00Z</cp:lastPrinted>
  <dcterms:created xsi:type="dcterms:W3CDTF">2025-09-04T06:48:00Z</dcterms:created>
  <dcterms:modified xsi:type="dcterms:W3CDTF">2025-09-19T09:08:00Z</dcterms:modified>
</cp:coreProperties>
</file>