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Default="00484EF5" w:rsidP="00484EF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484EF5" w:rsidRDefault="00484EF5" w:rsidP="00484EF5">
      <w:pPr>
        <w:jc w:val="center"/>
        <w:rPr>
          <w:b/>
          <w:sz w:val="28"/>
          <w:szCs w:val="28"/>
        </w:rPr>
      </w:pP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АДМИНИСТРАЦИИ ШПАКОВСКОГО МУНИЦИПАЛЬНОГО РАЙОНА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  СТАВРОПОЛЬСКОГО  КРАЯ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</w:p>
    <w:p w:rsidR="00484EF5" w:rsidRPr="00AD7F5F" w:rsidRDefault="00AD7F5F" w:rsidP="00AD7F5F">
      <w:pPr>
        <w:jc w:val="center"/>
        <w:rPr>
          <w:sz w:val="28"/>
          <w:szCs w:val="28"/>
        </w:rPr>
      </w:pPr>
      <w:r w:rsidRPr="00AD7F5F">
        <w:rPr>
          <w:sz w:val="28"/>
          <w:szCs w:val="28"/>
        </w:rPr>
        <w:t>23 сентября 2020 г.</w:t>
      </w:r>
      <w:r>
        <w:rPr>
          <w:b/>
          <w:sz w:val="24"/>
          <w:szCs w:val="24"/>
        </w:rPr>
        <w:t xml:space="preserve">                                      </w:t>
      </w:r>
      <w:proofErr w:type="spellStart"/>
      <w:r w:rsidR="00484EF5" w:rsidRPr="00484EF5">
        <w:rPr>
          <w:b/>
          <w:sz w:val="24"/>
          <w:szCs w:val="24"/>
        </w:rPr>
        <w:t>г</w:t>
      </w:r>
      <w:proofErr w:type="gramStart"/>
      <w:r w:rsidR="00484EF5" w:rsidRPr="00484EF5">
        <w:rPr>
          <w:b/>
          <w:sz w:val="24"/>
          <w:szCs w:val="24"/>
        </w:rPr>
        <w:t>.М</w:t>
      </w:r>
      <w:proofErr w:type="gramEnd"/>
      <w:r w:rsidR="00484EF5" w:rsidRPr="00484EF5">
        <w:rPr>
          <w:b/>
          <w:sz w:val="24"/>
          <w:szCs w:val="24"/>
        </w:rPr>
        <w:t>ихайловск</w:t>
      </w:r>
      <w:proofErr w:type="spellEnd"/>
      <w:r>
        <w:rPr>
          <w:b/>
          <w:sz w:val="24"/>
          <w:szCs w:val="24"/>
        </w:rPr>
        <w:t xml:space="preserve">                                     </w:t>
      </w:r>
      <w:r w:rsidRPr="00AD7F5F">
        <w:rPr>
          <w:sz w:val="28"/>
          <w:szCs w:val="28"/>
        </w:rPr>
        <w:t>№ 744</w:t>
      </w:r>
    </w:p>
    <w:p w:rsidR="00FB5276" w:rsidRPr="00CB3CB6" w:rsidRDefault="00FB5276" w:rsidP="00CB3CB6">
      <w:pPr>
        <w:spacing w:line="240" w:lineRule="exact"/>
        <w:jc w:val="center"/>
        <w:rPr>
          <w:sz w:val="28"/>
          <w:szCs w:val="28"/>
        </w:rPr>
      </w:pPr>
    </w:p>
    <w:p w:rsidR="00A347E0" w:rsidRPr="00CB3CB6" w:rsidRDefault="00A347E0" w:rsidP="00CB3CB6">
      <w:pPr>
        <w:spacing w:line="240" w:lineRule="exact"/>
        <w:jc w:val="both"/>
        <w:rPr>
          <w:sz w:val="28"/>
          <w:szCs w:val="28"/>
        </w:rPr>
      </w:pPr>
    </w:p>
    <w:p w:rsidR="0064203F" w:rsidRPr="00CB3CB6" w:rsidRDefault="0064203F" w:rsidP="00CB3CB6">
      <w:pPr>
        <w:spacing w:line="240" w:lineRule="exact"/>
        <w:jc w:val="both"/>
        <w:rPr>
          <w:sz w:val="28"/>
          <w:szCs w:val="28"/>
        </w:rPr>
      </w:pPr>
    </w:p>
    <w:p w:rsidR="00811A8A" w:rsidRDefault="00CB3CB6" w:rsidP="00811A8A">
      <w:pPr>
        <w:suppressAutoHyphens/>
        <w:spacing w:line="240" w:lineRule="exact"/>
        <w:jc w:val="both"/>
      </w:pPr>
      <w:r w:rsidRPr="00CB3CB6">
        <w:rPr>
          <w:sz w:val="28"/>
          <w:szCs w:val="28"/>
        </w:rPr>
        <w:t>О внесении изменений в муниципальную программу Шпаковского              муниципального района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 в Шпаковском районе Ставропольского края»</w:t>
      </w:r>
      <w:r w:rsidR="00811A8A">
        <w:rPr>
          <w:sz w:val="28"/>
          <w:szCs w:val="28"/>
        </w:rPr>
        <w:t>, утвержденную постановлением администрации Шпаковского муниципального района Ставропольского края от 01.10.2018 № 571</w:t>
      </w:r>
    </w:p>
    <w:p w:rsidR="00CB3CB6" w:rsidRDefault="00CB3CB6" w:rsidP="00CB3CB6">
      <w:pPr>
        <w:spacing w:line="240" w:lineRule="exact"/>
        <w:jc w:val="both"/>
        <w:rPr>
          <w:sz w:val="28"/>
          <w:szCs w:val="28"/>
        </w:rPr>
      </w:pPr>
    </w:p>
    <w:p w:rsidR="00CB3CB6" w:rsidRPr="00CB3CB6" w:rsidRDefault="00CB3CB6" w:rsidP="00CB3CB6">
      <w:pPr>
        <w:spacing w:line="240" w:lineRule="exact"/>
        <w:jc w:val="both"/>
        <w:rPr>
          <w:sz w:val="28"/>
          <w:szCs w:val="28"/>
        </w:rPr>
      </w:pPr>
    </w:p>
    <w:p w:rsidR="00CB3CB6" w:rsidRPr="00CB3CB6" w:rsidRDefault="00CB3CB6" w:rsidP="00CB3CB6">
      <w:pPr>
        <w:ind w:firstLine="851"/>
        <w:jc w:val="both"/>
        <w:rPr>
          <w:sz w:val="28"/>
          <w:szCs w:val="28"/>
        </w:rPr>
      </w:pPr>
      <w:proofErr w:type="gramStart"/>
      <w:r w:rsidRPr="00CB3CB6">
        <w:rPr>
          <w:sz w:val="28"/>
          <w:szCs w:val="28"/>
        </w:rPr>
        <w:t xml:space="preserve">В соответствии со статьей 179 Бюджетного кодекса Российской        Федерации, Федеральным законом от 28 июня 2014 года № 172-ФЗ              «О стратегическом планировании в Российской Федерации», решением </w:t>
      </w:r>
      <w:r w:rsidR="00E51FDB">
        <w:rPr>
          <w:sz w:val="28"/>
          <w:szCs w:val="28"/>
        </w:rPr>
        <w:t xml:space="preserve">     </w:t>
      </w:r>
      <w:r w:rsidRPr="00CB3CB6">
        <w:rPr>
          <w:sz w:val="28"/>
          <w:szCs w:val="28"/>
        </w:rPr>
        <w:t>Совета Шпаковского муниципального района Ставропольского края от         26 июня 2020 года № 291 «О внесении изменений и дополнений в решение Совета Шпаковского муниципального района Ставропольского края</w:t>
      </w:r>
      <w:r w:rsidR="00E51FDB">
        <w:rPr>
          <w:sz w:val="28"/>
          <w:szCs w:val="28"/>
        </w:rPr>
        <w:t xml:space="preserve">             от </w:t>
      </w:r>
      <w:r w:rsidRPr="00CB3CB6">
        <w:rPr>
          <w:sz w:val="28"/>
          <w:szCs w:val="28"/>
        </w:rPr>
        <w:t>13 декабря 2019 года № 239 «О бюджете Шпаковского муниципального района</w:t>
      </w:r>
      <w:proofErr w:type="gramEnd"/>
      <w:r w:rsidRPr="00CB3CB6">
        <w:rPr>
          <w:sz w:val="28"/>
          <w:szCs w:val="28"/>
        </w:rPr>
        <w:t xml:space="preserve"> Ставропольского края на 2020 год и плановый период 2021 и 2022 г</w:t>
      </w:r>
      <w:r w:rsidRPr="00CB3CB6">
        <w:rPr>
          <w:sz w:val="28"/>
          <w:szCs w:val="28"/>
        </w:rPr>
        <w:t>о</w:t>
      </w:r>
      <w:r w:rsidRPr="00CB3CB6">
        <w:rPr>
          <w:sz w:val="28"/>
          <w:szCs w:val="28"/>
        </w:rPr>
        <w:t>дов», Порядком разработки, реализации и оценки эффективности муниц</w:t>
      </w:r>
      <w:r w:rsidRPr="00CB3CB6">
        <w:rPr>
          <w:sz w:val="28"/>
          <w:szCs w:val="28"/>
        </w:rPr>
        <w:t>и</w:t>
      </w:r>
      <w:r w:rsidRPr="00CB3CB6">
        <w:rPr>
          <w:sz w:val="28"/>
          <w:szCs w:val="28"/>
        </w:rPr>
        <w:t>пальных программ Шпаковского муниципального района Ставропольского края, утвержденным постановлением администрации Шпаковского муниц</w:t>
      </w:r>
      <w:r w:rsidRPr="00CB3CB6">
        <w:rPr>
          <w:sz w:val="28"/>
          <w:szCs w:val="28"/>
        </w:rPr>
        <w:t>и</w:t>
      </w:r>
      <w:r w:rsidRPr="00CB3CB6">
        <w:rPr>
          <w:sz w:val="28"/>
          <w:szCs w:val="28"/>
        </w:rPr>
        <w:t>пального района от 31.10.2017 № 1355, администрация Шпаковского мун</w:t>
      </w:r>
      <w:r w:rsidRPr="00CB3CB6">
        <w:rPr>
          <w:sz w:val="28"/>
          <w:szCs w:val="28"/>
        </w:rPr>
        <w:t>и</w:t>
      </w:r>
      <w:r w:rsidRPr="00CB3CB6">
        <w:rPr>
          <w:sz w:val="28"/>
          <w:szCs w:val="28"/>
        </w:rPr>
        <w:t xml:space="preserve">ципального района Ставропольского края  </w:t>
      </w:r>
    </w:p>
    <w:p w:rsidR="00CB3CB6" w:rsidRPr="00CB3CB6" w:rsidRDefault="00CB3CB6" w:rsidP="00CB3CB6">
      <w:pPr>
        <w:jc w:val="both"/>
        <w:rPr>
          <w:sz w:val="28"/>
          <w:szCs w:val="28"/>
          <w:highlight w:val="yellow"/>
        </w:rPr>
      </w:pPr>
    </w:p>
    <w:p w:rsidR="00CB3CB6" w:rsidRPr="00CB3CB6" w:rsidRDefault="00CB3CB6" w:rsidP="00CB3CB6">
      <w:pPr>
        <w:jc w:val="both"/>
        <w:rPr>
          <w:sz w:val="28"/>
          <w:szCs w:val="28"/>
        </w:rPr>
      </w:pPr>
      <w:r w:rsidRPr="00CB3CB6">
        <w:rPr>
          <w:sz w:val="28"/>
          <w:szCs w:val="28"/>
        </w:rPr>
        <w:t>ПОСТАНОВЛЯЕТ:</w:t>
      </w:r>
    </w:p>
    <w:p w:rsidR="00CB3CB6" w:rsidRPr="00CB3CB6" w:rsidRDefault="00CB3CB6" w:rsidP="00CB3CB6">
      <w:pPr>
        <w:jc w:val="both"/>
        <w:rPr>
          <w:sz w:val="28"/>
          <w:szCs w:val="28"/>
        </w:rPr>
      </w:pPr>
    </w:p>
    <w:p w:rsidR="00CB3CB6" w:rsidRDefault="00CB3CB6" w:rsidP="00CB3CB6">
      <w:pPr>
        <w:pStyle w:val="af"/>
        <w:autoSpaceDN w:val="0"/>
        <w:ind w:left="0" w:firstLine="708"/>
        <w:jc w:val="both"/>
        <w:rPr>
          <w:sz w:val="28"/>
          <w:szCs w:val="28"/>
        </w:rPr>
      </w:pPr>
      <w:r w:rsidRPr="00CB3CB6">
        <w:rPr>
          <w:sz w:val="28"/>
          <w:szCs w:val="28"/>
        </w:rPr>
        <w:t>1. Утвердить прилагаемые изменения, которые вносятся в муниципал</w:t>
      </w:r>
      <w:r w:rsidRPr="00CB3CB6">
        <w:rPr>
          <w:sz w:val="28"/>
          <w:szCs w:val="28"/>
        </w:rPr>
        <w:t>ь</w:t>
      </w:r>
      <w:proofErr w:type="gramStart"/>
      <w:r w:rsidRPr="00CB3CB6">
        <w:rPr>
          <w:sz w:val="28"/>
          <w:szCs w:val="28"/>
        </w:rPr>
        <w:t>ную программу Шпаковского муниципального района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</w:t>
      </w:r>
      <w:r w:rsidRPr="00CB3CB6">
        <w:rPr>
          <w:sz w:val="28"/>
          <w:szCs w:val="28"/>
        </w:rPr>
        <w:t>ь</w:t>
      </w:r>
      <w:r w:rsidRPr="00CB3CB6">
        <w:rPr>
          <w:sz w:val="28"/>
          <w:szCs w:val="28"/>
        </w:rPr>
        <w:t>ности добровольных народных дружин в Шпаковском районе Ставропол</w:t>
      </w:r>
      <w:r w:rsidRPr="00CB3CB6">
        <w:rPr>
          <w:sz w:val="28"/>
          <w:szCs w:val="28"/>
        </w:rPr>
        <w:t>ь</w:t>
      </w:r>
      <w:r w:rsidRPr="00CB3CB6">
        <w:rPr>
          <w:sz w:val="28"/>
          <w:szCs w:val="28"/>
        </w:rPr>
        <w:t xml:space="preserve">ского края», утвержденную постановлением администрации Шпаковского муниципального района от </w:t>
      </w:r>
      <w:r w:rsidR="009A0BCB">
        <w:rPr>
          <w:sz w:val="28"/>
          <w:szCs w:val="28"/>
          <w:lang w:val="x-none"/>
        </w:rPr>
        <w:t>01.11.2018</w:t>
      </w:r>
      <w:r w:rsidRPr="00CB3CB6">
        <w:rPr>
          <w:sz w:val="28"/>
          <w:szCs w:val="28"/>
          <w:lang w:val="x-none"/>
        </w:rPr>
        <w:t xml:space="preserve"> №</w:t>
      </w:r>
      <w:r w:rsidR="009A0BCB">
        <w:rPr>
          <w:sz w:val="28"/>
          <w:szCs w:val="28"/>
        </w:rPr>
        <w:t xml:space="preserve"> </w:t>
      </w:r>
      <w:r w:rsidRPr="00CB3CB6">
        <w:rPr>
          <w:sz w:val="28"/>
          <w:szCs w:val="28"/>
          <w:lang w:val="x-none"/>
        </w:rPr>
        <w:t>571</w:t>
      </w:r>
      <w:r w:rsidRPr="00CB3CB6">
        <w:rPr>
          <w:sz w:val="28"/>
          <w:szCs w:val="28"/>
        </w:rPr>
        <w:t xml:space="preserve"> «Об утверждении муниципал</w:t>
      </w:r>
      <w:r w:rsidRPr="00CB3CB6">
        <w:rPr>
          <w:sz w:val="28"/>
          <w:szCs w:val="28"/>
        </w:rPr>
        <w:t>ь</w:t>
      </w:r>
      <w:r w:rsidRPr="00CB3CB6">
        <w:rPr>
          <w:sz w:val="28"/>
          <w:szCs w:val="28"/>
        </w:rPr>
        <w:t>ной программы Шпаковского муниципального района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</w:t>
      </w:r>
      <w:r w:rsidRPr="00CB3CB6">
        <w:rPr>
          <w:sz w:val="28"/>
          <w:szCs w:val="28"/>
        </w:rPr>
        <w:t>ь</w:t>
      </w:r>
      <w:r w:rsidRPr="00CB3CB6">
        <w:rPr>
          <w:sz w:val="28"/>
          <w:szCs w:val="28"/>
        </w:rPr>
        <w:t>ности добровольных народных дружин</w:t>
      </w:r>
      <w:proofErr w:type="gramEnd"/>
      <w:r w:rsidRPr="00CB3CB6">
        <w:rPr>
          <w:sz w:val="28"/>
          <w:szCs w:val="28"/>
        </w:rPr>
        <w:t xml:space="preserve"> в Шпаковском районе Ставропол</w:t>
      </w:r>
      <w:r w:rsidRPr="00CB3CB6">
        <w:rPr>
          <w:sz w:val="28"/>
          <w:szCs w:val="28"/>
        </w:rPr>
        <w:t>ь</w:t>
      </w:r>
      <w:r w:rsidRPr="00CB3CB6">
        <w:rPr>
          <w:sz w:val="28"/>
          <w:szCs w:val="28"/>
        </w:rPr>
        <w:t>ского края</w:t>
      </w:r>
      <w:r w:rsidR="00204EC2">
        <w:rPr>
          <w:sz w:val="28"/>
          <w:szCs w:val="28"/>
        </w:rPr>
        <w:t>»</w:t>
      </w:r>
      <w:r w:rsidR="006C2E9A">
        <w:rPr>
          <w:sz w:val="28"/>
          <w:szCs w:val="28"/>
        </w:rPr>
        <w:t xml:space="preserve"> </w:t>
      </w:r>
      <w:r w:rsidR="00204EC2">
        <w:rPr>
          <w:sz w:val="28"/>
          <w:szCs w:val="28"/>
        </w:rPr>
        <w:t>(</w:t>
      </w:r>
      <w:r w:rsidR="006C2E9A">
        <w:rPr>
          <w:sz w:val="28"/>
          <w:szCs w:val="28"/>
        </w:rPr>
        <w:t>с изменениями</w:t>
      </w:r>
      <w:r w:rsidR="00204EC2">
        <w:rPr>
          <w:sz w:val="28"/>
          <w:szCs w:val="28"/>
        </w:rPr>
        <w:t>,</w:t>
      </w:r>
      <w:r w:rsidR="006C2E9A">
        <w:rPr>
          <w:sz w:val="28"/>
          <w:szCs w:val="28"/>
        </w:rPr>
        <w:t xml:space="preserve"> </w:t>
      </w:r>
      <w:r w:rsidR="00204EC2">
        <w:rPr>
          <w:sz w:val="28"/>
          <w:szCs w:val="28"/>
        </w:rPr>
        <w:t>внесе</w:t>
      </w:r>
      <w:r w:rsidR="006C2E9A">
        <w:rPr>
          <w:sz w:val="28"/>
          <w:szCs w:val="28"/>
        </w:rPr>
        <w:t xml:space="preserve">нными </w:t>
      </w:r>
      <w:r w:rsidRPr="00CB3CB6">
        <w:rPr>
          <w:sz w:val="28"/>
          <w:szCs w:val="28"/>
        </w:rPr>
        <w:t xml:space="preserve">постановлением администрации Шпаковского муниципального района от </w:t>
      </w:r>
      <w:r>
        <w:rPr>
          <w:sz w:val="28"/>
          <w:szCs w:val="28"/>
          <w:lang w:val="x-none"/>
        </w:rPr>
        <w:t>10.03.2020</w:t>
      </w:r>
      <w:r w:rsidRPr="00CB3CB6">
        <w:rPr>
          <w:sz w:val="28"/>
          <w:szCs w:val="28"/>
          <w:lang w:val="x-none"/>
        </w:rPr>
        <w:t xml:space="preserve"> №</w:t>
      </w:r>
      <w:r>
        <w:rPr>
          <w:sz w:val="28"/>
          <w:szCs w:val="28"/>
        </w:rPr>
        <w:t xml:space="preserve"> </w:t>
      </w:r>
      <w:r w:rsidRPr="00CB3CB6">
        <w:rPr>
          <w:sz w:val="28"/>
          <w:szCs w:val="28"/>
          <w:lang w:val="x-none"/>
        </w:rPr>
        <w:t>151</w:t>
      </w:r>
      <w:r w:rsidR="00FE324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B3CB6" w:rsidRDefault="00CB3CB6" w:rsidP="00CB3CB6">
      <w:pPr>
        <w:pStyle w:val="af"/>
        <w:autoSpaceDN w:val="0"/>
        <w:ind w:left="0" w:firstLine="708"/>
        <w:jc w:val="both"/>
        <w:rPr>
          <w:sz w:val="28"/>
          <w:szCs w:val="28"/>
        </w:rPr>
      </w:pPr>
      <w:r w:rsidRPr="00CB3CB6">
        <w:rPr>
          <w:sz w:val="28"/>
          <w:szCs w:val="28"/>
        </w:rPr>
        <w:lastRenderedPageBreak/>
        <w:t xml:space="preserve">2. </w:t>
      </w:r>
      <w:proofErr w:type="gramStart"/>
      <w:r w:rsidRPr="00CB3CB6">
        <w:rPr>
          <w:sz w:val="28"/>
          <w:szCs w:val="28"/>
        </w:rPr>
        <w:t>Контроль за</w:t>
      </w:r>
      <w:proofErr w:type="gramEnd"/>
      <w:r w:rsidRPr="00CB3CB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90734" w:rsidRPr="00CB3CB6" w:rsidRDefault="00590734" w:rsidP="00CB3CB6">
      <w:pPr>
        <w:pStyle w:val="af"/>
        <w:autoSpaceDN w:val="0"/>
        <w:ind w:left="0" w:firstLine="708"/>
        <w:jc w:val="both"/>
        <w:rPr>
          <w:sz w:val="28"/>
          <w:szCs w:val="28"/>
        </w:rPr>
      </w:pPr>
    </w:p>
    <w:p w:rsidR="00CB3CB6" w:rsidRPr="00CB3CB6" w:rsidRDefault="00CB3CB6" w:rsidP="00CB3CB6">
      <w:pPr>
        <w:pStyle w:val="af"/>
        <w:autoSpaceDN w:val="0"/>
        <w:ind w:left="0" w:firstLine="709"/>
        <w:jc w:val="both"/>
        <w:rPr>
          <w:sz w:val="28"/>
          <w:szCs w:val="28"/>
        </w:rPr>
      </w:pPr>
      <w:r w:rsidRPr="00CB3CB6"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опубликования.</w:t>
      </w:r>
    </w:p>
    <w:p w:rsidR="00CB3CB6" w:rsidRPr="00CB3CB6" w:rsidRDefault="00CB3CB6" w:rsidP="00CB3CB6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E61418" w:rsidRDefault="00E61418" w:rsidP="00572E67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E61418" w:rsidRDefault="00E61418" w:rsidP="00572E67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E61418" w:rsidRDefault="00E61418" w:rsidP="00572E67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572E67" w:rsidRDefault="00572E67" w:rsidP="00572E67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>Первый заместитель</w:t>
      </w:r>
      <w:r w:rsidRPr="009455A1">
        <w:rPr>
          <w:sz w:val="28"/>
          <w:szCs w:val="28"/>
        </w:rPr>
        <w:t xml:space="preserve"> главы</w:t>
      </w:r>
    </w:p>
    <w:p w:rsidR="00572E67" w:rsidRDefault="00572E67" w:rsidP="00572E67">
      <w:pPr>
        <w:tabs>
          <w:tab w:val="left" w:pos="0"/>
        </w:tabs>
        <w:spacing w:line="240" w:lineRule="exact"/>
        <w:rPr>
          <w:szCs w:val="28"/>
        </w:rPr>
      </w:pPr>
      <w:r w:rsidRPr="008D466D">
        <w:rPr>
          <w:sz w:val="28"/>
          <w:szCs w:val="28"/>
        </w:rPr>
        <w:t>администрации</w:t>
      </w:r>
      <w:r>
        <w:rPr>
          <w:szCs w:val="28"/>
        </w:rPr>
        <w:t xml:space="preserve"> </w:t>
      </w:r>
      <w:r>
        <w:rPr>
          <w:sz w:val="28"/>
          <w:szCs w:val="28"/>
        </w:rPr>
        <w:t>Шпаковского</w:t>
      </w:r>
    </w:p>
    <w:p w:rsidR="00572E67" w:rsidRDefault="00572E67" w:rsidP="00572E67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</w:t>
      </w:r>
      <w:r w:rsidRPr="009455A1">
        <w:rPr>
          <w:sz w:val="28"/>
          <w:szCs w:val="28"/>
        </w:rPr>
        <w:t xml:space="preserve">ципального района </w:t>
      </w:r>
    </w:p>
    <w:p w:rsidR="00572E67" w:rsidRPr="009455A1" w:rsidRDefault="00572E67" w:rsidP="00572E67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747553" w:rsidRDefault="00747553" w:rsidP="00572E67">
      <w:pPr>
        <w:spacing w:line="240" w:lineRule="exact"/>
        <w:rPr>
          <w:sz w:val="28"/>
          <w:szCs w:val="28"/>
        </w:rPr>
      </w:pPr>
    </w:p>
    <w:p w:rsidR="000A00DA" w:rsidRDefault="000A00DA" w:rsidP="00572E67">
      <w:pPr>
        <w:spacing w:line="240" w:lineRule="exact"/>
        <w:rPr>
          <w:sz w:val="28"/>
          <w:szCs w:val="28"/>
        </w:rPr>
      </w:pPr>
    </w:p>
    <w:p w:rsidR="000A00DA" w:rsidRDefault="000A00DA" w:rsidP="00572E67">
      <w:pPr>
        <w:spacing w:line="240" w:lineRule="exact"/>
        <w:rPr>
          <w:sz w:val="28"/>
          <w:szCs w:val="28"/>
        </w:rPr>
      </w:pPr>
    </w:p>
    <w:tbl>
      <w:tblPr>
        <w:tblStyle w:val="a8"/>
        <w:tblW w:w="9570" w:type="dxa"/>
        <w:tblLook w:val="04A0" w:firstRow="1" w:lastRow="0" w:firstColumn="1" w:lastColumn="0" w:noHBand="0" w:noVBand="1"/>
      </w:tblPr>
      <w:tblGrid>
        <w:gridCol w:w="4641"/>
        <w:gridCol w:w="4929"/>
      </w:tblGrid>
      <w:tr w:rsidR="000A00DA" w:rsidRPr="00831CC3" w:rsidTr="003F6EF6"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0DA" w:rsidRPr="00831CC3" w:rsidRDefault="000A00DA" w:rsidP="003F6EF6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0DA" w:rsidRPr="00831CC3" w:rsidRDefault="000A00DA" w:rsidP="003F6EF6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</w:p>
          <w:p w:rsidR="000A00DA" w:rsidRPr="00831CC3" w:rsidRDefault="000A00DA" w:rsidP="003F6EF6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831CC3">
              <w:rPr>
                <w:sz w:val="28"/>
                <w:szCs w:val="28"/>
              </w:rPr>
              <w:t>УТВЕРЖДЕНЫ                                                      постановлением администрации                                                    Шпаковского муниципального  района Ставропольского края</w:t>
            </w:r>
          </w:p>
          <w:p w:rsidR="000A00DA" w:rsidRPr="00831CC3" w:rsidRDefault="000A00DA" w:rsidP="003F6EF6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831CC3">
              <w:rPr>
                <w:sz w:val="28"/>
                <w:szCs w:val="28"/>
              </w:rPr>
              <w:t>от 23 сентября 2020 г. № 744</w:t>
            </w:r>
          </w:p>
        </w:tc>
      </w:tr>
    </w:tbl>
    <w:p w:rsidR="000A00DA" w:rsidRPr="00831CC3" w:rsidRDefault="000A00DA" w:rsidP="000A00DA">
      <w:pPr>
        <w:spacing w:line="240" w:lineRule="exact"/>
        <w:contextualSpacing/>
        <w:jc w:val="center"/>
        <w:rPr>
          <w:sz w:val="28"/>
          <w:szCs w:val="28"/>
        </w:rPr>
      </w:pPr>
    </w:p>
    <w:p w:rsidR="000A00DA" w:rsidRDefault="000A00DA" w:rsidP="000A00DA">
      <w:pPr>
        <w:spacing w:line="240" w:lineRule="exact"/>
        <w:jc w:val="center"/>
        <w:rPr>
          <w:b/>
          <w:sz w:val="28"/>
          <w:szCs w:val="28"/>
        </w:rPr>
      </w:pPr>
    </w:p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</w:p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</w:p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вносятся в муниципальную программу</w:t>
      </w:r>
    </w:p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Шпаковского муниципального района Ставропольского края </w:t>
      </w:r>
    </w:p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«Профилактика правонарушений, незаконного потребления наркотических средств и психотропных веществ, наркомании, совершенствование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добровольных народных дружин в Шпаковском районе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края»</w:t>
      </w:r>
    </w:p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</w:p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</w:p>
    <w:p w:rsidR="000A00DA" w:rsidRDefault="000A00DA" w:rsidP="000A00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муниципальной программы Шпаковского муниципального района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 в Шп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ковском районе Ставропольского края» (далее - Программа) внести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изменения:</w:t>
      </w:r>
    </w:p>
    <w:p w:rsidR="000A00DA" w:rsidRDefault="000A00DA" w:rsidP="000A00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Позицию «</w:t>
      </w:r>
      <w:r>
        <w:rPr>
          <w:rFonts w:eastAsia="Calibri"/>
          <w:sz w:val="28"/>
          <w:szCs w:val="28"/>
        </w:rPr>
        <w:t>Объемы бюджетных ассигнований Программы</w:t>
      </w:r>
      <w:r>
        <w:rPr>
          <w:sz w:val="28"/>
          <w:szCs w:val="28"/>
        </w:rPr>
        <w:t>» изл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жить в следующей редакции:</w:t>
      </w:r>
    </w:p>
    <w:p w:rsidR="000A00DA" w:rsidRDefault="000A00DA" w:rsidP="000A00DA">
      <w:pPr>
        <w:ind w:firstLine="567"/>
        <w:jc w:val="both"/>
        <w:rPr>
          <w:sz w:val="28"/>
          <w:szCs w:val="28"/>
        </w:rPr>
      </w:pPr>
    </w:p>
    <w:tbl>
      <w:tblPr>
        <w:tblStyle w:val="a8"/>
        <w:tblW w:w="9570" w:type="dxa"/>
        <w:tblLook w:val="04A0" w:firstRow="1" w:lastRow="0" w:firstColumn="1" w:lastColumn="0" w:noHBand="0" w:noVBand="1"/>
      </w:tblPr>
      <w:tblGrid>
        <w:gridCol w:w="3935"/>
        <w:gridCol w:w="5635"/>
      </w:tblGrid>
      <w:tr w:rsidR="000A00DA" w:rsidTr="003F6EF6">
        <w:trPr>
          <w:trHeight w:val="2386"/>
        </w:trPr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0DA" w:rsidRDefault="000A00DA" w:rsidP="003F6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ваний Программы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0DA" w:rsidRDefault="000A00DA" w:rsidP="003F6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мероприятий Программы составит 400 тыс. рублей, в том числе за счет средств бюджета Шпаковского муниципального района Ставропольского края – 400,00 тыс. рублей, в том числе по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дам:</w:t>
            </w:r>
          </w:p>
          <w:p w:rsidR="000A00DA" w:rsidRDefault="000A00DA" w:rsidP="003F6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200 тыс. рублей;</w:t>
            </w:r>
          </w:p>
          <w:p w:rsidR="000A00DA" w:rsidRDefault="000A00DA" w:rsidP="003F6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50 тыс. рублей;</w:t>
            </w:r>
          </w:p>
          <w:p w:rsidR="000A00DA" w:rsidRDefault="000A00DA" w:rsidP="003F6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2021 году – 150 тыс. рублей</w:t>
            </w:r>
          </w:p>
        </w:tc>
      </w:tr>
    </w:tbl>
    <w:p w:rsidR="000A00DA" w:rsidRDefault="000A00DA" w:rsidP="000A00DA">
      <w:pPr>
        <w:ind w:firstLine="709"/>
        <w:jc w:val="both"/>
        <w:rPr>
          <w:sz w:val="28"/>
          <w:szCs w:val="28"/>
        </w:rPr>
      </w:pPr>
    </w:p>
    <w:p w:rsidR="000A00DA" w:rsidRDefault="000A00DA" w:rsidP="000A00DA">
      <w:pPr>
        <w:ind w:firstLine="709"/>
        <w:jc w:val="both"/>
        <w:rPr>
          <w:sz w:val="28"/>
          <w:szCs w:val="28"/>
        </w:rPr>
      </w:pPr>
    </w:p>
    <w:p w:rsidR="000A00DA" w:rsidRDefault="000A00DA" w:rsidP="000A0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текстовой части Программы:</w:t>
      </w:r>
    </w:p>
    <w:p w:rsidR="000A00DA" w:rsidRDefault="000A00DA" w:rsidP="000A0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Раздел 3 «Ресурсное обеспечение Программы» изложить в след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ющей редакции:</w:t>
      </w:r>
    </w:p>
    <w:p w:rsidR="000A00DA" w:rsidRDefault="000A00DA" w:rsidP="000A00DA">
      <w:pPr>
        <w:shd w:val="clear" w:color="auto" w:fill="FFFFFF"/>
        <w:ind w:right="36" w:firstLine="709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Финансирование мероприятий Программы осуществляется за счет </w:t>
      </w:r>
      <w:r>
        <w:rPr>
          <w:sz w:val="28"/>
          <w:szCs w:val="28"/>
        </w:rPr>
        <w:t>средств бюджета Шпаковского муниципального района Ставропольского края. Общий объем финансирования Программы в 2019 - 2021 годах сост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вит 400,00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 по </w:t>
      </w:r>
      <w:r>
        <w:rPr>
          <w:spacing w:val="-5"/>
          <w:sz w:val="28"/>
          <w:szCs w:val="28"/>
        </w:rPr>
        <w:t>годам:</w:t>
      </w:r>
    </w:p>
    <w:p w:rsidR="000A00DA" w:rsidRDefault="000A00DA" w:rsidP="000A00DA">
      <w:pPr>
        <w:widowControl w:val="0"/>
        <w:shd w:val="clear" w:color="auto" w:fill="FFFFFF"/>
        <w:tabs>
          <w:tab w:val="left" w:pos="6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2019 год – 200,00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0A00DA" w:rsidRDefault="000A00DA" w:rsidP="000A00DA">
      <w:pPr>
        <w:widowControl w:val="0"/>
        <w:shd w:val="clear" w:color="auto" w:fill="FFFFFF"/>
        <w:tabs>
          <w:tab w:val="left" w:pos="6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2020 год – 50,00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0A00DA" w:rsidRDefault="000A00DA" w:rsidP="000A00DA">
      <w:pPr>
        <w:widowControl w:val="0"/>
        <w:shd w:val="clear" w:color="auto" w:fill="FFFFFF"/>
        <w:tabs>
          <w:tab w:val="left" w:pos="64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2021 год – 150,00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0A00DA" w:rsidRDefault="000A00DA" w:rsidP="000A00D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средств, предусмотренных на выполнение мероприятий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граммы, носит прогнозный характер и будет ежегодно уточняться при фо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 xml:space="preserve">мировании бюджета </w:t>
      </w:r>
      <w:r>
        <w:rPr>
          <w:sz w:val="28"/>
          <w:szCs w:val="28"/>
        </w:rPr>
        <w:t>Шпаковского муниципального района Ставропольского края</w:t>
      </w:r>
      <w:r>
        <w:rPr>
          <w:spacing w:val="-1"/>
          <w:sz w:val="28"/>
          <w:szCs w:val="28"/>
        </w:rPr>
        <w:t xml:space="preserve"> на очередной финансовый </w:t>
      </w:r>
      <w:r>
        <w:rPr>
          <w:spacing w:val="-7"/>
          <w:sz w:val="28"/>
          <w:szCs w:val="28"/>
        </w:rPr>
        <w:t>год.</w:t>
      </w:r>
    </w:p>
    <w:p w:rsidR="000A00DA" w:rsidRDefault="000A00DA" w:rsidP="000A00D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Ресурсное обеспечение реализации муниципальной программы Шпако</w:t>
      </w:r>
      <w:r>
        <w:rPr>
          <w:spacing w:val="-7"/>
          <w:sz w:val="28"/>
          <w:szCs w:val="28"/>
        </w:rPr>
        <w:t>в</w:t>
      </w:r>
      <w:r>
        <w:rPr>
          <w:spacing w:val="-7"/>
          <w:sz w:val="28"/>
          <w:szCs w:val="28"/>
        </w:rPr>
        <w:t>ского муниципального района Ставропольского края представлено в приложении № 2.</w:t>
      </w:r>
    </w:p>
    <w:p w:rsidR="000A00DA" w:rsidRDefault="000A00DA" w:rsidP="000A00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0DA" w:rsidRDefault="000A00DA" w:rsidP="000A00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 Приложение № 2</w:t>
      </w:r>
      <w:r>
        <w:rPr>
          <w:rFonts w:ascii="Times New Roman" w:hAnsi="Times New Roman" w:cs="Times New Roman"/>
          <w:bCs/>
          <w:sz w:val="28"/>
          <w:szCs w:val="28"/>
        </w:rPr>
        <w:t xml:space="preserve"> «Ресурсное обеспечение реализации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муници-пальной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программы Шпаковского муниципального района Ставропольского края «Профилактика правонарушений, незаконного потребления наркотических средств и психотропных веществ, наркомании,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совершенст-вование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деятельности добровольных народных дружин в Шпаковском районе Ставропольского края» к Программе, изложить в новой прилагаемой редакции.</w:t>
      </w:r>
    </w:p>
    <w:p w:rsidR="000A00DA" w:rsidRDefault="000A00DA" w:rsidP="000A00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0DA" w:rsidRDefault="000A00DA" w:rsidP="000A00DA">
      <w:pPr>
        <w:tabs>
          <w:tab w:val="left" w:pos="6240"/>
        </w:tabs>
        <w:rPr>
          <w:sz w:val="28"/>
          <w:szCs w:val="28"/>
        </w:rPr>
      </w:pPr>
    </w:p>
    <w:p w:rsidR="000A00DA" w:rsidRDefault="000A00DA" w:rsidP="000A00DA">
      <w:pPr>
        <w:tabs>
          <w:tab w:val="left" w:pos="6240"/>
        </w:tabs>
        <w:rPr>
          <w:sz w:val="28"/>
          <w:szCs w:val="28"/>
        </w:rPr>
      </w:pPr>
    </w:p>
    <w:p w:rsidR="000A00DA" w:rsidRDefault="000A00DA" w:rsidP="000A00DA">
      <w:pPr>
        <w:pStyle w:val="af"/>
        <w:spacing w:line="240" w:lineRule="exact"/>
        <w:ind w:left="0"/>
        <w:jc w:val="both"/>
        <w:rPr>
          <w:sz w:val="28"/>
          <w:szCs w:val="28"/>
        </w:rPr>
      </w:pPr>
    </w:p>
    <w:p w:rsidR="000A00DA" w:rsidRDefault="000A00DA" w:rsidP="000A00DA">
      <w:pPr>
        <w:pStyle w:val="af"/>
        <w:spacing w:line="240" w:lineRule="exact"/>
        <w:ind w:left="0"/>
        <w:jc w:val="both"/>
        <w:rPr>
          <w:sz w:val="28"/>
          <w:szCs w:val="28"/>
        </w:rPr>
      </w:pPr>
    </w:p>
    <w:p w:rsidR="000A00DA" w:rsidRDefault="000A00DA" w:rsidP="000A00DA">
      <w:pPr>
        <w:pStyle w:val="af"/>
        <w:spacing w:line="240" w:lineRule="exact"/>
        <w:ind w:left="0"/>
        <w:jc w:val="both"/>
        <w:rPr>
          <w:sz w:val="28"/>
          <w:szCs w:val="28"/>
        </w:rPr>
      </w:pPr>
    </w:p>
    <w:p w:rsidR="000A00DA" w:rsidRDefault="000A00DA" w:rsidP="000A00DA">
      <w:pPr>
        <w:pStyle w:val="af"/>
        <w:spacing w:line="240" w:lineRule="exact"/>
        <w:ind w:left="0"/>
        <w:jc w:val="both"/>
        <w:rPr>
          <w:sz w:val="28"/>
          <w:szCs w:val="28"/>
        </w:rPr>
      </w:pPr>
    </w:p>
    <w:p w:rsidR="000A00DA" w:rsidRDefault="000A00DA" w:rsidP="000A00DA">
      <w:pPr>
        <w:pStyle w:val="af"/>
        <w:spacing w:line="240" w:lineRule="exact"/>
        <w:ind w:left="0"/>
        <w:jc w:val="both"/>
        <w:rPr>
          <w:sz w:val="28"/>
          <w:szCs w:val="28"/>
        </w:rPr>
      </w:pPr>
    </w:p>
    <w:p w:rsidR="000A00DA" w:rsidRDefault="000A00DA" w:rsidP="000A00DA">
      <w:pPr>
        <w:pStyle w:val="af"/>
        <w:spacing w:line="240" w:lineRule="exact"/>
        <w:ind w:left="0"/>
        <w:jc w:val="both"/>
        <w:rPr>
          <w:sz w:val="28"/>
          <w:szCs w:val="28"/>
        </w:rPr>
      </w:pPr>
    </w:p>
    <w:p w:rsidR="000A00DA" w:rsidRDefault="000A00DA" w:rsidP="000A00DA">
      <w:pPr>
        <w:pStyle w:val="af"/>
        <w:spacing w:line="240" w:lineRule="exact"/>
        <w:ind w:left="0"/>
        <w:jc w:val="both"/>
        <w:rPr>
          <w:sz w:val="28"/>
          <w:szCs w:val="28"/>
        </w:rPr>
      </w:pPr>
    </w:p>
    <w:p w:rsidR="000A00DA" w:rsidRDefault="000A00DA" w:rsidP="000A00DA">
      <w:pPr>
        <w:pStyle w:val="af"/>
        <w:spacing w:line="240" w:lineRule="exact"/>
        <w:ind w:left="0"/>
        <w:jc w:val="both"/>
        <w:rPr>
          <w:sz w:val="28"/>
          <w:szCs w:val="28"/>
        </w:rPr>
      </w:pPr>
    </w:p>
    <w:p w:rsidR="000A00DA" w:rsidRDefault="000A00DA" w:rsidP="000A00DA">
      <w:pPr>
        <w:pStyle w:val="af"/>
        <w:spacing w:line="240" w:lineRule="exact"/>
        <w:ind w:left="0"/>
        <w:jc w:val="both"/>
        <w:rPr>
          <w:sz w:val="28"/>
          <w:szCs w:val="28"/>
        </w:rPr>
      </w:pPr>
    </w:p>
    <w:p w:rsidR="000A00DA" w:rsidRDefault="000A00DA" w:rsidP="003F6EF6">
      <w:pPr>
        <w:pStyle w:val="af8"/>
        <w:spacing w:line="240" w:lineRule="exact"/>
        <w:jc w:val="center"/>
        <w:rPr>
          <w:szCs w:val="28"/>
        </w:rPr>
        <w:sectPr w:rsidR="000A00DA" w:rsidSect="00B81EBE">
          <w:headerReference w:type="default" r:id="rId9"/>
          <w:headerReference w:type="first" r:id="rId10"/>
          <w:pgSz w:w="11906" w:h="16838"/>
          <w:pgMar w:top="1134" w:right="567" w:bottom="1134" w:left="1985" w:header="720" w:footer="720" w:gutter="0"/>
          <w:cols w:space="720"/>
          <w:titlePg/>
          <w:docGrid w:linePitch="272"/>
        </w:sectPr>
      </w:pPr>
    </w:p>
    <w:tbl>
      <w:tblPr>
        <w:tblW w:w="0" w:type="auto"/>
        <w:tblInd w:w="9464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0A00DA" w:rsidTr="003F6EF6">
        <w:tc>
          <w:tcPr>
            <w:tcW w:w="5528" w:type="dxa"/>
            <w:shd w:val="clear" w:color="auto" w:fill="auto"/>
          </w:tcPr>
          <w:p w:rsidR="000A00DA" w:rsidRDefault="000A00DA" w:rsidP="003F6EF6">
            <w:pPr>
              <w:pStyle w:val="af8"/>
              <w:spacing w:line="240" w:lineRule="exact"/>
              <w:jc w:val="center"/>
            </w:pPr>
            <w:r>
              <w:rPr>
                <w:szCs w:val="28"/>
              </w:rPr>
              <w:lastRenderedPageBreak/>
              <w:t xml:space="preserve">Приложение № </w:t>
            </w:r>
            <w:r>
              <w:rPr>
                <w:szCs w:val="28"/>
                <w:lang w:val="x-none"/>
              </w:rPr>
              <w:t>2</w:t>
            </w:r>
          </w:p>
          <w:p w:rsidR="000A00DA" w:rsidRDefault="000A00DA" w:rsidP="003F6EF6">
            <w:pPr>
              <w:pStyle w:val="af8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к муниципальной программе Шпаковского муниципального района Ставропольского края «Профилактика правонарушений, н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законного потребления наркотических средств и психотропных веществ, нарком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нии, совершенствование деятельности до</w:t>
            </w:r>
            <w:r>
              <w:rPr>
                <w:szCs w:val="28"/>
              </w:rPr>
              <w:t>б</w:t>
            </w:r>
            <w:r>
              <w:rPr>
                <w:szCs w:val="28"/>
              </w:rPr>
              <w:t>ровольных  народных дружин в Шпако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ском районе Ставропольского края»</w:t>
            </w:r>
          </w:p>
          <w:p w:rsidR="000A00DA" w:rsidRPr="00685A02" w:rsidRDefault="000A00DA" w:rsidP="003F6EF6">
            <w:pPr>
              <w:pStyle w:val="af8"/>
              <w:spacing w:line="240" w:lineRule="exact"/>
              <w:jc w:val="center"/>
              <w:rPr>
                <w:szCs w:val="28"/>
              </w:rPr>
            </w:pPr>
            <w:r w:rsidRPr="00685A02">
              <w:rPr>
                <w:szCs w:val="28"/>
              </w:rPr>
              <w:t>от 23 сентября 2020 г. № 744</w:t>
            </w:r>
          </w:p>
        </w:tc>
      </w:tr>
    </w:tbl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</w:p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</w:p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реализации муниципальной программы Шпаковского муниципального района</w:t>
      </w:r>
    </w:p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Ставропольского края «Профилактика правонарушений, незаконного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требления наркотических средств и </w:t>
      </w:r>
    </w:p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психотропных веществ, наркомании, совершенствование деятельности до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ровольных народных дружин</w:t>
      </w:r>
    </w:p>
    <w:p w:rsidR="000A00DA" w:rsidRDefault="000A00DA" w:rsidP="000A00D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Шпаковском районе Ставропольского края»</w:t>
      </w:r>
    </w:p>
    <w:p w:rsidR="000A00DA" w:rsidRDefault="000A00DA" w:rsidP="000A00DA">
      <w:pPr>
        <w:spacing w:line="240" w:lineRule="exact"/>
        <w:jc w:val="center"/>
      </w:pPr>
    </w:p>
    <w:tbl>
      <w:tblPr>
        <w:tblW w:w="0" w:type="auto"/>
        <w:tblInd w:w="-8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552"/>
        <w:gridCol w:w="2409"/>
        <w:gridCol w:w="1134"/>
        <w:gridCol w:w="1134"/>
        <w:gridCol w:w="1134"/>
        <w:gridCol w:w="1214"/>
      </w:tblGrid>
      <w:tr w:rsidR="000A00DA" w:rsidTr="003F6EF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uppressAutoHyphens/>
              <w:spacing w:line="240" w:lineRule="exact"/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uppressAutoHyphens/>
              <w:autoSpaceDE w:val="0"/>
              <w:jc w:val="center"/>
            </w:pPr>
            <w:r>
              <w:rPr>
                <w:sz w:val="28"/>
                <w:szCs w:val="28"/>
              </w:rPr>
              <w:t>Наименование основного мероприятия программы (подпрограммы)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uppressAutoHyphens/>
              <w:autoSpaceDE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>Ответственный</w:t>
            </w:r>
          </w:p>
          <w:p w:rsidR="000A00DA" w:rsidRDefault="000A00DA" w:rsidP="003F6EF6">
            <w:pPr>
              <w:widowControl w:val="0"/>
              <w:suppressAutoHyphens/>
              <w:autoSpaceDE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 xml:space="preserve"> исполнитель</w:t>
            </w:r>
          </w:p>
          <w:p w:rsidR="000A00DA" w:rsidRDefault="000A00DA" w:rsidP="003F6EF6">
            <w:pPr>
              <w:widowControl w:val="0"/>
              <w:suppressAutoHyphens/>
              <w:autoSpaceDE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 xml:space="preserve"> (соисполнитель)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uppressAutoHyphens/>
              <w:autoSpaceDE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 xml:space="preserve"> ГРБС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uppressAutoHyphens/>
              <w:autoSpaceDE w:val="0"/>
              <w:spacing w:line="240" w:lineRule="exact"/>
              <w:ind w:left="142"/>
              <w:jc w:val="center"/>
            </w:pPr>
            <w:r>
              <w:rPr>
                <w:sz w:val="28"/>
                <w:szCs w:val="28"/>
              </w:rPr>
              <w:t>Источники</w:t>
            </w:r>
          </w:p>
          <w:p w:rsidR="000A00DA" w:rsidRDefault="000A00DA" w:rsidP="003F6EF6">
            <w:pPr>
              <w:widowControl w:val="0"/>
              <w:suppressAutoHyphens/>
              <w:autoSpaceDE w:val="0"/>
              <w:spacing w:line="240" w:lineRule="exact"/>
              <w:ind w:left="142"/>
              <w:jc w:val="center"/>
            </w:pPr>
            <w:r>
              <w:rPr>
                <w:sz w:val="28"/>
                <w:szCs w:val="28"/>
              </w:rPr>
              <w:t xml:space="preserve"> ресурсного обеспечения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uppressAutoHyphens/>
              <w:autoSpaceDE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>Прогнозируемый объем</w:t>
            </w:r>
          </w:p>
          <w:p w:rsidR="000A00DA" w:rsidRDefault="000A00DA" w:rsidP="003F6EF6">
            <w:pPr>
              <w:widowControl w:val="0"/>
              <w:suppressAutoHyphens/>
              <w:autoSpaceDE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 xml:space="preserve"> финансирования (тыс. руб.)</w:t>
            </w:r>
          </w:p>
        </w:tc>
      </w:tr>
      <w:tr w:rsidR="000A00DA" w:rsidTr="003F6EF6">
        <w:trPr>
          <w:trHeight w:val="4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2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t>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t>9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</w:pPr>
            <w:r>
              <w:rPr>
                <w:sz w:val="28"/>
                <w:szCs w:val="28"/>
              </w:rPr>
              <w:t>2.</w:t>
            </w: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ind w:left="143"/>
            </w:pPr>
            <w:r>
              <w:rPr>
                <w:sz w:val="28"/>
                <w:szCs w:val="28"/>
              </w:rPr>
              <w:lastRenderedPageBreak/>
              <w:t>Основное мероприятие 2</w:t>
            </w:r>
          </w:p>
          <w:p w:rsidR="000A00DA" w:rsidRDefault="000A00DA" w:rsidP="003F6EF6">
            <w:pPr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spacing w:line="240" w:lineRule="exact"/>
              <w:ind w:left="142"/>
              <w:jc w:val="both"/>
            </w:pPr>
            <w:r>
              <w:rPr>
                <w:sz w:val="28"/>
                <w:szCs w:val="28"/>
              </w:rPr>
              <w:t>«Организационные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роприятия и правовое обеспечение мер по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филактике правонаруш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ний, незаконного оборота и потребления наркот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ков, наркомании в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ковском районе Ставр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польского края»</w:t>
            </w: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</w:pPr>
            <w:r>
              <w:rPr>
                <w:sz w:val="28"/>
                <w:szCs w:val="28"/>
              </w:rPr>
              <w:lastRenderedPageBreak/>
              <w:t>комитет по вопросам</w:t>
            </w: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</w:pPr>
            <w:r>
              <w:rPr>
                <w:sz w:val="28"/>
                <w:szCs w:val="28"/>
              </w:rPr>
              <w:t xml:space="preserve">общественной </w:t>
            </w:r>
            <w:proofErr w:type="gramStart"/>
            <w:r>
              <w:rPr>
                <w:sz w:val="28"/>
                <w:szCs w:val="28"/>
              </w:rPr>
              <w:t>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о-</w:t>
            </w:r>
            <w:proofErr w:type="spellStart"/>
            <w:r>
              <w:rPr>
                <w:sz w:val="28"/>
                <w:szCs w:val="28"/>
              </w:rPr>
              <w:t>пасности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ГО и ЧС, отдел образования, отдел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</w:t>
            </w: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 Шпаковского</w:t>
            </w: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</w:pPr>
            <w:r>
              <w:rPr>
                <w:sz w:val="28"/>
                <w:szCs w:val="28"/>
              </w:rPr>
              <w:t xml:space="preserve">муниципального района </w:t>
            </w: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50,00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1</w:t>
            </w:r>
            <w:r>
              <w:rPr>
                <w:sz w:val="28"/>
                <w:szCs w:val="28"/>
              </w:rPr>
              <w:t>50,00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12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5</w:t>
            </w: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1</w:t>
            </w:r>
            <w:r>
              <w:rPr>
                <w:sz w:val="28"/>
                <w:szCs w:val="28"/>
              </w:rPr>
              <w:t>50,00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7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168" w:lineRule="auto"/>
              <w:ind w:left="142"/>
            </w:pPr>
            <w:r>
              <w:t>средства бюджетов гос</w:t>
            </w:r>
            <w:r>
              <w:t>у</w:t>
            </w:r>
            <w:r>
              <w:t>дарственных внебюдже</w:t>
            </w:r>
            <w:r>
              <w:t>т</w:t>
            </w:r>
            <w:r>
              <w:t>ных фо</w:t>
            </w:r>
            <w:r>
              <w:t>н</w:t>
            </w:r>
            <w:r>
              <w:t>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168" w:lineRule="auto"/>
              <w:ind w:left="142"/>
            </w:pPr>
            <w:r>
              <w:rPr>
                <w:vertAlign w:val="superscript"/>
              </w:rPr>
              <w:t>1</w:t>
            </w:r>
            <w:r>
              <w:t>средства внебю</w:t>
            </w:r>
            <w:r>
              <w:t>д</w:t>
            </w:r>
            <w:r>
              <w:t>жетных источников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2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</w:pPr>
            <w:r>
              <w:rPr>
                <w:sz w:val="28"/>
                <w:szCs w:val="28"/>
              </w:rPr>
              <w:t>отдел образования</w:t>
            </w: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средства бюджетов гос</w:t>
            </w:r>
            <w:r>
              <w:t>у</w:t>
            </w:r>
            <w:r>
              <w:t>дарственных внебюдже</w:t>
            </w:r>
            <w:r>
              <w:t>т</w:t>
            </w:r>
            <w:r>
              <w:t>ных фо</w:t>
            </w:r>
            <w:r>
              <w:t>н</w:t>
            </w:r>
            <w:r>
              <w:t>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rPr>
                <w:vertAlign w:val="superscript"/>
              </w:rPr>
              <w:t>1</w:t>
            </w:r>
            <w:r>
              <w:t>средства внебю</w:t>
            </w:r>
            <w:r>
              <w:t>д</w:t>
            </w:r>
            <w:r>
              <w:t>жетных источников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1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</w:pPr>
            <w:r>
              <w:rPr>
                <w:sz w:val="28"/>
                <w:szCs w:val="28"/>
              </w:rPr>
              <w:t>отдел культуры</w:t>
            </w: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napToGrid w:val="0"/>
              <w:spacing w:line="240" w:lineRule="exact"/>
              <w:jc w:val="center"/>
            </w:pP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средства бюджетов гос</w:t>
            </w:r>
            <w:r>
              <w:t>у</w:t>
            </w:r>
            <w:r>
              <w:t>дарственных внебюдже</w:t>
            </w:r>
            <w:r>
              <w:t>т</w:t>
            </w:r>
            <w:r>
              <w:t>ных фо</w:t>
            </w:r>
            <w:r>
              <w:t>н</w:t>
            </w:r>
            <w:r>
              <w:t>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rPr>
                <w:vertAlign w:val="superscript"/>
              </w:rPr>
              <w:t>1</w:t>
            </w:r>
            <w:r>
              <w:t>средства внебю</w:t>
            </w:r>
            <w:r>
              <w:t>д</w:t>
            </w:r>
            <w:r>
              <w:t>жетных источников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223"/>
        </w:trPr>
        <w:tc>
          <w:tcPr>
            <w:tcW w:w="92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67" w:right="54" w:firstLine="500"/>
              <w:jc w:val="both"/>
            </w:pPr>
            <w:r>
              <w:rPr>
                <w:sz w:val="28"/>
                <w:szCs w:val="28"/>
              </w:rPr>
              <w:t>Итого по основному мероприятию 2: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1</w:t>
            </w:r>
            <w:r>
              <w:rPr>
                <w:sz w:val="28"/>
                <w:szCs w:val="28"/>
              </w:rPr>
              <w:t>50,00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113"/>
        </w:trPr>
        <w:tc>
          <w:tcPr>
            <w:tcW w:w="92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145"/>
        </w:trPr>
        <w:tc>
          <w:tcPr>
            <w:tcW w:w="92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177"/>
        </w:trPr>
        <w:tc>
          <w:tcPr>
            <w:tcW w:w="92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1</w:t>
            </w:r>
            <w:r>
              <w:rPr>
                <w:sz w:val="28"/>
                <w:szCs w:val="28"/>
              </w:rPr>
              <w:t>50,00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280"/>
        </w:trPr>
        <w:tc>
          <w:tcPr>
            <w:tcW w:w="92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средства бюджетов гос</w:t>
            </w:r>
            <w:r>
              <w:t>у</w:t>
            </w:r>
            <w:r>
              <w:t>дарственных внебюдже</w:t>
            </w:r>
            <w:r>
              <w:t>т</w:t>
            </w:r>
            <w:r>
              <w:t>ных фо</w:t>
            </w:r>
            <w:r>
              <w:t>н</w:t>
            </w:r>
            <w:r>
              <w:t>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370"/>
        </w:trPr>
        <w:tc>
          <w:tcPr>
            <w:tcW w:w="92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rPr>
                <w:vertAlign w:val="superscript"/>
              </w:rPr>
              <w:t>1</w:t>
            </w:r>
            <w:r>
              <w:t>средства внебю</w:t>
            </w:r>
            <w:r>
              <w:t>д</w:t>
            </w:r>
            <w:r>
              <w:t>жетных источников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205"/>
        </w:trPr>
        <w:tc>
          <w:tcPr>
            <w:tcW w:w="92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</w:p>
          <w:p w:rsidR="000A00DA" w:rsidRDefault="000A00DA" w:rsidP="003F6EF6">
            <w:pPr>
              <w:widowControl w:val="0"/>
              <w:spacing w:line="240" w:lineRule="exact"/>
              <w:ind w:left="567" w:right="62"/>
              <w:jc w:val="both"/>
            </w:pPr>
            <w:r>
              <w:rPr>
                <w:sz w:val="28"/>
                <w:szCs w:val="28"/>
              </w:rPr>
              <w:t>ИТОГО ПО ПРОГРАММЕ: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15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223"/>
        </w:trPr>
        <w:tc>
          <w:tcPr>
            <w:tcW w:w="92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255"/>
        </w:trPr>
        <w:tc>
          <w:tcPr>
            <w:tcW w:w="92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145"/>
        </w:trPr>
        <w:tc>
          <w:tcPr>
            <w:tcW w:w="92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pacing w:line="240" w:lineRule="exact"/>
              <w:jc w:val="center"/>
            </w:pPr>
            <w:r>
              <w:rPr>
                <w:sz w:val="28"/>
                <w:szCs w:val="28"/>
                <w:lang w:val="x-none"/>
              </w:rPr>
              <w:t>15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360"/>
        </w:trPr>
        <w:tc>
          <w:tcPr>
            <w:tcW w:w="92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t>средства бюджетов гос</w:t>
            </w:r>
            <w:r>
              <w:t>у</w:t>
            </w:r>
            <w:r>
              <w:t>дарственных внебюдже</w:t>
            </w:r>
            <w:r>
              <w:t>т</w:t>
            </w:r>
            <w:r>
              <w:t>ных фо</w:t>
            </w:r>
            <w:r>
              <w:t>н</w:t>
            </w:r>
            <w:r>
              <w:t>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  <w:tr w:rsidR="000A00DA" w:rsidTr="003F6EF6">
        <w:tblPrEx>
          <w:tblCellMar>
            <w:right w:w="28" w:type="dxa"/>
          </w:tblCellMar>
        </w:tblPrEx>
        <w:trPr>
          <w:trHeight w:val="360"/>
        </w:trPr>
        <w:tc>
          <w:tcPr>
            <w:tcW w:w="92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snapToGri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widowControl w:val="0"/>
              <w:autoSpaceDE w:val="0"/>
              <w:spacing w:line="240" w:lineRule="exact"/>
              <w:ind w:left="143"/>
            </w:pPr>
            <w:r>
              <w:rPr>
                <w:vertAlign w:val="superscript"/>
              </w:rPr>
              <w:t>1</w:t>
            </w:r>
            <w:r>
              <w:t>средства внебю</w:t>
            </w:r>
            <w:r>
              <w:t>д</w:t>
            </w:r>
            <w:r>
              <w:t>жетных источников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0DA" w:rsidRDefault="000A00DA" w:rsidP="003F6EF6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0A00DA" w:rsidRDefault="000A00DA" w:rsidP="000A00DA">
      <w:pPr>
        <w:tabs>
          <w:tab w:val="left" w:pos="851"/>
        </w:tabs>
        <w:spacing w:line="240" w:lineRule="exact"/>
        <w:jc w:val="center"/>
      </w:pPr>
    </w:p>
    <w:p w:rsidR="000A00DA" w:rsidRDefault="000A00DA" w:rsidP="000A00DA">
      <w:pPr>
        <w:tabs>
          <w:tab w:val="left" w:pos="851"/>
        </w:tabs>
        <w:spacing w:line="240" w:lineRule="exact"/>
        <w:jc w:val="center"/>
      </w:pPr>
    </w:p>
    <w:p w:rsidR="000A00DA" w:rsidRDefault="000A00DA" w:rsidP="000A00DA">
      <w:pPr>
        <w:tabs>
          <w:tab w:val="left" w:pos="851"/>
        </w:tabs>
        <w:spacing w:line="240" w:lineRule="exact"/>
        <w:jc w:val="center"/>
      </w:pPr>
    </w:p>
    <w:p w:rsidR="000A00DA" w:rsidRDefault="000A00DA" w:rsidP="000A00DA">
      <w:pPr>
        <w:tabs>
          <w:tab w:val="left" w:pos="851"/>
        </w:tabs>
        <w:spacing w:line="240" w:lineRule="exact"/>
        <w:jc w:val="center"/>
      </w:pPr>
      <w:r>
        <w:t>____________________</w:t>
      </w:r>
    </w:p>
    <w:p w:rsidR="000A00DA" w:rsidRDefault="000A00DA" w:rsidP="000A00DA">
      <w:pPr>
        <w:pStyle w:val="af"/>
        <w:spacing w:line="240" w:lineRule="exact"/>
        <w:ind w:left="0"/>
        <w:jc w:val="both"/>
        <w:rPr>
          <w:sz w:val="28"/>
          <w:szCs w:val="28"/>
        </w:rPr>
      </w:pPr>
    </w:p>
    <w:p w:rsidR="000A00DA" w:rsidRPr="00FA069C" w:rsidRDefault="000A00DA" w:rsidP="000A00DA">
      <w:pPr>
        <w:pStyle w:val="af"/>
        <w:spacing w:line="240" w:lineRule="exact"/>
        <w:ind w:left="0"/>
        <w:jc w:val="both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7C4EED" w:rsidRPr="00967878" w:rsidSect="000A00DA">
      <w:pgSz w:w="16838" w:h="11906" w:orient="landscape"/>
      <w:pgMar w:top="1985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D3" w:rsidRDefault="00034BD3" w:rsidP="00BE444B">
      <w:r>
        <w:separator/>
      </w:r>
    </w:p>
  </w:endnote>
  <w:endnote w:type="continuationSeparator" w:id="0">
    <w:p w:rsidR="00034BD3" w:rsidRDefault="00034BD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D3" w:rsidRDefault="00034BD3" w:rsidP="00BE444B">
      <w:r>
        <w:separator/>
      </w:r>
    </w:p>
  </w:footnote>
  <w:footnote w:type="continuationSeparator" w:id="0">
    <w:p w:rsidR="00034BD3" w:rsidRDefault="00034BD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046854"/>
      <w:docPartObj>
        <w:docPartGallery w:val="Page Numbers (Top of Page)"/>
        <w:docPartUnique/>
      </w:docPartObj>
    </w:sdtPr>
    <w:sdtEndPr/>
    <w:sdtContent>
      <w:p w:rsidR="00B81EBE" w:rsidRDefault="00B81E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B72">
          <w:rPr>
            <w:noProof/>
          </w:rPr>
          <w:t>5</w:t>
        </w:r>
        <w:r>
          <w:fldChar w:fldCharType="end"/>
        </w:r>
      </w:p>
    </w:sdtContent>
  </w:sdt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ED" w:rsidRDefault="00E521ED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10"/>
  </w:num>
  <w:num w:numId="15">
    <w:abstractNumId w:val="14"/>
  </w:num>
  <w:num w:numId="16">
    <w:abstractNumId w:val="17"/>
  </w:num>
  <w:num w:numId="17">
    <w:abstractNumId w:val="3"/>
  </w:num>
  <w:num w:numId="18">
    <w:abstractNumId w:val="6"/>
  </w:num>
  <w:num w:numId="19">
    <w:abstractNumId w:val="19"/>
  </w:num>
  <w:num w:numId="20">
    <w:abstractNumId w:val="1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30293"/>
    <w:rsid w:val="000318A2"/>
    <w:rsid w:val="00034144"/>
    <w:rsid w:val="0003495E"/>
    <w:rsid w:val="00034BD3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0DA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33AD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6E1"/>
    <w:rsid w:val="001C3AB4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C2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169A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329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4F9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4E93"/>
    <w:rsid w:val="0058539C"/>
    <w:rsid w:val="00590734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0967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7618"/>
    <w:rsid w:val="006C24ED"/>
    <w:rsid w:val="006C278A"/>
    <w:rsid w:val="006C2E9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47553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55B9"/>
    <w:rsid w:val="007C6457"/>
    <w:rsid w:val="007D5165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1A8A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A6D10"/>
    <w:rsid w:val="008B179E"/>
    <w:rsid w:val="008B2774"/>
    <w:rsid w:val="008B27E9"/>
    <w:rsid w:val="008B323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0BCB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D7F5F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5190F"/>
    <w:rsid w:val="00B51A1F"/>
    <w:rsid w:val="00B5270C"/>
    <w:rsid w:val="00B554FE"/>
    <w:rsid w:val="00B55BB0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1EBE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4B72"/>
    <w:rsid w:val="00BF7168"/>
    <w:rsid w:val="00C02076"/>
    <w:rsid w:val="00C07607"/>
    <w:rsid w:val="00C10294"/>
    <w:rsid w:val="00C11117"/>
    <w:rsid w:val="00C1375B"/>
    <w:rsid w:val="00C15C9D"/>
    <w:rsid w:val="00C2400A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ADE"/>
    <w:rsid w:val="00C44655"/>
    <w:rsid w:val="00C45168"/>
    <w:rsid w:val="00C540D9"/>
    <w:rsid w:val="00C55B31"/>
    <w:rsid w:val="00C56786"/>
    <w:rsid w:val="00C61CCD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384C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31F"/>
    <w:rsid w:val="00CB37A4"/>
    <w:rsid w:val="00CB3CB6"/>
    <w:rsid w:val="00CB3CD1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7E1E"/>
    <w:rsid w:val="00DC037A"/>
    <w:rsid w:val="00DC2FE8"/>
    <w:rsid w:val="00DC6DA0"/>
    <w:rsid w:val="00DD0F4B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1FDB"/>
    <w:rsid w:val="00E5215B"/>
    <w:rsid w:val="00E521ED"/>
    <w:rsid w:val="00E5348F"/>
    <w:rsid w:val="00E5559C"/>
    <w:rsid w:val="00E5571B"/>
    <w:rsid w:val="00E56A2C"/>
    <w:rsid w:val="00E56FEB"/>
    <w:rsid w:val="00E608BB"/>
    <w:rsid w:val="00E611F9"/>
    <w:rsid w:val="00E61418"/>
    <w:rsid w:val="00E6143B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324F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paragraph" w:styleId="afb">
    <w:name w:val="caption"/>
    <w:basedOn w:val="a"/>
    <w:qFormat/>
    <w:rsid w:val="000A00DA"/>
    <w:pPr>
      <w:suppressLineNumbers/>
      <w:spacing w:before="120" w:after="120" w:line="276" w:lineRule="auto"/>
    </w:pPr>
    <w:rPr>
      <w:rFonts w:asciiTheme="minorHAnsi" w:eastAsiaTheme="minorHAnsi" w:hAnsiTheme="minorHAnsi" w:cs="Droid Sans Devanagari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paragraph" w:styleId="afb">
    <w:name w:val="caption"/>
    <w:basedOn w:val="a"/>
    <w:qFormat/>
    <w:rsid w:val="000A00DA"/>
    <w:pPr>
      <w:suppressLineNumbers/>
      <w:spacing w:before="120" w:after="120" w:line="276" w:lineRule="auto"/>
    </w:pPr>
    <w:rPr>
      <w:rFonts w:asciiTheme="minorHAnsi" w:eastAsiaTheme="minorHAnsi" w:hAnsiTheme="minorHAnsi" w:cs="Droid Sans Devanagari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60E9-B1D5-4D83-A0CF-66CA25DF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Княгинина Елена Николаевна</cp:lastModifiedBy>
  <cp:revision>30</cp:revision>
  <cp:lastPrinted>2020-03-24T12:41:00Z</cp:lastPrinted>
  <dcterms:created xsi:type="dcterms:W3CDTF">2020-09-22T07:51:00Z</dcterms:created>
  <dcterms:modified xsi:type="dcterms:W3CDTF">2020-09-23T14:13:00Z</dcterms:modified>
</cp:coreProperties>
</file>