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40" w:rsidRDefault="00685F7F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ПРОЕКТ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4094" w:rsidRDefault="00D92864" w:rsidP="003A55BE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A55BE">
        <w:rPr>
          <w:rFonts w:ascii="Times New Roman" w:hAnsi="Times New Roman"/>
          <w:b/>
          <w:sz w:val="24"/>
          <w:szCs w:val="24"/>
        </w:rPr>
        <w:tab/>
      </w:r>
      <w:r w:rsidR="00D22540" w:rsidRPr="009F3272">
        <w:rPr>
          <w:rFonts w:ascii="Times New Roman" w:hAnsi="Times New Roman"/>
          <w:b/>
          <w:sz w:val="24"/>
          <w:szCs w:val="24"/>
        </w:rPr>
        <w:t>г. Михайловск</w:t>
      </w:r>
      <w:r w:rsidR="003A55BE">
        <w:rPr>
          <w:rFonts w:ascii="Times New Roman" w:hAnsi="Times New Roman"/>
          <w:b/>
          <w:sz w:val="24"/>
          <w:szCs w:val="24"/>
        </w:rPr>
        <w:tab/>
      </w:r>
    </w:p>
    <w:p w:rsidR="00472CCC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094" w:rsidRPr="000F4CBE" w:rsidRDefault="0098409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5038E" w:rsidRPr="00F5038E" w:rsidRDefault="00472CCC" w:rsidP="00F5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8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молодежной политики 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13 января 2015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районов и городских округов Ставропольского края государственной услуги </w:t>
      </w:r>
      <w:r w:rsidR="00F5038E" w:rsidRPr="00F5038E">
        <w:rPr>
          <w:rFonts w:ascii="Times New Roman" w:hAnsi="Times New Roman" w:cs="Times New Roman"/>
          <w:sz w:val="28"/>
          <w:szCs w:val="28"/>
        </w:rPr>
        <w:t>края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5038E" w:rsidRPr="00F5038E" w:rsidRDefault="00F5038E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134F6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472CCC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Pr="00F5038E" w:rsidRDefault="00F16C47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 силу постановление администрации Шпаковского муниципального района Ставропольского края от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 </w:t>
      </w:r>
      <w:r w:rsidR="00316C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CFC">
        <w:rPr>
          <w:rFonts w:ascii="Times New Roman" w:hAnsi="Times New Roman" w:cs="Times New Roman"/>
          <w:sz w:val="28"/>
          <w:szCs w:val="28"/>
        </w:rPr>
        <w:t xml:space="preserve"> 25 сентября </w:t>
      </w:r>
      <w:r w:rsidRPr="00984094">
        <w:rPr>
          <w:rFonts w:ascii="Times New Roman" w:hAnsi="Times New Roman" w:cs="Times New Roman"/>
          <w:sz w:val="28"/>
          <w:szCs w:val="28"/>
        </w:rPr>
        <w:t>2012 № 888 «Об утверждении административного регламента предоставления государственной услуги «Выплата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 на территории Шпаковского района»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316CFC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r w:rsidR="00472CCC" w:rsidRPr="000F4CB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Default="00472CCC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Pr="00984094">
        <w:rPr>
          <w:rFonts w:ascii="Times New Roman" w:hAnsi="Times New Roman" w:cs="Times New Roman"/>
          <w:sz w:val="28"/>
          <w:szCs w:val="28"/>
        </w:rPr>
        <w:t xml:space="preserve">края </w:t>
      </w:r>
      <w:r w:rsidR="00984094" w:rsidRPr="00984094">
        <w:rPr>
          <w:rFonts w:ascii="Times New Roman" w:hAnsi="Times New Roman" w:cs="Times New Roman"/>
          <w:sz w:val="28"/>
          <w:szCs w:val="28"/>
        </w:rPr>
        <w:t>Козюра Г.И</w:t>
      </w:r>
      <w:r w:rsidR="005A5120" w:rsidRPr="00984094">
        <w:rPr>
          <w:rFonts w:ascii="Times New Roman" w:hAnsi="Times New Roman" w:cs="Times New Roman"/>
          <w:sz w:val="28"/>
          <w:szCs w:val="28"/>
        </w:rPr>
        <w:t>.</w:t>
      </w:r>
    </w:p>
    <w:p w:rsidR="00D365D0" w:rsidRDefault="00D365D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316CFC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5D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98409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2021 года</w:t>
      </w:r>
      <w:r w:rsidR="00D365D0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984094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72CCC" w:rsidRPr="000F4CBE" w:rsidRDefault="00472CCC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984094">
        <w:rPr>
          <w:rFonts w:ascii="Times New Roman" w:hAnsi="Times New Roman" w:cs="Times New Roman"/>
          <w:sz w:val="28"/>
          <w:szCs w:val="28"/>
        </w:rPr>
        <w:t>В.Д.Приходько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Pr="000F4CB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9F3904" w:rsidRDefault="009F3904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685F7F">
      <w:pPr>
        <w:tabs>
          <w:tab w:val="left" w:pos="6240"/>
        </w:tabs>
        <w:spacing w:before="0" w:beforeAutospacing="0" w:after="0" w:afterAutospacing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685F7F">
      <w:pPr>
        <w:tabs>
          <w:tab w:val="left" w:pos="6240"/>
        </w:tabs>
        <w:spacing w:before="0" w:beforeAutospacing="0" w:after="0" w:afterAutospacing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685F7F">
      <w:pPr>
        <w:tabs>
          <w:tab w:val="left" w:pos="6240"/>
        </w:tabs>
        <w:spacing w:before="0" w:beforeAutospacing="0" w:after="0" w:afterAutospacing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685F7F">
      <w:pPr>
        <w:tabs>
          <w:tab w:val="left" w:pos="6240"/>
        </w:tabs>
        <w:spacing w:before="0" w:beforeAutospacing="0" w:after="0" w:afterAutospacing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 w:line="240" w:lineRule="auto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8075AC">
        <w:rPr>
          <w:rFonts w:ascii="Times New Roman" w:hAnsi="Times New Roman" w:cs="Times New Roman"/>
          <w:sz w:val="28"/>
          <w:szCs w:val="28"/>
        </w:rPr>
        <w:t>_________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постановления вносит заместитель главы администрации Шпаковского муниципального округа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Г.И.Козюра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         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Т.В.Миненко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Е.В.Семенова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Начальник финансового 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AD68D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О.С.Бондаренко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r w:rsidR="00316CFC">
        <w:rPr>
          <w:rFonts w:ascii="Times New Roman" w:hAnsi="Times New Roman" w:cs="Times New Roman"/>
          <w:sz w:val="28"/>
          <w:szCs w:val="28"/>
        </w:rPr>
        <w:t>профилактике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5AC" w:rsidRDefault="008075AC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нарушений и экспертизе</w:t>
      </w:r>
    </w:p>
    <w:p w:rsidR="00984094" w:rsidRPr="00AD68D4" w:rsidRDefault="008075AC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84094" w:rsidRPr="00AD68D4" w:rsidRDefault="008075AC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D68D4" w:rsidRPr="00AD68D4">
        <w:rPr>
          <w:rFonts w:ascii="Times New Roman" w:hAnsi="Times New Roman" w:cs="Times New Roman"/>
          <w:sz w:val="28"/>
          <w:szCs w:val="28"/>
        </w:rPr>
        <w:t>округа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С.Л. Новиков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84094" w:rsidRPr="00AD68D4" w:rsidRDefault="00AD68D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Заместитель начальника отдела по общим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вопросам администрации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AD68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   </w:t>
      </w:r>
      <w:r w:rsidR="008075AC">
        <w:rPr>
          <w:rFonts w:ascii="Times New Roman" w:hAnsi="Times New Roman" w:cs="Times New Roman"/>
          <w:sz w:val="28"/>
          <w:szCs w:val="28"/>
        </w:rPr>
        <w:t xml:space="preserve">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  Т.А.Петрук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подготовлен комитетом образования администрации   Шпаковского муниципального округа</w:t>
      </w:r>
    </w:p>
    <w:p w:rsidR="00984094" w:rsidRPr="00AD68D4" w:rsidRDefault="00984094" w:rsidP="00AD68D4">
      <w:pPr>
        <w:tabs>
          <w:tab w:val="left" w:pos="6240"/>
        </w:tabs>
        <w:spacing w:before="0" w:beforeAutospacing="0" w:after="0" w:afterAutospacing="0"/>
        <w:ind w:left="-1418" w:right="-2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75AC">
        <w:rPr>
          <w:rFonts w:ascii="Times New Roman" w:hAnsi="Times New Roman" w:cs="Times New Roman"/>
          <w:sz w:val="28"/>
          <w:szCs w:val="28"/>
        </w:rPr>
        <w:t xml:space="preserve">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Н.В.Юркова</w:t>
      </w: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Документ рассылается:</w:t>
      </w: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984094" w:rsidP="00AD68D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1. Комитет образования            </w:t>
      </w:r>
      <w:r w:rsidR="008075AC">
        <w:rPr>
          <w:rFonts w:ascii="Times New Roman" w:hAnsi="Times New Roman" w:cs="Times New Roman"/>
          <w:sz w:val="28"/>
          <w:szCs w:val="28"/>
        </w:rPr>
        <w:t xml:space="preserve">   </w:t>
      </w:r>
      <w:r w:rsidRPr="00AD68D4">
        <w:rPr>
          <w:rFonts w:ascii="Times New Roman" w:hAnsi="Times New Roman" w:cs="Times New Roman"/>
          <w:sz w:val="28"/>
          <w:szCs w:val="28"/>
        </w:rPr>
        <w:t>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 по </w:t>
      </w:r>
      <w:r w:rsidRPr="00AD68D4">
        <w:rPr>
          <w:rFonts w:ascii="Times New Roman" w:hAnsi="Times New Roman" w:cs="Times New Roman"/>
          <w:sz w:val="28"/>
          <w:szCs w:val="28"/>
        </w:rPr>
        <w:t>общим</w:t>
      </w:r>
      <w:r w:rsidRPr="008075AC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      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Регистр НПА СК                       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Прокуратура                             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Отдел СМИ                                1Б,1Э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Газета «Шпаковский вестник»  1Б,1Э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Савельева С.Н</w:t>
      </w:r>
    </w:p>
    <w:p w:rsidR="008075AC" w:rsidRPr="00AD68D4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6-07-31</w:t>
      </w:r>
    </w:p>
    <w:sectPr w:rsidR="008075AC" w:rsidRPr="00AD68D4" w:rsidSect="00840DDA">
      <w:headerReference w:type="default" r:id="rId10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9F9" w:rsidRDefault="009A59F9" w:rsidP="00D22540">
      <w:pPr>
        <w:spacing w:before="0" w:after="0" w:line="240" w:lineRule="auto"/>
      </w:pPr>
      <w:r>
        <w:separator/>
      </w:r>
    </w:p>
  </w:endnote>
  <w:endnote w:type="continuationSeparator" w:id="1">
    <w:p w:rsidR="009A59F9" w:rsidRDefault="009A59F9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9F9" w:rsidRDefault="009A59F9" w:rsidP="00D22540">
      <w:pPr>
        <w:spacing w:before="0" w:after="0" w:line="240" w:lineRule="auto"/>
      </w:pPr>
      <w:r>
        <w:separator/>
      </w:r>
    </w:p>
  </w:footnote>
  <w:footnote w:type="continuationSeparator" w:id="1">
    <w:p w:rsidR="009A59F9" w:rsidRDefault="009A59F9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1532"/>
      <w:docPartObj>
        <w:docPartGallery w:val="Page Numbers (Top of Page)"/>
        <w:docPartUnique/>
      </w:docPartObj>
    </w:sdtPr>
    <w:sdtContent>
      <w:p w:rsidR="00840DDA" w:rsidRDefault="00840DDA">
        <w:pPr>
          <w:pStyle w:val="a7"/>
          <w:jc w:val="center"/>
        </w:pPr>
        <w:fldSimple w:instr=" PAGE   \* MERGEFORMAT ">
          <w:r w:rsidR="008075AC">
            <w:rPr>
              <w:noProof/>
            </w:rPr>
            <w:t>3</w:t>
          </w:r>
        </w:fldSimple>
      </w:p>
    </w:sdtContent>
  </w:sdt>
  <w:p w:rsidR="00840DDA" w:rsidRDefault="00840D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41E1"/>
    <w:rsid w:val="00003170"/>
    <w:rsid w:val="00041421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C4135"/>
    <w:rsid w:val="001C459F"/>
    <w:rsid w:val="001E6C57"/>
    <w:rsid w:val="00215B3F"/>
    <w:rsid w:val="00222DDA"/>
    <w:rsid w:val="002A4032"/>
    <w:rsid w:val="002C48EF"/>
    <w:rsid w:val="002D6F85"/>
    <w:rsid w:val="002F759E"/>
    <w:rsid w:val="00311C0F"/>
    <w:rsid w:val="00316CFC"/>
    <w:rsid w:val="00370F95"/>
    <w:rsid w:val="00371FC7"/>
    <w:rsid w:val="003A55BE"/>
    <w:rsid w:val="003B5DE4"/>
    <w:rsid w:val="003C4E3C"/>
    <w:rsid w:val="003C57BE"/>
    <w:rsid w:val="003E7F6C"/>
    <w:rsid w:val="00441E9E"/>
    <w:rsid w:val="00465577"/>
    <w:rsid w:val="00472CCC"/>
    <w:rsid w:val="004A3548"/>
    <w:rsid w:val="004A683D"/>
    <w:rsid w:val="004C4D87"/>
    <w:rsid w:val="004E006F"/>
    <w:rsid w:val="005403CC"/>
    <w:rsid w:val="005408B6"/>
    <w:rsid w:val="005A1201"/>
    <w:rsid w:val="005A5120"/>
    <w:rsid w:val="005B4E49"/>
    <w:rsid w:val="005C77B7"/>
    <w:rsid w:val="005D7A82"/>
    <w:rsid w:val="00617405"/>
    <w:rsid w:val="00636D99"/>
    <w:rsid w:val="00650906"/>
    <w:rsid w:val="00661209"/>
    <w:rsid w:val="00677BBC"/>
    <w:rsid w:val="00685F7F"/>
    <w:rsid w:val="006A0D51"/>
    <w:rsid w:val="006A4428"/>
    <w:rsid w:val="006B7404"/>
    <w:rsid w:val="006C15A5"/>
    <w:rsid w:val="006C7D39"/>
    <w:rsid w:val="006D1E88"/>
    <w:rsid w:val="00751F0B"/>
    <w:rsid w:val="007A390F"/>
    <w:rsid w:val="007C1F99"/>
    <w:rsid w:val="007D35AA"/>
    <w:rsid w:val="008075AC"/>
    <w:rsid w:val="0081317E"/>
    <w:rsid w:val="00840DDA"/>
    <w:rsid w:val="008441E1"/>
    <w:rsid w:val="00871E4D"/>
    <w:rsid w:val="008B263C"/>
    <w:rsid w:val="00904651"/>
    <w:rsid w:val="00924893"/>
    <w:rsid w:val="009507D5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4A13"/>
    <w:rsid w:val="00B94413"/>
    <w:rsid w:val="00BC6353"/>
    <w:rsid w:val="00BE26A4"/>
    <w:rsid w:val="00BF4289"/>
    <w:rsid w:val="00BF6464"/>
    <w:rsid w:val="00C0682D"/>
    <w:rsid w:val="00C91F54"/>
    <w:rsid w:val="00CD787C"/>
    <w:rsid w:val="00D06B27"/>
    <w:rsid w:val="00D136D2"/>
    <w:rsid w:val="00D174EF"/>
    <w:rsid w:val="00D22540"/>
    <w:rsid w:val="00D365D0"/>
    <w:rsid w:val="00D56044"/>
    <w:rsid w:val="00D57B46"/>
    <w:rsid w:val="00D712E6"/>
    <w:rsid w:val="00D92864"/>
    <w:rsid w:val="00DC4129"/>
    <w:rsid w:val="00DD43FA"/>
    <w:rsid w:val="00E05997"/>
    <w:rsid w:val="00E114FB"/>
    <w:rsid w:val="00E1175D"/>
    <w:rsid w:val="00E133E7"/>
    <w:rsid w:val="00E33D48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16C47"/>
    <w:rsid w:val="00F16DA9"/>
    <w:rsid w:val="00F427B1"/>
    <w:rsid w:val="00F4618E"/>
    <w:rsid w:val="00F5038E"/>
    <w:rsid w:val="00F8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semiHidden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2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FAD02127F5C6D5A1FD309C01A513A5AE4C45BF8411D1CFC7B980788E667D1FF3146C468C87C9BS1m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FAD02127F5C6D5A1FCD04D6760F305CE99C56FA47114CA824C35ADFEF6D86B87E1F862CC57D92158D31SDm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3D1E-5D46-4C66-B678-9C93EBAB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Штайн Вероника</cp:lastModifiedBy>
  <cp:revision>49</cp:revision>
  <cp:lastPrinted>2021-03-09T06:28:00Z</cp:lastPrinted>
  <dcterms:created xsi:type="dcterms:W3CDTF">2014-12-12T11:38:00Z</dcterms:created>
  <dcterms:modified xsi:type="dcterms:W3CDTF">2021-03-15T08:55:00Z</dcterms:modified>
</cp:coreProperties>
</file>