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5909CD">
        <w:rPr>
          <w:b/>
          <w:color w:val="333333"/>
          <w:sz w:val="28"/>
          <w:szCs w:val="28"/>
        </w:rPr>
        <w:t>4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301A6">
        <w:rPr>
          <w:color w:val="333333"/>
          <w:u w:val="single"/>
        </w:rPr>
        <w:t>0</w:t>
      </w:r>
      <w:r w:rsidR="005909CD">
        <w:rPr>
          <w:color w:val="333333"/>
          <w:u w:val="single"/>
        </w:rPr>
        <w:t>1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7301A6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301A6">
        <w:rPr>
          <w:szCs w:val="28"/>
          <w:u w:val="single"/>
        </w:rPr>
        <w:t>191</w:t>
      </w:r>
      <w:r w:rsidR="001D3138">
        <w:rPr>
          <w:szCs w:val="28"/>
          <w:u w:val="single"/>
        </w:rPr>
        <w:t>6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3D554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7301A6" w:rsidRPr="007301A6">
        <w:rPr>
          <w:color w:val="333333"/>
          <w:u w:val="single"/>
        </w:rPr>
        <w:t>Ставропольский (край),Шпаковский (р-н),Холодногорский (х.)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2538A1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2538A1">
        <w:rPr>
          <w:u w:val="single"/>
        </w:rPr>
        <w:t xml:space="preserve">Распоряжением </w:t>
      </w:r>
      <w:r w:rsidR="002538A1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2538A1">
        <w:rPr>
          <w:u w:val="single"/>
        </w:rPr>
        <w:t xml:space="preserve"> от 19.05.2022 года </w:t>
      </w:r>
      <w:r w:rsidR="002538A1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2538A1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17 Холодногорские склады 26.11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2538A1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D4EF5"/>
    <w:rsid w:val="00805A9D"/>
    <w:rsid w:val="00811CA0"/>
    <w:rsid w:val="00846B91"/>
    <w:rsid w:val="008D4B96"/>
    <w:rsid w:val="008F7DA8"/>
    <w:rsid w:val="00920F94"/>
    <w:rsid w:val="009B5E8F"/>
    <w:rsid w:val="00A475A6"/>
    <w:rsid w:val="00A84DCA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2022-05-20T06:22:00Z</dcterms:created>
  <dcterms:modified xsi:type="dcterms:W3CDTF">2022-05-24T08:12:00Z</dcterms:modified>
</cp:coreProperties>
</file>