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8E" w:rsidRDefault="009D7A8E" w:rsidP="009D7A8E">
      <w:pPr>
        <w:pStyle w:val="ConsPlusTitle"/>
        <w:spacing w:line="240" w:lineRule="exact"/>
        <w:ind w:left="496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9D7A8E" w:rsidRDefault="007B0870" w:rsidP="009D7A8E">
      <w:pPr>
        <w:pStyle w:val="ConsPlusTitle"/>
        <w:spacing w:line="240" w:lineRule="exact"/>
        <w:ind w:left="496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D7A8E">
        <w:rPr>
          <w:rFonts w:ascii="Times New Roman" w:hAnsi="Times New Roman" w:cs="Times New Roman"/>
          <w:b w:val="0"/>
          <w:sz w:val="28"/>
          <w:szCs w:val="28"/>
        </w:rPr>
        <w:t>ем администрации Шпаковского муниципального округа Ставропольского края</w:t>
      </w:r>
    </w:p>
    <w:p w:rsidR="009D7A8E" w:rsidRDefault="0041785B" w:rsidP="009D7A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от 25 ноября 2021 г. № 1571</w:t>
      </w:r>
    </w:p>
    <w:p w:rsidR="007D71C3" w:rsidRDefault="007D71C3" w:rsidP="009D7A8E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9D7A8E" w:rsidRDefault="007B0870" w:rsidP="009D7A8E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ПОЛОЖЕНИЕ</w:t>
      </w:r>
    </w:p>
    <w:p w:rsidR="007B0870" w:rsidRPr="00C25EDD" w:rsidRDefault="007B0870" w:rsidP="009D7A8E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0F2055" w:rsidRDefault="009D7A8E" w:rsidP="009D7A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25EDD">
        <w:rPr>
          <w:rFonts w:ascii="PT Astra Serif" w:hAnsi="PT Astra Serif"/>
          <w:sz w:val="28"/>
          <w:szCs w:val="28"/>
        </w:rPr>
        <w:t xml:space="preserve">о </w:t>
      </w:r>
      <w:r w:rsidR="000F2055">
        <w:rPr>
          <w:rFonts w:ascii="Times New Roman" w:hAnsi="Times New Roman" w:cs="Times New Roman"/>
          <w:sz w:val="28"/>
          <w:szCs w:val="28"/>
        </w:rPr>
        <w:t xml:space="preserve">стимулирования и </w:t>
      </w:r>
      <w:proofErr w:type="gramStart"/>
      <w:r w:rsidR="000F2055">
        <w:rPr>
          <w:rFonts w:ascii="Times New Roman" w:hAnsi="Times New Roman" w:cs="Times New Roman"/>
          <w:sz w:val="28"/>
          <w:szCs w:val="28"/>
        </w:rPr>
        <w:t>поощрении</w:t>
      </w:r>
      <w:proofErr w:type="gramEnd"/>
      <w:r w:rsidR="000F2055">
        <w:rPr>
          <w:rFonts w:ascii="Times New Roman" w:hAnsi="Times New Roman" w:cs="Times New Roman"/>
          <w:sz w:val="28"/>
          <w:szCs w:val="28"/>
        </w:rPr>
        <w:t xml:space="preserve"> народных дружинников, </w:t>
      </w:r>
    </w:p>
    <w:p w:rsidR="000F2055" w:rsidRDefault="000F2055" w:rsidP="009D7A8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</w:t>
      </w:r>
      <w:r w:rsidR="002671CB">
        <w:rPr>
          <w:rFonts w:ascii="Times New Roman" w:hAnsi="Times New Roman" w:cs="Times New Roman"/>
          <w:sz w:val="28"/>
          <w:szCs w:val="28"/>
        </w:rPr>
        <w:t>вующих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B06AA">
        <w:rPr>
          <w:rFonts w:ascii="Times New Roman" w:hAnsi="Times New Roman" w:cs="Times New Roman"/>
          <w:sz w:val="28"/>
          <w:szCs w:val="28"/>
        </w:rPr>
        <w:t xml:space="preserve">мероприятиях по </w:t>
      </w:r>
      <w:r>
        <w:rPr>
          <w:rFonts w:ascii="Times New Roman" w:hAnsi="Times New Roman" w:cs="Times New Roman"/>
          <w:sz w:val="28"/>
          <w:szCs w:val="28"/>
        </w:rPr>
        <w:t xml:space="preserve">охране общественного порядка </w:t>
      </w:r>
    </w:p>
    <w:p w:rsidR="009D7A8E" w:rsidRDefault="000F2055" w:rsidP="009D7A8E">
      <w:pPr>
        <w:spacing w:after="0" w:line="24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</w:t>
      </w:r>
      <w:r w:rsidR="007B087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9D7A8E" w:rsidRDefault="009D7A8E" w:rsidP="009D7A8E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9D7A8E" w:rsidRPr="001E32F9" w:rsidRDefault="009D7A8E" w:rsidP="009D7A8E">
      <w:pPr>
        <w:pStyle w:val="a8"/>
        <w:numPr>
          <w:ilvl w:val="0"/>
          <w:numId w:val="1"/>
        </w:numPr>
        <w:jc w:val="center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Общие положения</w:t>
      </w:r>
    </w:p>
    <w:p w:rsidR="001E32F9" w:rsidRPr="001E32F9" w:rsidRDefault="001E32F9" w:rsidP="001E32F9">
      <w:pPr>
        <w:pStyle w:val="a8"/>
        <w:ind w:left="1080"/>
        <w:rPr>
          <w:rFonts w:ascii="PT Astra Serif" w:hAnsi="PT Astra Serif"/>
          <w:sz w:val="28"/>
          <w:szCs w:val="28"/>
          <w:lang w:val="en-US"/>
        </w:rPr>
      </w:pPr>
    </w:p>
    <w:p w:rsidR="00600B07" w:rsidRPr="00600B07" w:rsidRDefault="00807DA2" w:rsidP="00AB7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D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7DA2">
        <w:rPr>
          <w:rFonts w:ascii="Times New Roman" w:hAnsi="Times New Roman" w:cs="Times New Roman"/>
          <w:sz w:val="28"/>
          <w:szCs w:val="28"/>
        </w:rPr>
        <w:t xml:space="preserve">Положение о стимулировании </w:t>
      </w:r>
      <w:r w:rsidR="0053643D">
        <w:rPr>
          <w:rFonts w:ascii="Times New Roman" w:hAnsi="Times New Roman" w:cs="Times New Roman"/>
          <w:sz w:val="28"/>
          <w:szCs w:val="28"/>
        </w:rPr>
        <w:t xml:space="preserve">и поощрении </w:t>
      </w:r>
      <w:r w:rsidRPr="00807DA2">
        <w:rPr>
          <w:rFonts w:ascii="Times New Roman" w:hAnsi="Times New Roman" w:cs="Times New Roman"/>
          <w:sz w:val="28"/>
          <w:szCs w:val="28"/>
        </w:rPr>
        <w:t>народных дружинников</w:t>
      </w:r>
      <w:r w:rsidR="00AB77A0">
        <w:rPr>
          <w:rFonts w:ascii="Times New Roman" w:hAnsi="Times New Roman" w:cs="Times New Roman"/>
          <w:sz w:val="28"/>
          <w:szCs w:val="28"/>
        </w:rPr>
        <w:t xml:space="preserve">, </w:t>
      </w:r>
      <w:r w:rsidRPr="00807DA2">
        <w:rPr>
          <w:rFonts w:ascii="Times New Roman" w:hAnsi="Times New Roman" w:cs="Times New Roman"/>
          <w:sz w:val="28"/>
          <w:szCs w:val="28"/>
        </w:rPr>
        <w:t xml:space="preserve"> </w:t>
      </w:r>
      <w:r w:rsidR="00AB77A0">
        <w:rPr>
          <w:rFonts w:ascii="Times New Roman" w:hAnsi="Times New Roman" w:cs="Times New Roman"/>
          <w:sz w:val="28"/>
          <w:szCs w:val="28"/>
        </w:rPr>
        <w:t xml:space="preserve">участвующих в мероприятиях по охране общественного порядка на территории Шпаковского муниципального округа Ставропольского края </w:t>
      </w:r>
      <w:r w:rsidRPr="00807DA2">
        <w:rPr>
          <w:rFonts w:ascii="Times New Roman" w:hAnsi="Times New Roman" w:cs="Times New Roman"/>
          <w:sz w:val="28"/>
          <w:szCs w:val="28"/>
        </w:rPr>
        <w:t xml:space="preserve">(далее – Положение) разработано в соответствии с федеральными законами </w:t>
      </w:r>
      <w:r w:rsidR="008637CB">
        <w:rPr>
          <w:rFonts w:ascii="Times New Roman" w:hAnsi="Times New Roman" w:cs="Times New Roman"/>
          <w:sz w:val="28"/>
          <w:szCs w:val="28"/>
        </w:rPr>
        <w:br/>
      </w:r>
      <w:r w:rsidRPr="00807DA2">
        <w:rPr>
          <w:rFonts w:ascii="Times New Roman" w:hAnsi="Times New Roman" w:cs="Times New Roman"/>
          <w:sz w:val="28"/>
          <w:szCs w:val="28"/>
        </w:rPr>
        <w:t>от 06 октября 2003 г</w:t>
      </w:r>
      <w:r w:rsidR="007B0870">
        <w:rPr>
          <w:rFonts w:ascii="Times New Roman" w:hAnsi="Times New Roman" w:cs="Times New Roman"/>
          <w:sz w:val="28"/>
          <w:szCs w:val="28"/>
        </w:rPr>
        <w:t>ода</w:t>
      </w:r>
      <w:r w:rsidRPr="00807DA2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02 апреля 2014 г</w:t>
      </w:r>
      <w:r w:rsidR="007B0870">
        <w:rPr>
          <w:rFonts w:ascii="Times New Roman" w:hAnsi="Times New Roman" w:cs="Times New Roman"/>
          <w:sz w:val="28"/>
          <w:szCs w:val="28"/>
        </w:rPr>
        <w:t>ода</w:t>
      </w:r>
      <w:r w:rsidRPr="00807DA2">
        <w:rPr>
          <w:rFonts w:ascii="Times New Roman" w:hAnsi="Times New Roman" w:cs="Times New Roman"/>
          <w:sz w:val="28"/>
          <w:szCs w:val="28"/>
        </w:rPr>
        <w:t xml:space="preserve"> </w:t>
      </w:r>
      <w:r w:rsidR="008637CB">
        <w:rPr>
          <w:rFonts w:ascii="Times New Roman" w:hAnsi="Times New Roman" w:cs="Times New Roman"/>
          <w:sz w:val="28"/>
          <w:szCs w:val="28"/>
        </w:rPr>
        <w:br/>
      </w:r>
      <w:r w:rsidRPr="00807DA2">
        <w:rPr>
          <w:rFonts w:ascii="Times New Roman" w:hAnsi="Times New Roman" w:cs="Times New Roman"/>
          <w:sz w:val="28"/>
          <w:szCs w:val="28"/>
        </w:rPr>
        <w:t>№ 44-ФЗ «Об участии граждан в охране общественного порядка», Законом Ставропольского края</w:t>
      </w:r>
      <w:proofErr w:type="gramEnd"/>
      <w:r w:rsidRPr="00807DA2">
        <w:rPr>
          <w:rFonts w:ascii="Times New Roman" w:hAnsi="Times New Roman" w:cs="Times New Roman"/>
          <w:sz w:val="28"/>
          <w:szCs w:val="28"/>
        </w:rPr>
        <w:t xml:space="preserve"> от 26 сентября 2014 г</w:t>
      </w:r>
      <w:r w:rsidR="007A27C9">
        <w:rPr>
          <w:rFonts w:ascii="Times New Roman" w:hAnsi="Times New Roman" w:cs="Times New Roman"/>
          <w:sz w:val="28"/>
          <w:szCs w:val="28"/>
        </w:rPr>
        <w:t>ода</w:t>
      </w:r>
      <w:r w:rsidRPr="00807DA2">
        <w:rPr>
          <w:rFonts w:ascii="Times New Roman" w:hAnsi="Times New Roman" w:cs="Times New Roman"/>
          <w:sz w:val="28"/>
          <w:szCs w:val="28"/>
        </w:rPr>
        <w:t xml:space="preserve"> № 82-кз «О некоторых вопросах участия граждан в охране общественного порядка на территории Ставропольского края» и определяет условия и порядок материального стимулирования народных дружинников, являющихся членами народных дружин, </w:t>
      </w:r>
      <w:r w:rsidR="002671CB" w:rsidRPr="00807DA2">
        <w:rPr>
          <w:rFonts w:ascii="Times New Roman" w:hAnsi="Times New Roman" w:cs="Times New Roman"/>
          <w:sz w:val="28"/>
          <w:szCs w:val="28"/>
        </w:rPr>
        <w:t xml:space="preserve">внесенных в региональный реестр народных дружин и общественных </w:t>
      </w:r>
      <w:proofErr w:type="gramStart"/>
      <w:r w:rsidR="002671CB" w:rsidRPr="00807DA2">
        <w:rPr>
          <w:rFonts w:ascii="Times New Roman" w:hAnsi="Times New Roman" w:cs="Times New Roman"/>
          <w:sz w:val="28"/>
          <w:szCs w:val="28"/>
        </w:rPr>
        <w:t>объединений правоохранительной направленности в порядке, утвержденном приказом Министерства внутренних дел Российской Федерации от 21 июля 2014 г</w:t>
      </w:r>
      <w:r w:rsidR="007A27C9">
        <w:rPr>
          <w:rFonts w:ascii="Times New Roman" w:hAnsi="Times New Roman" w:cs="Times New Roman"/>
          <w:sz w:val="28"/>
          <w:szCs w:val="28"/>
        </w:rPr>
        <w:t>ода</w:t>
      </w:r>
      <w:r w:rsidR="002671CB" w:rsidRPr="00807DA2">
        <w:rPr>
          <w:rFonts w:ascii="Times New Roman" w:hAnsi="Times New Roman" w:cs="Times New Roman"/>
          <w:sz w:val="28"/>
          <w:szCs w:val="28"/>
        </w:rPr>
        <w:t xml:space="preserve"> № 599 «О Порядке формирования и ведения регионального реестра народных дружин и общественных объединений правоохранительной направленности»</w:t>
      </w:r>
      <w:r w:rsidR="002671CB">
        <w:rPr>
          <w:rFonts w:ascii="Times New Roman" w:hAnsi="Times New Roman" w:cs="Times New Roman"/>
          <w:sz w:val="28"/>
          <w:szCs w:val="28"/>
        </w:rPr>
        <w:t xml:space="preserve"> и </w:t>
      </w:r>
      <w:r w:rsidRPr="00807DA2">
        <w:rPr>
          <w:rFonts w:ascii="Times New Roman" w:hAnsi="Times New Roman" w:cs="Times New Roman"/>
          <w:sz w:val="28"/>
          <w:szCs w:val="28"/>
        </w:rPr>
        <w:t xml:space="preserve">участвующих в </w:t>
      </w:r>
      <w:r w:rsidR="0021476A">
        <w:rPr>
          <w:rFonts w:ascii="Times New Roman" w:hAnsi="Times New Roman" w:cs="Times New Roman"/>
          <w:sz w:val="28"/>
          <w:szCs w:val="28"/>
        </w:rPr>
        <w:t xml:space="preserve">мероприятиях по </w:t>
      </w:r>
      <w:r w:rsidRPr="00807DA2">
        <w:rPr>
          <w:rFonts w:ascii="Times New Roman" w:hAnsi="Times New Roman" w:cs="Times New Roman"/>
          <w:sz w:val="28"/>
          <w:szCs w:val="28"/>
        </w:rPr>
        <w:t xml:space="preserve">охране общественного порядка на территории </w:t>
      </w:r>
      <w:r w:rsidR="00E4698F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2671C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07DA2">
        <w:rPr>
          <w:rFonts w:ascii="Times New Roman" w:hAnsi="Times New Roman" w:cs="Times New Roman"/>
          <w:sz w:val="28"/>
          <w:szCs w:val="28"/>
        </w:rPr>
        <w:t xml:space="preserve"> (далее – дружинники), за счет средств бюджета</w:t>
      </w:r>
      <w:r w:rsidR="00E4698F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округа.</w:t>
      </w:r>
      <w:proofErr w:type="gramEnd"/>
    </w:p>
    <w:p w:rsidR="0021476A" w:rsidRDefault="0021476A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F08" w:rsidRDefault="00C32DC4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C4">
        <w:rPr>
          <w:rFonts w:ascii="Times New Roman" w:hAnsi="Times New Roman" w:cs="Times New Roman"/>
          <w:sz w:val="28"/>
          <w:szCs w:val="28"/>
        </w:rPr>
        <w:t xml:space="preserve">2. Под мероприятием по охране общественного порядка в настоящем Положении понимается выход дружинника на дежурство, участие в выявлении административных правонарушений, участие в раскрытии преступлений. </w:t>
      </w:r>
    </w:p>
    <w:p w:rsidR="00F74F08" w:rsidRDefault="00F74F08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47B" w:rsidRDefault="00F74F08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2DC4" w:rsidRPr="00C32DC4">
        <w:rPr>
          <w:rFonts w:ascii="Times New Roman" w:hAnsi="Times New Roman" w:cs="Times New Roman"/>
          <w:sz w:val="28"/>
          <w:szCs w:val="28"/>
        </w:rPr>
        <w:t xml:space="preserve">. Под выходом дружинника на дежурство в настоящем Положении понимается: </w:t>
      </w:r>
    </w:p>
    <w:p w:rsidR="00EE347B" w:rsidRDefault="00C32DC4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C4"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060767">
        <w:rPr>
          <w:rFonts w:ascii="Times New Roman" w:hAnsi="Times New Roman" w:cs="Times New Roman"/>
          <w:sz w:val="28"/>
          <w:szCs w:val="28"/>
        </w:rPr>
        <w:t>право</w:t>
      </w:r>
      <w:r w:rsidRPr="00C32DC4">
        <w:rPr>
          <w:rFonts w:ascii="Times New Roman" w:hAnsi="Times New Roman" w:cs="Times New Roman"/>
          <w:sz w:val="28"/>
          <w:szCs w:val="28"/>
        </w:rPr>
        <w:t>порядка на массовых и иных публичных мероприятиях;</w:t>
      </w:r>
    </w:p>
    <w:p w:rsidR="00EE347B" w:rsidRDefault="00C32DC4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C4">
        <w:rPr>
          <w:rFonts w:ascii="Times New Roman" w:hAnsi="Times New Roman" w:cs="Times New Roman"/>
          <w:sz w:val="28"/>
          <w:szCs w:val="28"/>
        </w:rPr>
        <w:t xml:space="preserve">патрулирование улиц совместно с сотрудниками полиции; </w:t>
      </w:r>
    </w:p>
    <w:p w:rsidR="00EE347B" w:rsidRDefault="00C32DC4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DC4">
        <w:rPr>
          <w:rFonts w:ascii="Times New Roman" w:hAnsi="Times New Roman" w:cs="Times New Roman"/>
          <w:sz w:val="28"/>
          <w:szCs w:val="28"/>
        </w:rPr>
        <w:t>участие в рейдовых и иных мероприятиях, проводимых сотрудниками полиции</w:t>
      </w:r>
      <w:r w:rsidR="000E1A0A">
        <w:rPr>
          <w:rFonts w:ascii="Times New Roman" w:hAnsi="Times New Roman" w:cs="Times New Roman"/>
          <w:sz w:val="28"/>
          <w:szCs w:val="28"/>
        </w:rPr>
        <w:t>, территориальными отделами администрации Шпаковского муниципального округа</w:t>
      </w:r>
      <w:r w:rsidRPr="00C32D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47B" w:rsidRDefault="00EE347B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347B" w:rsidRDefault="00EE347B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2DC4" w:rsidRPr="00C32DC4">
        <w:rPr>
          <w:rFonts w:ascii="Times New Roman" w:hAnsi="Times New Roman" w:cs="Times New Roman"/>
          <w:sz w:val="28"/>
          <w:szCs w:val="28"/>
        </w:rPr>
        <w:t>. Иные понятия, используемые в настоящем Положении, употребляются в значении, установленном Федеральным законом от 02 апреля 2014 г</w:t>
      </w:r>
      <w:r w:rsidR="001C55BD">
        <w:rPr>
          <w:rFonts w:ascii="Times New Roman" w:hAnsi="Times New Roman" w:cs="Times New Roman"/>
          <w:sz w:val="28"/>
          <w:szCs w:val="28"/>
        </w:rPr>
        <w:t>ода</w:t>
      </w:r>
      <w:r w:rsidR="00C32DC4" w:rsidRPr="00C32DC4">
        <w:rPr>
          <w:rFonts w:ascii="Times New Roman" w:hAnsi="Times New Roman" w:cs="Times New Roman"/>
          <w:sz w:val="28"/>
          <w:szCs w:val="28"/>
        </w:rPr>
        <w:t xml:space="preserve"> </w:t>
      </w:r>
      <w:r w:rsidR="001C55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2DC4" w:rsidRPr="00C32DC4">
        <w:rPr>
          <w:rFonts w:ascii="Times New Roman" w:hAnsi="Times New Roman" w:cs="Times New Roman"/>
          <w:sz w:val="28"/>
          <w:szCs w:val="28"/>
        </w:rPr>
        <w:t xml:space="preserve">№ 44-ФЗ «Об участии граждан в охране общественного порядка». </w:t>
      </w:r>
    </w:p>
    <w:p w:rsidR="00060767" w:rsidRDefault="00060767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Pr="002671CB" w:rsidRDefault="00B806A3" w:rsidP="00167893">
      <w:pPr>
        <w:pStyle w:val="a8"/>
        <w:numPr>
          <w:ilvl w:val="0"/>
          <w:numId w:val="1"/>
        </w:numPr>
        <w:ind w:left="1134" w:firstLine="0"/>
        <w:jc w:val="center"/>
        <w:rPr>
          <w:sz w:val="28"/>
          <w:szCs w:val="28"/>
        </w:rPr>
      </w:pPr>
      <w:r w:rsidRPr="002671CB">
        <w:rPr>
          <w:sz w:val="28"/>
          <w:szCs w:val="28"/>
        </w:rPr>
        <w:t xml:space="preserve">Меры морального стимулирования </w:t>
      </w:r>
      <w:r w:rsidR="002671CB" w:rsidRPr="002671CB">
        <w:rPr>
          <w:sz w:val="28"/>
          <w:szCs w:val="28"/>
        </w:rPr>
        <w:t>народных дружинников</w:t>
      </w:r>
    </w:p>
    <w:p w:rsidR="002671CB" w:rsidRPr="002671CB" w:rsidRDefault="002671CB" w:rsidP="00236194">
      <w:pPr>
        <w:pStyle w:val="a8"/>
        <w:ind w:left="1080" w:firstLine="709"/>
      </w:pP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 мер морального стимулирования народных дружинников администрацией </w:t>
      </w:r>
      <w:r w:rsidR="002671CB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</w:t>
      </w:r>
      <w:r w:rsidR="002671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могут применяться:</w:t>
      </w: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Благодарности главы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</w:t>
      </w:r>
      <w:r w:rsidR="00300A32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B806A3" w:rsidP="0023619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194">
        <w:rPr>
          <w:b w:val="0"/>
          <w:sz w:val="28"/>
          <w:szCs w:val="28"/>
        </w:rPr>
        <w:t xml:space="preserve">6. Благодарность главы </w:t>
      </w:r>
      <w:r w:rsidR="00300A32" w:rsidRPr="00236194">
        <w:rPr>
          <w:b w:val="0"/>
          <w:sz w:val="28"/>
          <w:szCs w:val="28"/>
        </w:rPr>
        <w:t>Шпаковского муниципального округа</w:t>
      </w:r>
      <w:r w:rsidRPr="00236194">
        <w:rPr>
          <w:b w:val="0"/>
          <w:sz w:val="28"/>
          <w:szCs w:val="28"/>
        </w:rPr>
        <w:t xml:space="preserve"> народному дружиннику может быть объявлена ко Дню </w:t>
      </w:r>
      <w:r w:rsidR="00236194" w:rsidRPr="00236194">
        <w:rPr>
          <w:b w:val="0"/>
          <w:bCs w:val="0"/>
          <w:color w:val="000000"/>
          <w:sz w:val="28"/>
          <w:szCs w:val="28"/>
        </w:rPr>
        <w:t>создания народных дружин</w:t>
      </w:r>
      <w:r w:rsidR="00160F74">
        <w:rPr>
          <w:b w:val="0"/>
          <w:bCs w:val="0"/>
          <w:color w:val="000000"/>
          <w:sz w:val="28"/>
          <w:szCs w:val="28"/>
        </w:rPr>
        <w:t xml:space="preserve"> </w:t>
      </w:r>
      <w:r w:rsidR="002210A5">
        <w:rPr>
          <w:b w:val="0"/>
          <w:bCs w:val="0"/>
          <w:color w:val="000000"/>
          <w:sz w:val="28"/>
          <w:szCs w:val="28"/>
        </w:rPr>
        <w:t xml:space="preserve">          </w:t>
      </w:r>
      <w:r w:rsidR="00160F74">
        <w:rPr>
          <w:b w:val="0"/>
          <w:bCs w:val="0"/>
          <w:color w:val="000000"/>
          <w:sz w:val="28"/>
          <w:szCs w:val="28"/>
        </w:rPr>
        <w:t xml:space="preserve">(02 марта), </w:t>
      </w:r>
      <w:r w:rsidRPr="00236194">
        <w:rPr>
          <w:b w:val="0"/>
          <w:sz w:val="28"/>
          <w:szCs w:val="28"/>
        </w:rPr>
        <w:t>сотрудника органов внутренних дел РФ</w:t>
      </w:r>
      <w:r w:rsidR="008C0188">
        <w:rPr>
          <w:b w:val="0"/>
          <w:sz w:val="28"/>
          <w:szCs w:val="28"/>
        </w:rPr>
        <w:t xml:space="preserve"> (10 ноября)</w:t>
      </w:r>
      <w:r w:rsidRPr="00236194">
        <w:rPr>
          <w:b w:val="0"/>
          <w:sz w:val="28"/>
          <w:szCs w:val="28"/>
        </w:rPr>
        <w:t>, юбилейным датам</w:t>
      </w:r>
      <w:r w:rsidRPr="008637CB">
        <w:rPr>
          <w:b w:val="0"/>
          <w:sz w:val="28"/>
          <w:szCs w:val="28"/>
        </w:rPr>
        <w:t>.</w:t>
      </w:r>
    </w:p>
    <w:p w:rsidR="00B806A3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11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Благодарность главы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народному дружиннику объявляется при условии нахождения его в составе добровольной народной дружины не менее полугода.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B806A3" w:rsidP="002361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AA11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Ходатайства об объявлении народному дружиннику Благодарности главы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инициируются командиром добровольной народной дружины</w:t>
      </w:r>
      <w:r w:rsidR="008A56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60A">
        <w:rPr>
          <w:rFonts w:ascii="Times New Roman" w:hAnsi="Times New Roman" w:cs="Times New Roman"/>
          <w:sz w:val="28"/>
          <w:szCs w:val="28"/>
        </w:rPr>
        <w:t>заместителем начальника полиции (по охране общественного порядка)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_DdeLink__65_868746163"/>
      <w:r>
        <w:rPr>
          <w:rFonts w:ascii="Times New Roman" w:hAnsi="Times New Roman" w:cs="Times New Roman"/>
          <w:sz w:val="28"/>
          <w:szCs w:val="28"/>
        </w:rPr>
        <w:t xml:space="preserve">отдела МВД России </w:t>
      </w:r>
      <w:bookmarkEnd w:id="0"/>
      <w:r w:rsidR="00970D43">
        <w:rPr>
          <w:rFonts w:ascii="Times New Roman" w:hAnsi="Times New Roman" w:cs="Times New Roman"/>
          <w:sz w:val="28"/>
          <w:szCs w:val="28"/>
        </w:rPr>
        <w:t>«Шпаковский»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0D43">
        <w:rPr>
          <w:rFonts w:ascii="Times New Roman" w:hAnsi="Times New Roman" w:cs="Times New Roman"/>
          <w:sz w:val="28"/>
          <w:szCs w:val="28"/>
        </w:rPr>
        <w:t>начальником штаба добровольных народных дружин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Pr="0099565B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65B">
        <w:rPr>
          <w:rFonts w:ascii="Times New Roman" w:hAnsi="Times New Roman" w:cs="Times New Roman"/>
          <w:sz w:val="28"/>
          <w:szCs w:val="28"/>
        </w:rPr>
        <w:t xml:space="preserve">9. Почетной грамотой </w:t>
      </w:r>
      <w:r w:rsidR="00D310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0A32" w:rsidRPr="0099565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99565B">
        <w:rPr>
          <w:rFonts w:ascii="Times New Roman" w:hAnsi="Times New Roman" w:cs="Times New Roman"/>
          <w:sz w:val="28"/>
          <w:szCs w:val="28"/>
        </w:rPr>
        <w:t xml:space="preserve"> народный дружинник может награждаться </w:t>
      </w:r>
      <w:r w:rsidR="0099565B" w:rsidRPr="0099565B">
        <w:rPr>
          <w:rFonts w:ascii="Times New Roman" w:hAnsi="Times New Roman" w:cs="Times New Roman"/>
          <w:sz w:val="28"/>
          <w:szCs w:val="28"/>
        </w:rPr>
        <w:t xml:space="preserve">ко Дню </w:t>
      </w:r>
      <w:r w:rsidR="0099565B" w:rsidRPr="0099565B">
        <w:rPr>
          <w:rFonts w:ascii="Times New Roman" w:hAnsi="Times New Roman" w:cs="Times New Roman"/>
          <w:color w:val="000000"/>
          <w:sz w:val="28"/>
          <w:szCs w:val="28"/>
        </w:rPr>
        <w:t>создания народных дружин</w:t>
      </w:r>
      <w:r w:rsidR="0099565B" w:rsidRPr="009956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(02 марта), </w:t>
      </w:r>
      <w:r w:rsidR="0099565B" w:rsidRPr="0099565B">
        <w:rPr>
          <w:rFonts w:ascii="Times New Roman" w:hAnsi="Times New Roman" w:cs="Times New Roman"/>
          <w:sz w:val="28"/>
          <w:szCs w:val="28"/>
        </w:rPr>
        <w:t>сотрудника органов внутренних дел РФ (10 ноября), юбилейным датам.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Почетная грамота</w:t>
      </w:r>
      <w:r w:rsidR="00D310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народному дружиннику оформляется при условии нахождения его в составе добровольной народной дружины не менее одного года.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B806A3" w:rsidP="002361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Ходатайства о награждении народного</w:t>
      </w:r>
      <w:r w:rsidR="00D310B3">
        <w:rPr>
          <w:rFonts w:ascii="Times New Roman" w:hAnsi="Times New Roman" w:cs="Times New Roman"/>
          <w:sz w:val="28"/>
          <w:szCs w:val="28"/>
        </w:rPr>
        <w:t xml:space="preserve"> дружинника Почетной грамотой администрации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инициируются </w:t>
      </w:r>
      <w:r w:rsidR="00E541EE">
        <w:rPr>
          <w:rFonts w:ascii="Times New Roman" w:hAnsi="Times New Roman" w:cs="Times New Roman"/>
          <w:sz w:val="28"/>
          <w:szCs w:val="28"/>
        </w:rPr>
        <w:t>заместителем начальника полиции (по охране общественного порядка) отдела МВД России «Шпаковский», начальником штаба добровольных народных дружин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инициативой главы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FD4" w:rsidRDefault="00836FD4" w:rsidP="002361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6FD4" w:rsidRPr="00AA115F" w:rsidRDefault="00B806A3" w:rsidP="008637CB">
      <w:pPr>
        <w:pStyle w:val="a8"/>
        <w:numPr>
          <w:ilvl w:val="0"/>
          <w:numId w:val="1"/>
        </w:numPr>
        <w:spacing w:line="240" w:lineRule="exact"/>
        <w:ind w:left="0" w:firstLine="0"/>
        <w:jc w:val="center"/>
        <w:rPr>
          <w:sz w:val="28"/>
          <w:szCs w:val="28"/>
        </w:rPr>
      </w:pPr>
      <w:r w:rsidRPr="00AA115F">
        <w:rPr>
          <w:sz w:val="28"/>
          <w:szCs w:val="28"/>
        </w:rPr>
        <w:lastRenderedPageBreak/>
        <w:t>Меры материального стимулирования и материального</w:t>
      </w:r>
      <w:r w:rsidR="00AA115F" w:rsidRPr="00AA115F">
        <w:rPr>
          <w:sz w:val="28"/>
          <w:szCs w:val="28"/>
        </w:rPr>
        <w:t xml:space="preserve"> поощрения народных дружинников</w:t>
      </w:r>
    </w:p>
    <w:p w:rsidR="00AA115F" w:rsidRDefault="00AA115F" w:rsidP="00236194">
      <w:pPr>
        <w:pStyle w:val="a8"/>
        <w:ind w:left="1080" w:firstLine="709"/>
      </w:pP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Из мер стимулирования народных дружинников администрацией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могут применяться:</w:t>
      </w:r>
    </w:p>
    <w:p w:rsidR="00836FD4" w:rsidRPr="00DC459A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9A">
        <w:rPr>
          <w:rFonts w:ascii="Times New Roman" w:hAnsi="Times New Roman" w:cs="Times New Roman"/>
          <w:sz w:val="28"/>
          <w:szCs w:val="28"/>
        </w:rPr>
        <w:t xml:space="preserve">бесплатное посещение народными дружинниками и членами их семей один раз в </w:t>
      </w:r>
      <w:r w:rsidR="007A27C9">
        <w:rPr>
          <w:rFonts w:ascii="Times New Roman" w:hAnsi="Times New Roman" w:cs="Times New Roman"/>
          <w:sz w:val="28"/>
          <w:szCs w:val="28"/>
        </w:rPr>
        <w:t>квартал</w:t>
      </w:r>
      <w:r w:rsidRPr="00DC459A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мест культуры и отдыха</w:t>
      </w:r>
      <w:r w:rsidR="00CA4E53">
        <w:rPr>
          <w:rFonts w:ascii="Times New Roman" w:hAnsi="Times New Roman" w:cs="Times New Roman"/>
          <w:sz w:val="28"/>
          <w:szCs w:val="28"/>
        </w:rPr>
        <w:t>, расположенных на территории Шпаковского муниципального округа</w:t>
      </w:r>
      <w:r w:rsidRPr="00DC459A">
        <w:rPr>
          <w:rFonts w:ascii="Times New Roman" w:hAnsi="Times New Roman" w:cs="Times New Roman"/>
          <w:sz w:val="28"/>
          <w:szCs w:val="28"/>
        </w:rPr>
        <w:t xml:space="preserve"> </w:t>
      </w:r>
      <w:r w:rsidR="009A1358">
        <w:rPr>
          <w:rFonts w:ascii="Times New Roman" w:hAnsi="Times New Roman" w:cs="Times New Roman"/>
          <w:sz w:val="28"/>
          <w:szCs w:val="28"/>
        </w:rPr>
        <w:t>(</w:t>
      </w:r>
      <w:r w:rsidRPr="00DC459A">
        <w:rPr>
          <w:rFonts w:ascii="Times New Roman" w:hAnsi="Times New Roman" w:cs="Times New Roman"/>
          <w:sz w:val="28"/>
          <w:szCs w:val="28"/>
        </w:rPr>
        <w:t>выставок, галерей, музея, кинотеатра</w:t>
      </w:r>
      <w:r w:rsidR="009A1358">
        <w:rPr>
          <w:rFonts w:ascii="Times New Roman" w:hAnsi="Times New Roman" w:cs="Times New Roman"/>
          <w:sz w:val="28"/>
          <w:szCs w:val="28"/>
        </w:rPr>
        <w:t>)</w:t>
      </w:r>
      <w:r w:rsidRPr="00DC459A">
        <w:rPr>
          <w:rFonts w:ascii="Times New Roman" w:hAnsi="Times New Roman" w:cs="Times New Roman"/>
          <w:sz w:val="28"/>
          <w:szCs w:val="28"/>
        </w:rPr>
        <w:t>;</w:t>
      </w:r>
    </w:p>
    <w:p w:rsidR="00356103" w:rsidRPr="00DC459A" w:rsidRDefault="00DC459A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59A">
        <w:rPr>
          <w:rFonts w:ascii="Times New Roman" w:hAnsi="Times New Roman" w:cs="Times New Roman"/>
          <w:sz w:val="28"/>
          <w:szCs w:val="28"/>
        </w:rPr>
        <w:t xml:space="preserve">предоставление права первоочередного зачисления </w:t>
      </w:r>
      <w:r w:rsidR="00356103" w:rsidRPr="00DC459A">
        <w:rPr>
          <w:rFonts w:ascii="Times New Roman" w:hAnsi="Times New Roman" w:cs="Times New Roman"/>
          <w:sz w:val="28"/>
          <w:szCs w:val="28"/>
        </w:rPr>
        <w:t xml:space="preserve">несовершеннолетних детей </w:t>
      </w:r>
      <w:r w:rsidRPr="00DC459A">
        <w:rPr>
          <w:rFonts w:ascii="Times New Roman" w:hAnsi="Times New Roman" w:cs="Times New Roman"/>
          <w:sz w:val="28"/>
          <w:szCs w:val="28"/>
        </w:rPr>
        <w:t xml:space="preserve">членов добровольных </w:t>
      </w:r>
      <w:r w:rsidR="00356103" w:rsidRPr="00DC459A">
        <w:rPr>
          <w:rFonts w:ascii="Times New Roman" w:hAnsi="Times New Roman" w:cs="Times New Roman"/>
          <w:sz w:val="28"/>
          <w:szCs w:val="28"/>
        </w:rPr>
        <w:t>народных дружин</w:t>
      </w:r>
      <w:r w:rsidR="007A27C9">
        <w:rPr>
          <w:rFonts w:ascii="Times New Roman" w:hAnsi="Times New Roman" w:cs="Times New Roman"/>
          <w:sz w:val="28"/>
          <w:szCs w:val="28"/>
        </w:rPr>
        <w:t>,</w:t>
      </w:r>
      <w:r w:rsidRPr="00DC459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DC459A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DC459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на бюджетной основе</w:t>
      </w:r>
      <w:r w:rsidR="007A27C9" w:rsidRPr="007A27C9">
        <w:rPr>
          <w:rFonts w:ascii="Times New Roman" w:hAnsi="Times New Roman" w:cs="Times New Roman"/>
          <w:sz w:val="28"/>
          <w:szCs w:val="28"/>
        </w:rPr>
        <w:t xml:space="preserve"> </w:t>
      </w:r>
      <w:r w:rsidR="007A27C9">
        <w:rPr>
          <w:rFonts w:ascii="Times New Roman" w:hAnsi="Times New Roman" w:cs="Times New Roman"/>
          <w:sz w:val="28"/>
          <w:szCs w:val="28"/>
        </w:rPr>
        <w:t>в образовательных учреждениях Шпаковского муниципального округа</w:t>
      </w:r>
      <w:r w:rsidR="00356103" w:rsidRPr="00DC459A">
        <w:rPr>
          <w:rFonts w:ascii="Times New Roman" w:hAnsi="Times New Roman" w:cs="Times New Roman"/>
          <w:sz w:val="28"/>
          <w:szCs w:val="28"/>
        </w:rPr>
        <w:t>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4D3DB0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06A3">
        <w:rPr>
          <w:rFonts w:ascii="Times New Roman" w:hAnsi="Times New Roman" w:cs="Times New Roman"/>
          <w:sz w:val="28"/>
          <w:szCs w:val="28"/>
        </w:rPr>
        <w:t xml:space="preserve">3. Из мер материального поощрения народных дружинников администрацией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B806A3">
        <w:rPr>
          <w:rFonts w:ascii="Times New Roman" w:hAnsi="Times New Roman" w:cs="Times New Roman"/>
          <w:sz w:val="28"/>
          <w:szCs w:val="28"/>
        </w:rPr>
        <w:t xml:space="preserve"> могут применяться:</w:t>
      </w:r>
    </w:p>
    <w:p w:rsidR="00836FD4" w:rsidRDefault="00B806A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ценным подарком администрации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1C3" w:rsidRDefault="007D71C3" w:rsidP="00236194">
      <w:pPr>
        <w:tabs>
          <w:tab w:val="left" w:pos="3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1C3" w:rsidRPr="00125E64" w:rsidRDefault="00125E64" w:rsidP="008637CB">
      <w:pPr>
        <w:pStyle w:val="a8"/>
        <w:numPr>
          <w:ilvl w:val="0"/>
          <w:numId w:val="1"/>
        </w:numPr>
        <w:tabs>
          <w:tab w:val="left" w:pos="341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расходных обязательств</w:t>
      </w:r>
    </w:p>
    <w:p w:rsidR="007D71C3" w:rsidRDefault="007D71C3" w:rsidP="00236194">
      <w:pPr>
        <w:tabs>
          <w:tab w:val="left" w:pos="3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4D3DB0" w:rsidP="00236194">
      <w:pPr>
        <w:tabs>
          <w:tab w:val="left" w:pos="341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B806A3">
        <w:rPr>
          <w:rFonts w:ascii="Times New Roman" w:hAnsi="Times New Roman" w:cs="Times New Roman"/>
          <w:sz w:val="28"/>
          <w:szCs w:val="28"/>
        </w:rPr>
        <w:t xml:space="preserve">4. Финансовое обеспечение расходов, связанных с материальным поощрением народных дружинников, является расходным обязательством </w:t>
      </w:r>
      <w:r w:rsidR="00B478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</w:t>
      </w:r>
      <w:r w:rsidR="00B806A3">
        <w:rPr>
          <w:rFonts w:ascii="Times New Roman" w:hAnsi="Times New Roman" w:cs="Times New Roman"/>
          <w:sz w:val="28"/>
          <w:szCs w:val="28"/>
        </w:rPr>
        <w:t>а.</w:t>
      </w:r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FD4" w:rsidRDefault="004D3DB0" w:rsidP="002361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B806A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B806A3">
        <w:rPr>
          <w:rFonts w:ascii="Times New Roman" w:hAnsi="Times New Roman" w:cs="Times New Roman"/>
          <w:sz w:val="28"/>
          <w:szCs w:val="28"/>
        </w:rPr>
        <w:t xml:space="preserve">Материальное поощрение народных дружинников осуществляется за счет средств бюджета </w:t>
      </w:r>
      <w:r w:rsidR="00300A32">
        <w:rPr>
          <w:rFonts w:ascii="Times New Roman" w:hAnsi="Times New Roman" w:cs="Times New Roman"/>
          <w:sz w:val="28"/>
          <w:szCs w:val="28"/>
        </w:rPr>
        <w:t>Шпаковского муниципального округ</w:t>
      </w:r>
      <w:r w:rsidR="00B806A3">
        <w:rPr>
          <w:rFonts w:ascii="Times New Roman" w:hAnsi="Times New Roman" w:cs="Times New Roman"/>
          <w:sz w:val="28"/>
          <w:szCs w:val="28"/>
        </w:rPr>
        <w:t xml:space="preserve">а в пределах ассигнований, предусмотренных </w:t>
      </w:r>
      <w:r w:rsidR="001534B2">
        <w:rPr>
          <w:rFonts w:ascii="Times New Roman" w:hAnsi="Times New Roman" w:cs="Times New Roman"/>
          <w:sz w:val="28"/>
          <w:szCs w:val="28"/>
        </w:rPr>
        <w:t>по соответствующему мероприятию</w:t>
      </w:r>
      <w:r w:rsidR="00B806A3">
        <w:rPr>
          <w:rFonts w:ascii="Times New Roman" w:hAnsi="Times New Roman" w:cs="Times New Roman"/>
          <w:sz w:val="28"/>
          <w:szCs w:val="28"/>
        </w:rPr>
        <w:t xml:space="preserve">, в рамках муниципальной программы </w:t>
      </w:r>
      <w:r w:rsidR="003F7B77" w:rsidRPr="003F7B77">
        <w:rPr>
          <w:rFonts w:ascii="Times New Roman" w:hAnsi="Times New Roman" w:cs="Times New Roman"/>
          <w:sz w:val="28"/>
        </w:rPr>
        <w:t xml:space="preserve">Шпаковского муниципального округа Ставропольского края </w:t>
      </w:r>
      <w:r w:rsidR="003F7B77" w:rsidRPr="003F7B77">
        <w:rPr>
          <w:rFonts w:ascii="Times New Roman" w:hAnsi="Times New Roman" w:cs="Times New Roman"/>
          <w:sz w:val="28"/>
          <w:szCs w:val="28"/>
        </w:rPr>
        <w:t>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дружин», утвержденн</w:t>
      </w:r>
      <w:r w:rsidR="005E5DE9">
        <w:rPr>
          <w:rFonts w:ascii="Times New Roman" w:hAnsi="Times New Roman" w:cs="Times New Roman"/>
          <w:sz w:val="28"/>
          <w:szCs w:val="28"/>
        </w:rPr>
        <w:t>ой</w:t>
      </w:r>
      <w:r w:rsidR="003F7B77" w:rsidRPr="003F7B7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района </w:t>
      </w:r>
      <w:r w:rsidR="001534B2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3F7B77" w:rsidRPr="003F7B77">
        <w:rPr>
          <w:rFonts w:ascii="Times New Roman" w:hAnsi="Times New Roman" w:cs="Times New Roman"/>
          <w:sz w:val="28"/>
          <w:szCs w:val="28"/>
        </w:rPr>
        <w:t>от 29 декабря 2020 г</w:t>
      </w:r>
      <w:r w:rsidR="00A8744F">
        <w:rPr>
          <w:rFonts w:ascii="Times New Roman" w:hAnsi="Times New Roman" w:cs="Times New Roman"/>
          <w:sz w:val="28"/>
          <w:szCs w:val="28"/>
        </w:rPr>
        <w:t>.</w:t>
      </w:r>
      <w:r w:rsidR="003F7B77" w:rsidRPr="003F7B77">
        <w:rPr>
          <w:rFonts w:ascii="Times New Roman" w:hAnsi="Times New Roman" w:cs="Times New Roman"/>
          <w:sz w:val="28"/>
          <w:szCs w:val="28"/>
        </w:rPr>
        <w:t xml:space="preserve"> № 1112</w:t>
      </w:r>
      <w:r w:rsidR="00B806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71C3" w:rsidRDefault="007D71C3" w:rsidP="0023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5A7" w:rsidRDefault="006F35A7" w:rsidP="00E8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5A7" w:rsidRDefault="006F35A7" w:rsidP="00E81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F35A7" w:rsidRDefault="008637CB" w:rsidP="00E812E3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6F35A7" w:rsidSect="008637CB">
      <w:headerReference w:type="defaul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61" w:rsidRDefault="002B4061" w:rsidP="00EF58F1">
      <w:pPr>
        <w:spacing w:after="0" w:line="240" w:lineRule="auto"/>
      </w:pPr>
      <w:r>
        <w:separator/>
      </w:r>
    </w:p>
  </w:endnote>
  <w:endnote w:type="continuationSeparator" w:id="0">
    <w:p w:rsidR="002B4061" w:rsidRDefault="002B4061" w:rsidP="00EF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61" w:rsidRDefault="002B4061" w:rsidP="00EF58F1">
      <w:pPr>
        <w:spacing w:after="0" w:line="240" w:lineRule="auto"/>
      </w:pPr>
      <w:r>
        <w:separator/>
      </w:r>
    </w:p>
  </w:footnote>
  <w:footnote w:type="continuationSeparator" w:id="0">
    <w:p w:rsidR="002B4061" w:rsidRDefault="002B4061" w:rsidP="00EF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8F1" w:rsidRPr="00EF58F1" w:rsidRDefault="00E812E3" w:rsidP="008637CB">
    <w:pPr>
      <w:pStyle w:val="aa"/>
      <w:tabs>
        <w:tab w:val="center" w:pos="4819"/>
        <w:tab w:val="left" w:pos="5397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id w:val="-41108539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F58F1" w:rsidRPr="00EF58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58F1" w:rsidRPr="00EF58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F58F1" w:rsidRPr="00EF58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F58F1" w:rsidRPr="00EF58F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25E32"/>
    <w:multiLevelType w:val="hybridMultilevel"/>
    <w:tmpl w:val="3A44A138"/>
    <w:lvl w:ilvl="0" w:tplc="E5FEF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B762B"/>
    <w:multiLevelType w:val="multilevel"/>
    <w:tmpl w:val="2670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D4"/>
    <w:rsid w:val="00013E95"/>
    <w:rsid w:val="00060767"/>
    <w:rsid w:val="000649E1"/>
    <w:rsid w:val="000E1A0A"/>
    <w:rsid w:val="000F2055"/>
    <w:rsid w:val="00125E64"/>
    <w:rsid w:val="0013737B"/>
    <w:rsid w:val="001534B2"/>
    <w:rsid w:val="00160F74"/>
    <w:rsid w:val="00167893"/>
    <w:rsid w:val="001C55BD"/>
    <w:rsid w:val="001E32F9"/>
    <w:rsid w:val="0021476A"/>
    <w:rsid w:val="002210A5"/>
    <w:rsid w:val="00236194"/>
    <w:rsid w:val="00243028"/>
    <w:rsid w:val="002671CB"/>
    <w:rsid w:val="002B4061"/>
    <w:rsid w:val="00300A32"/>
    <w:rsid w:val="00356103"/>
    <w:rsid w:val="003649EC"/>
    <w:rsid w:val="003F7B77"/>
    <w:rsid w:val="00403454"/>
    <w:rsid w:val="004169DB"/>
    <w:rsid w:val="004171B0"/>
    <w:rsid w:val="0041785B"/>
    <w:rsid w:val="004832D3"/>
    <w:rsid w:val="004B75CF"/>
    <w:rsid w:val="004D3DB0"/>
    <w:rsid w:val="0053643D"/>
    <w:rsid w:val="0057648A"/>
    <w:rsid w:val="005E5DE9"/>
    <w:rsid w:val="00600B07"/>
    <w:rsid w:val="00605F04"/>
    <w:rsid w:val="00647D79"/>
    <w:rsid w:val="006776C5"/>
    <w:rsid w:val="006A5719"/>
    <w:rsid w:val="006A5E64"/>
    <w:rsid w:val="006F35A7"/>
    <w:rsid w:val="00707A7C"/>
    <w:rsid w:val="007A27C9"/>
    <w:rsid w:val="007B0870"/>
    <w:rsid w:val="007D71C3"/>
    <w:rsid w:val="00807DA2"/>
    <w:rsid w:val="00836FD4"/>
    <w:rsid w:val="00856E5A"/>
    <w:rsid w:val="008637CB"/>
    <w:rsid w:val="008A560A"/>
    <w:rsid w:val="008C0188"/>
    <w:rsid w:val="008D0E48"/>
    <w:rsid w:val="008E461C"/>
    <w:rsid w:val="00922669"/>
    <w:rsid w:val="00936CC4"/>
    <w:rsid w:val="00970D43"/>
    <w:rsid w:val="00990315"/>
    <w:rsid w:val="0099565B"/>
    <w:rsid w:val="009A1358"/>
    <w:rsid w:val="009D7A8E"/>
    <w:rsid w:val="00A07127"/>
    <w:rsid w:val="00A80C61"/>
    <w:rsid w:val="00A8744F"/>
    <w:rsid w:val="00AA115F"/>
    <w:rsid w:val="00AB77A0"/>
    <w:rsid w:val="00AC4F2A"/>
    <w:rsid w:val="00AD551F"/>
    <w:rsid w:val="00B06003"/>
    <w:rsid w:val="00B478B3"/>
    <w:rsid w:val="00B70C3D"/>
    <w:rsid w:val="00B806A3"/>
    <w:rsid w:val="00BC7B21"/>
    <w:rsid w:val="00C30758"/>
    <w:rsid w:val="00C32DC4"/>
    <w:rsid w:val="00CA4E53"/>
    <w:rsid w:val="00D310B3"/>
    <w:rsid w:val="00DA2179"/>
    <w:rsid w:val="00DC459A"/>
    <w:rsid w:val="00DF4480"/>
    <w:rsid w:val="00E23E3F"/>
    <w:rsid w:val="00E4698F"/>
    <w:rsid w:val="00E535EA"/>
    <w:rsid w:val="00E541EE"/>
    <w:rsid w:val="00E812E3"/>
    <w:rsid w:val="00EE347B"/>
    <w:rsid w:val="00EF58F1"/>
    <w:rsid w:val="00F74F08"/>
    <w:rsid w:val="00FB06AA"/>
    <w:rsid w:val="00F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36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9D7A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D7A8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00B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EF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58F1"/>
  </w:style>
  <w:style w:type="paragraph" w:styleId="ac">
    <w:name w:val="footer"/>
    <w:basedOn w:val="a"/>
    <w:link w:val="ad"/>
    <w:uiPriority w:val="99"/>
    <w:unhideWhenUsed/>
    <w:rsid w:val="00EF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58F1"/>
  </w:style>
  <w:style w:type="paragraph" w:styleId="ae">
    <w:name w:val="Balloon Text"/>
    <w:basedOn w:val="a"/>
    <w:link w:val="af"/>
    <w:uiPriority w:val="99"/>
    <w:semiHidden/>
    <w:unhideWhenUsed/>
    <w:rsid w:val="00DC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36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DejaVu Sans" w:eastAsia="Droid Sans Fallback" w:hAnsi="DejaVu Sans" w:cs="Droid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9D7A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D7A8E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00B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EF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58F1"/>
  </w:style>
  <w:style w:type="paragraph" w:styleId="ac">
    <w:name w:val="footer"/>
    <w:basedOn w:val="a"/>
    <w:link w:val="ad"/>
    <w:uiPriority w:val="99"/>
    <w:unhideWhenUsed/>
    <w:rsid w:val="00EF5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58F1"/>
  </w:style>
  <w:style w:type="paragraph" w:styleId="ae">
    <w:name w:val="Balloon Text"/>
    <w:basedOn w:val="a"/>
    <w:link w:val="af"/>
    <w:uiPriority w:val="99"/>
    <w:semiHidden/>
    <w:unhideWhenUsed/>
    <w:rsid w:val="00DC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4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D168C-74B4-4EE7-AAF7-CE1AF88B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Мартусенко Сергей Николаевич</dc:creator>
  <cp:lastModifiedBy>Селюкова Надежда Николаевна</cp:lastModifiedBy>
  <cp:revision>16</cp:revision>
  <cp:lastPrinted>2021-11-24T08:37:00Z</cp:lastPrinted>
  <dcterms:created xsi:type="dcterms:W3CDTF">2021-11-15T15:35:00Z</dcterms:created>
  <dcterms:modified xsi:type="dcterms:W3CDTF">2021-11-29T13:17:00Z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