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286C51" w:rsidP="00286C51">
      <w:pPr>
        <w:spacing w:line="240" w:lineRule="exact"/>
        <w:rPr>
          <w:b/>
          <w:sz w:val="24"/>
          <w:szCs w:val="24"/>
        </w:rPr>
      </w:pPr>
      <w:r w:rsidRPr="00286C51">
        <w:rPr>
          <w:sz w:val="28"/>
          <w:szCs w:val="24"/>
        </w:rPr>
        <w:t>16 января 2023 г.</w:t>
      </w:r>
      <w:r>
        <w:rPr>
          <w:b/>
          <w:sz w:val="24"/>
          <w:szCs w:val="24"/>
        </w:rPr>
        <w:t xml:space="preserve">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</w:t>
      </w:r>
      <w:r w:rsidRPr="00286C51">
        <w:rPr>
          <w:sz w:val="28"/>
          <w:szCs w:val="24"/>
        </w:rPr>
        <w:t>№ 28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7C2513" w:rsidRDefault="007C2513" w:rsidP="007C2513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документации по планировке территории (проект планировки территории, проект межевания территории) территории земельного участка </w:t>
      </w:r>
      <w:r w:rsidR="00A949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 кадастровым номером 26:11:020401:3235 площадью 39707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</w:p>
    <w:p w:rsidR="007C2513" w:rsidRDefault="007C2513" w:rsidP="007C2513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7C2513" w:rsidRDefault="007C2513" w:rsidP="007C2513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C2513" w:rsidRDefault="007C2513" w:rsidP="007C251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</w:t>
      </w:r>
      <w:r w:rsidR="00481F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 марта 2021 г. № 139, постановлениями администрации Шпаковского муниципального округа Ставропольского края от 24 февраля 2021 г. № 200</w:t>
      </w:r>
      <w:r w:rsidR="00481F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13 сентября 2022 г. № 1334 «</w:t>
      </w:r>
      <w:r>
        <w:rPr>
          <w:bCs/>
          <w:sz w:val="28"/>
          <w:szCs w:val="28"/>
        </w:rPr>
        <w:t>О разработке</w:t>
      </w:r>
      <w:proofErr w:type="gramEnd"/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территории земельного участка с кадастровым номером 26:11:</w:t>
      </w:r>
      <w:r w:rsidR="00860674">
        <w:rPr>
          <w:bCs/>
          <w:sz w:val="28"/>
          <w:szCs w:val="28"/>
        </w:rPr>
        <w:t xml:space="preserve">020401:3235 площадью 39707 </w:t>
      </w:r>
      <w:proofErr w:type="spellStart"/>
      <w:r w:rsidR="00860674">
        <w:rPr>
          <w:bCs/>
          <w:sz w:val="28"/>
          <w:szCs w:val="28"/>
        </w:rPr>
        <w:t>кв</w:t>
      </w:r>
      <w:proofErr w:type="gramStart"/>
      <w:r w:rsidR="00860674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>, расположен</w:t>
      </w:r>
      <w:r w:rsidR="00860674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ного</w:t>
      </w:r>
      <w:proofErr w:type="spellEnd"/>
      <w:r>
        <w:rPr>
          <w:bCs/>
          <w:sz w:val="28"/>
          <w:szCs w:val="28"/>
        </w:rPr>
        <w:t xml:space="preserve"> по адресу: Российская Федерация, Ставропольский край, территория ОПХ «Шпаковское»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</w:t>
      </w:r>
      <w:r w:rsidR="00481FC0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8 ноября 2022 г. № 1681 «</w:t>
      </w:r>
      <w:r>
        <w:rPr>
          <w:sz w:val="28"/>
          <w:szCs w:val="28"/>
        </w:rPr>
        <w:t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территории земельного участка с кадастровым номером 26:11:</w:t>
      </w:r>
      <w:r w:rsidR="00481FC0">
        <w:rPr>
          <w:sz w:val="28"/>
          <w:szCs w:val="28"/>
        </w:rPr>
        <w:t xml:space="preserve">020401:3235 площадью 39707 </w:t>
      </w:r>
      <w:proofErr w:type="spellStart"/>
      <w:r w:rsidR="00481FC0">
        <w:rPr>
          <w:sz w:val="28"/>
          <w:szCs w:val="28"/>
        </w:rPr>
        <w:t>кв</w:t>
      </w:r>
      <w:proofErr w:type="gramStart"/>
      <w:r w:rsidR="00481FC0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</w:p>
    <w:p w:rsidR="007C2513" w:rsidRDefault="007C2513" w:rsidP="007C251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C2513" w:rsidRDefault="007C2513" w:rsidP="007C2513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7C2513" w:rsidRDefault="007C2513" w:rsidP="007C2513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C2513" w:rsidRDefault="007C2513" w:rsidP="007C2513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документацию по планировке территории (проект планировки территории, проект межевания территории) территории земельного участка с кадастровым номером 26:11:</w:t>
      </w:r>
      <w:r w:rsidR="00481FC0">
        <w:rPr>
          <w:sz w:val="28"/>
          <w:szCs w:val="28"/>
        </w:rPr>
        <w:t xml:space="preserve">020401:3235 площадью 39707 </w:t>
      </w:r>
      <w:proofErr w:type="spellStart"/>
      <w:r w:rsidR="00481FC0">
        <w:rPr>
          <w:sz w:val="28"/>
          <w:szCs w:val="28"/>
        </w:rPr>
        <w:t>кв</w:t>
      </w:r>
      <w:proofErr w:type="gramStart"/>
      <w:r w:rsidR="00481FC0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расположенного по адресу: Российская Федерация, Ставропольский край, территория ОПХ «Шпаковское»</w:t>
      </w:r>
      <w:r>
        <w:rPr>
          <w:iCs/>
          <w:sz w:val="28"/>
          <w:szCs w:val="28"/>
        </w:rPr>
        <w:t>.</w:t>
      </w:r>
    </w:p>
    <w:p w:rsidR="007C2513" w:rsidRDefault="007C2513" w:rsidP="007C2513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26:11:020401:3235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513" w:rsidRDefault="007C2513" w:rsidP="007C25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481F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481F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13" w:rsidRDefault="007C2513" w:rsidP="007C251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7C2513" w:rsidRDefault="007C2513" w:rsidP="007C2513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742A45" w:rsidRDefault="00742A45" w:rsidP="00D75563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D75563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D75563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860674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183713"/>
      <w:docPartObj>
        <w:docPartGallery w:val="Page Numbers (Top of Page)"/>
        <w:docPartUnique/>
      </w:docPartObj>
    </w:sdtPr>
    <w:sdtEndPr/>
    <w:sdtContent>
      <w:p w:rsidR="007C2513" w:rsidRDefault="007C25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C18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86C51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674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1237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1C18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870D-25B3-41DF-AA86-BA3422D2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2023-01-18T11:43:00Z</dcterms:created>
  <dcterms:modified xsi:type="dcterms:W3CDTF">2023-01-18T11:43:00Z</dcterms:modified>
</cp:coreProperties>
</file>