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64" w:rsidRPr="00D37B64" w:rsidRDefault="00D37B64" w:rsidP="00F3100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37B64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D37B64">
        <w:rPr>
          <w:rFonts w:ascii="Times New Roman" w:eastAsia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37B64" w:rsidRPr="00D37B64" w:rsidRDefault="00D37B64" w:rsidP="00F3100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b/>
          <w:sz w:val="28"/>
          <w:szCs w:val="28"/>
        </w:rPr>
        <w:t>ТЕМНОЛЕССКОГО ТЕРРИТОРИАЛЬНОГО ОТДЕЛА АДМИНИСТРАЦИИ ШПАКОВСКОГО МУНИЦИПАЛЬНОГО ОКРУГА СТАВРОПОЛЬСКОГО КРАЯ</w:t>
      </w: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B64" w:rsidRPr="00D37B64" w:rsidRDefault="00D37B64" w:rsidP="00F3100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37B64" w:rsidRPr="00D37B64" w:rsidRDefault="00D37B64" w:rsidP="00F31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26.01.2021                                </w:t>
      </w:r>
      <w:proofErr w:type="spellStart"/>
      <w:r w:rsidRPr="00D37B64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37B64">
        <w:rPr>
          <w:rFonts w:ascii="Times New Roman" w:eastAsia="Times New Roman" w:hAnsi="Times New Roman" w:cs="Times New Roman"/>
          <w:sz w:val="28"/>
          <w:szCs w:val="28"/>
        </w:rPr>
        <w:t>Темнолесская</w:t>
      </w:r>
      <w:proofErr w:type="spellEnd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10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12</w:t>
      </w: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</w:p>
    <w:p w:rsidR="00D37B64" w:rsidRDefault="00D37B64" w:rsidP="00F3100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004" w:rsidRPr="00D37B64" w:rsidRDefault="00F31004" w:rsidP="00F3100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B64" w:rsidRPr="00D37B64" w:rsidRDefault="00D37B64" w:rsidP="00F31004">
      <w:pPr>
        <w:shd w:val="clear" w:color="auto" w:fill="FFFFFF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Плана организационных мероприятий, направленных на соблюдение антикоррупционного законодательства в </w:t>
      </w:r>
      <w:proofErr w:type="spellStart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Темнолесском</w:t>
      </w:r>
      <w:proofErr w:type="spellEnd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территориальном отделе администрации Шпаковского муниципального округа Ставропольского края на 2021 год</w:t>
      </w:r>
    </w:p>
    <w:p w:rsidR="00D37B64" w:rsidRPr="00D37B64" w:rsidRDefault="00D37B64" w:rsidP="00F31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B64" w:rsidRPr="00D37B64" w:rsidRDefault="00D37B64" w:rsidP="00F31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B64" w:rsidRPr="00D37B64" w:rsidRDefault="00FE4F4B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  В целях реализации Федерального закона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 декабря 2008 г. № 273-ФЗ "О противодействии коррупции», «О мерах по реализации отдельных положений Федерального закона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Закона Ставропольского края «О противодействии коррупции в Ставропольском крае»</w:t>
      </w:r>
    </w:p>
    <w:p w:rsidR="00D37B64" w:rsidRPr="00D37B64" w:rsidRDefault="00D37B64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B64" w:rsidRPr="00D37B64" w:rsidRDefault="00FE4F4B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1. 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</w:t>
      </w:r>
      <w:r w:rsidR="00F31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  <w:r w:rsidR="00F31004"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организационных мероприятий, направленных на соблюдение антикоррупционного законодательства в </w:t>
      </w:r>
      <w:proofErr w:type="spellStart"/>
      <w:r w:rsidR="00F31004"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Темнолесском</w:t>
      </w:r>
      <w:proofErr w:type="spellEnd"/>
      <w:r w:rsidR="00F31004"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территориальном отделе администрации Шпаковского муниципального округа Ставропольского края на 2021 год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D37B64" w:rsidRPr="00D37B64" w:rsidRDefault="00D37B64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B64" w:rsidRPr="00D37B64" w:rsidRDefault="00D37B64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="00FE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Ознакомить муниципальных служащих    </w:t>
      </w:r>
      <w:proofErr w:type="spellStart"/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Темнолесского</w:t>
      </w:r>
      <w:proofErr w:type="spellEnd"/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отдела администрации Шпаковского муниципального окру</w:t>
      </w:r>
      <w:r w:rsidR="00FE4F4B">
        <w:rPr>
          <w:rFonts w:ascii="Times New Roman" w:eastAsia="Times New Roman" w:hAnsi="Times New Roman" w:cs="Times New Roman"/>
          <w:color w:val="000000"/>
          <w:sz w:val="28"/>
          <w:szCs w:val="28"/>
        </w:rPr>
        <w:t>га Ставропольского края с  Планом настоящего</w:t>
      </w:r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распоряжения.</w:t>
      </w:r>
    </w:p>
    <w:p w:rsidR="00D37B64" w:rsidRPr="00D37B64" w:rsidRDefault="00D37B64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B64" w:rsidRPr="00D37B64" w:rsidRDefault="00FE4F4B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распоряжение подлежит официальному размещению на  официальном сайте </w:t>
      </w:r>
      <w:r w:rsidR="00211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Шпаковского муниципального округа Ставропольского края.</w:t>
      </w:r>
    </w:p>
    <w:p w:rsidR="00D37B64" w:rsidRPr="00D37B64" w:rsidRDefault="00D37B64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                                                                   </w:t>
      </w:r>
    </w:p>
    <w:p w:rsidR="00D37B64" w:rsidRPr="00D37B64" w:rsidRDefault="00FE4F4B" w:rsidP="00F310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D37B64" w:rsidRPr="00D37B64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Распоряжение вступает в силу на следующий день после его официального обнародования.   </w:t>
      </w:r>
    </w:p>
    <w:p w:rsidR="00D37B64" w:rsidRPr="00D37B64" w:rsidRDefault="00D37B64" w:rsidP="00F31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B64" w:rsidRPr="00D37B64" w:rsidRDefault="00D37B64" w:rsidP="00F310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5. </w:t>
      </w:r>
      <w:proofErr w:type="gramStart"/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136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D37B64" w:rsidRPr="00D37B64" w:rsidRDefault="00D37B64" w:rsidP="00F31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004" w:rsidRPr="00D37B64" w:rsidRDefault="00F3100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B64" w:rsidRP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37B64">
        <w:rPr>
          <w:rFonts w:ascii="Times New Roman" w:eastAsia="Times New Roman" w:hAnsi="Times New Roman" w:cs="Times New Roman"/>
          <w:sz w:val="28"/>
          <w:szCs w:val="28"/>
        </w:rPr>
        <w:t>Темнолесского</w:t>
      </w:r>
      <w:proofErr w:type="spellEnd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B64" w:rsidRP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</w:t>
      </w:r>
    </w:p>
    <w:p w:rsidR="00D37B64" w:rsidRP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Шпаковского </w:t>
      </w:r>
    </w:p>
    <w:p w:rsidR="00D37B64" w:rsidRP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D37B64" w:rsidRPr="00D37B64" w:rsidRDefault="00D37B64" w:rsidP="00F31004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 края                                                                  Г.В. Степаненко </w:t>
      </w:r>
    </w:p>
    <w:p w:rsidR="00F31004" w:rsidRDefault="00F31004" w:rsidP="00D37B6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31004" w:rsidSect="00F3100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D37B64" w:rsidRPr="00D37B64" w:rsidRDefault="00DF3465" w:rsidP="00D37B6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4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</w:t>
      </w:r>
      <w:r w:rsidR="00763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0718D2" w:rsidRPr="000718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0718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7B64" w:rsidRPr="00D37B64" w:rsidRDefault="00D37B64" w:rsidP="00D3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D37B64" w:rsidRPr="00D37B64" w:rsidRDefault="00D37B64" w:rsidP="00D3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D37B6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tbl>
      <w:tblPr>
        <w:tblpPr w:leftFromText="180" w:rightFromText="180" w:vertAnchor="text" w:tblpY="1"/>
        <w:tblOverlap w:val="never"/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D37B64" w:rsidRPr="00D37B64" w:rsidTr="00D37B64">
        <w:trPr>
          <w:trHeight w:val="1656"/>
        </w:trPr>
        <w:tc>
          <w:tcPr>
            <w:tcW w:w="5328" w:type="dxa"/>
          </w:tcPr>
          <w:p w:rsidR="00D37B64" w:rsidRPr="00D37B64" w:rsidRDefault="00D37B64" w:rsidP="00D37B6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680" w:type="dxa"/>
            <w:hideMark/>
          </w:tcPr>
          <w:p w:rsidR="00D37B64" w:rsidRPr="00D37B64" w:rsidRDefault="00D37B64" w:rsidP="00D37B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D37B64" w:rsidRPr="00D37B64" w:rsidRDefault="00D37B64" w:rsidP="00D37B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7B64" w:rsidRPr="00D37B64" w:rsidRDefault="00D37B64" w:rsidP="00D37B6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</w:t>
      </w:r>
      <w:proofErr w:type="spellStart"/>
      <w:r w:rsidRPr="00D37B64">
        <w:rPr>
          <w:rFonts w:ascii="Times New Roman" w:eastAsia="Times New Roman" w:hAnsi="Times New Roman" w:cs="Times New Roman"/>
          <w:sz w:val="28"/>
          <w:szCs w:val="28"/>
        </w:rPr>
        <w:t>Темнолесского</w:t>
      </w:r>
      <w:proofErr w:type="spellEnd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администрации Шпаковского  муниципального округа          Ставропольского края</w:t>
      </w:r>
    </w:p>
    <w:p w:rsidR="000718D2" w:rsidRPr="000718D2" w:rsidRDefault="00FE4F4B" w:rsidP="00D3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26.01.2021 года </w:t>
      </w:r>
      <w:r w:rsidR="00D37B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D37B64" w:rsidRPr="00D37B64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D37B64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  <w:r w:rsidR="000718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18D2" w:rsidRPr="000718D2" w:rsidRDefault="000718D2" w:rsidP="000718D2">
      <w:pPr>
        <w:autoSpaceDE w:val="0"/>
        <w:autoSpaceDN w:val="0"/>
        <w:adjustRightInd w:val="0"/>
        <w:spacing w:after="0" w:line="240" w:lineRule="auto"/>
        <w:ind w:right="396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8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071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0718D2" w:rsidRPr="000718D2" w:rsidRDefault="000718D2" w:rsidP="000718D2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8D2">
        <w:rPr>
          <w:rFonts w:ascii="Arial" w:eastAsia="Times New Roman" w:hAnsi="Arial" w:cs="Times New Roman"/>
          <w:b/>
          <w:bCs/>
          <w:sz w:val="24"/>
          <w:szCs w:val="24"/>
        </w:rPr>
        <w:t xml:space="preserve">            </w:t>
      </w:r>
      <w:r w:rsidRPr="00071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71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71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71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718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18D2" w:rsidRDefault="000718D2" w:rsidP="000718D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D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FE4F4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ОРГАНИЗАЦИОННЫХ </w:t>
      </w:r>
      <w:r w:rsidRPr="000718D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FE4F4B" w:rsidRPr="000718D2" w:rsidRDefault="00FE4F4B" w:rsidP="000718D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направленных</w:t>
      </w:r>
      <w:proofErr w:type="gramEnd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соблюдение антикоррупционного законодательства в </w:t>
      </w:r>
      <w:proofErr w:type="spellStart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Темнолесском</w:t>
      </w:r>
      <w:proofErr w:type="spellEnd"/>
      <w:r w:rsidRPr="00D37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территориальном отделе администрации Шпаковского муниципального округа Ставропольского края на 2021 год</w:t>
      </w:r>
    </w:p>
    <w:p w:rsidR="000718D2" w:rsidRPr="000718D2" w:rsidRDefault="000718D2" w:rsidP="0007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429"/>
        <w:gridCol w:w="72"/>
        <w:gridCol w:w="2094"/>
        <w:gridCol w:w="60"/>
        <w:gridCol w:w="1920"/>
        <w:gridCol w:w="36"/>
        <w:gridCol w:w="1764"/>
      </w:tblGrid>
      <w:tr w:rsidR="000718D2" w:rsidRPr="000718D2" w:rsidTr="0089033E">
        <w:trPr>
          <w:trHeight w:val="7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2" w:rsidRPr="000718D2" w:rsidRDefault="000718D2" w:rsidP="000718D2">
            <w:pPr>
              <w:spacing w:after="0" w:line="256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0718D2" w:rsidRPr="000718D2" w:rsidRDefault="000718D2" w:rsidP="000718D2">
            <w:pPr>
              <w:spacing w:after="0" w:line="256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2" w:rsidRPr="000718D2" w:rsidRDefault="000718D2" w:rsidP="000718D2">
            <w:pPr>
              <w:spacing w:after="0" w:line="256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0718D2" w:rsidRPr="000718D2" w:rsidRDefault="000718D2" w:rsidP="000718D2">
            <w:pPr>
              <w:spacing w:after="0" w:line="256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18D2" w:rsidRPr="000718D2" w:rsidTr="000718D2">
        <w:trPr>
          <w:trHeight w:val="265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1. Организационно – правовые мероприятия</w:t>
            </w:r>
          </w:p>
          <w:p w:rsidR="000718D2" w:rsidRPr="000718D2" w:rsidRDefault="000718D2" w:rsidP="000718D2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Приведение муниципаль</w:t>
            </w:r>
            <w:r w:rsidR="00FE4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правовых актов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противодействию коррупции в части, касающейся полномочий </w:t>
            </w:r>
            <w:r w:rsidR="00FE4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соответствие с действующим законодательством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FE4F4B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отдела, ведущий специалист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FE4F4B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Антикоррупционная экспертиза: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проектов муниципальных норматив</w:t>
            </w:r>
            <w:r w:rsidR="004B3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правовых актов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муниципальных норматив</w:t>
            </w:r>
            <w:r w:rsidR="004B3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правовых актов территориального отдела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Правовой отдел Шпаковского муниципального округа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должностных инструкций муни</w:t>
            </w:r>
            <w:r w:rsidR="004B3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целью выявления наличия коррупционной составляющей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Правовой отдел Шпаковского муниципального округа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63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2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отдела, ведущий специалист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отдела, ведущий специалист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проведения независимой антикоррупционной экспертизы проектов муниципальных правовых актов</w:t>
            </w:r>
            <w:r w:rsidR="00EF5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</w:t>
            </w:r>
            <w:proofErr w:type="gramEnd"/>
            <w:r w:rsidR="00EF5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затрагивающих права, свободы и обязанности человека и гражданина, путём обязательного размещения указанных проектов на</w:t>
            </w:r>
            <w:r w:rsidR="00EF5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официальном сайте </w:t>
            </w:r>
            <w:r w:rsidR="00211E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6029A7" w:rsidP="006029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правоприменительной практике, по результатам вступления в законную силу решений судов, арбитражных судов о признании недействительными ненормативных правовых актов, незаконными решениями и действий (бездействий) органов местного самоупр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авления </w:t>
            </w:r>
            <w:proofErr w:type="spellStart"/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 их должностных лиц, в целях выработки и  принятия мер по предупреждению и устранению причин выявленных нарушений 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требованиями  п. 2.1 ст. 6 закона № 273  - ФЗ.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6029A7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отдела, ведущий специалист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 раз в квартал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25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2. Мероприятия кадрового характера при прохождении муниципальной службы</w:t>
            </w: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718D2" w:rsidRPr="000718D2" w:rsidRDefault="000718D2" w:rsidP="000718D2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0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7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Специалист, ответственный за ведение кадровой 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0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пальными служащими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сведений, представленных гражданами при поступлении на муниципальную службу,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соблюдения муници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пальными служащими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0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Комиссия по соблюдению требований к служебному поведению муни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обращения граждан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0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Направление сообщения представителю нанимателя (работодателю) по последнему месту 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службы принятого в территориальный отдел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специалист, 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 15.01.2021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 при наличии основания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уведомлений о фактах обращения в целях склонения муни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совершению коррупционных правонарушений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6029A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</w:t>
            </w:r>
            <w:r w:rsidR="00602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урегулированию конфликта интересов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0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повышения квалификации муни</w:t>
            </w:r>
            <w:r w:rsidR="00CF2A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работу по противодействи</w:t>
            </w:r>
            <w:r w:rsidR="00CF2A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 коррупции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май-август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2.10 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</w:t>
            </w:r>
            <w:r w:rsidR="00CF2A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дение муниципальными служащими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муни</w:t>
            </w:r>
            <w:r w:rsidR="00CF2A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принятия НПА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232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071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  <w:proofErr w:type="gram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2.13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Комиссия по соблюдению требований к служебному поведению муни</w:t>
            </w:r>
            <w:r w:rsidR="00CF2A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 при наличии факта получения подарка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28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0718D2" w:rsidRPr="000718D2" w:rsidRDefault="000718D2" w:rsidP="000718D2">
            <w:pPr>
              <w:spacing w:after="0" w:line="256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муниципальным правовым ак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тами </w:t>
            </w:r>
            <w:proofErr w:type="spellStart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применять соответствующие меры ответственности в установленном порядке</w:t>
            </w:r>
            <w:proofErr w:type="gram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пециалист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9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38641E">
            <w:pPr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4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принятие мер по повышению эффективности и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соблюдением лицами, замещающими  муниципальные должности, требований законодательства РФ о противодействии коррупции, касающихся противодействию и урегулированию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3864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30.12. 2021</w:t>
            </w:r>
          </w:p>
        </w:tc>
      </w:tr>
      <w:tr w:rsidR="000718D2" w:rsidRPr="000718D2" w:rsidTr="0089033E">
        <w:trPr>
          <w:trHeight w:val="20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2.17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принятие мер по повышению эффективности и контроль за  кадровой работой в части, касающейся ведения  личных дел лиц, замещающих муниципальные должности и служащих </w:t>
            </w:r>
            <w:proofErr w:type="spellStart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 контроля за актуализацией сведений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01.02.2021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18D2" w:rsidRPr="000718D2" w:rsidTr="0089033E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38641E">
            <w:pPr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01.04.2021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718D2" w:rsidRPr="000718D2" w:rsidTr="0089033E">
        <w:trPr>
          <w:trHeight w:val="3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38641E">
            <w:pPr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до 01.11.2021</w:t>
            </w:r>
          </w:p>
        </w:tc>
      </w:tr>
      <w:tr w:rsidR="000718D2" w:rsidRPr="000718D2" w:rsidTr="0089033E">
        <w:trPr>
          <w:trHeight w:val="3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Обеспечение принятие мер по повышению эффективности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соблюдением лицами, замещающими муниципальные должности, требований законодательства Российской Федерации 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                                 несоблюдения.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Комиссия по соблюдению требований к служебному поведению муни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ципальных служащих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до 01.11.2021</w:t>
            </w:r>
          </w:p>
        </w:tc>
      </w:tr>
      <w:tr w:rsidR="000718D2" w:rsidRPr="000718D2" w:rsidTr="000718D2">
        <w:trPr>
          <w:trHeight w:val="227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3. Мероприятия информационного характера и пропаганды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публикации на сайте</w:t>
            </w:r>
            <w:r w:rsidR="00211E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ШМО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полож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ений о полномочиях </w:t>
            </w:r>
            <w:proofErr w:type="spellStart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 (положение </w:t>
            </w:r>
            <w:proofErr w:type="gramStart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территориальном отделе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информации о порядке и условиях оказания услуг населению;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времени приема граждан должностными лицами администрации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целях информирования населения обеспечение размещения в средствах массовой информации и через сеть Инте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рнет принимаемых в территориальном отделе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нормативных правовых документов по противодействию коррупции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0718D2">
            <w:pPr>
              <w:tabs>
                <w:tab w:val="right" w:pos="2052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Правовой отдел ШМО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34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своевременности размещения муниципальных правовых актов по вопросам противодействия коррупции на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официальном сайте  </w:t>
            </w:r>
            <w:r w:rsidR="00211E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ШМО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38641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Правовой отдел ШМО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352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4. Мероприятия в сфере бюджетных отношений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 размещения проектов нормативно п</w:t>
            </w:r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равовых актов в сфере финансов </w:t>
            </w:r>
            <w:proofErr w:type="spellStart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386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 администрации Шпаковского муниципального округа Ставропольского края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сети «Интернет». 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 разработке «Открытого бюджета для граждан».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публичных слушаний по проекту бюджета муниципального образования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емнолесского</w:t>
            </w:r>
            <w:proofErr w:type="spellEnd"/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62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размещения проектов муниципальных правовых актов об утве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рждении местного бюджета на 2021 год и плановый период 2022-2023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годов на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официальном сайте </w:t>
            </w:r>
            <w:r w:rsidR="00211E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ШМО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62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5. Мероприятия в сфере  государственных и муниципальных закупок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Проведение анализа эффективности закупок для муниципальных нужд путём сопоставления среднерыночных цен на закупаемую продукцию (выполнение работ, оказание услуг) на момент заключения контракта и цены контракта.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ограничений и требований, установленных в целях противодействия коррупции.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Старший экономист территориального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7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Обеспечение  размещения  на официальном сайте а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дминистрации ШМО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сети «Интернет» сведений о нарушениях в сфере (выполнение работ, оказание услуг) размещения муниципального заказа и принятых мерах по устранению нарушений.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4B3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Распространение на работников заказчика,  осуществляющих закупки в соответствии с ФЗ  от 05.04.2013 № 44-ФЗ «О контрактной системе в сфере закупок товаров, работ, услуг для обеспечения государственных и муниципальных нужд»  запретов,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Соблюдение порядка и сроков размещения через Единую автоматизированную систему управления  Ставропольского края (ЕАСУЗ) на официальном сайте</w:t>
            </w:r>
            <w:r w:rsidR="00C96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ШМО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и</w:t>
            </w:r>
            <w:r w:rsidRPr="00071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звещений, документации, протоколов и сроков заключения контрактов.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Старший экономист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97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6. Мероприятия в сфере  жилищно-коммунального хозяйства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соблюдением законности предоставления коммунальных услуг - 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(водопользование) в пределах собственных полномочий.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Информирование населения по изменениям в тарифах ЖКХ, через средства массовой информации.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C96C1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2020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Своевременное рассмотрение и ответы на поступившие обращения граждан в сфере ЖКХ.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 работниками сферы ЖКХ о незаконности присвоения денежных средств за выполнение своих должностных обязанностей.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C96C16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4B32B5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97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7.  Мероприятия в сфере  инвестиций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Проведение антикоррупционной экспертизы инвестиционных проектов.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Правовой отдел ШМО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Предоставление субъектам инвестиционной деятельности, непротиворечащих законам Российской Федерации льготных условий пользования землёй и другими природными ресурсами, находящихся в муниципальной собственности.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ШМО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97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8.  Мероприятия в сфере земельно-имущественных отношений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1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Организация работы по совершенствованию системы учета муниципального имущества и оценки эффективности его использования.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8903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Организация и проведение совместных заседаний представителей органов местного самоуправления, правоохранительных органов и предпринимателей с целью предупреждения и исключения фактов коррупции, выработке согласованных мер и снижению административных барьеров.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 МВД России по ШМО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97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10. Мероприятия в сфере  дорожного хозяйства</w:t>
            </w:r>
          </w:p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Проведение государственной экспертизы, пред-проектной и проектной документации на строительство, реконструкцию и капитальный ремонт автомобильных дорог  местного значения и сооружений на них.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за всеми  видами дорожных работ и эксплуатационным  содержанием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выполняющийся специализированной организацией.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0718D2">
        <w:trPr>
          <w:trHeight w:val="97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11.  Мероприятия  при реализации разрешительных полномочий</w:t>
            </w:r>
          </w:p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8D2" w:rsidRPr="000718D2" w:rsidTr="0089033E">
        <w:trPr>
          <w:trHeight w:val="9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Размещение </w:t>
            </w: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информации о порядке предоставления муниципальной услуги  (в</w:t>
            </w:r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ыдача ордера на земляные работы</w:t>
            </w: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, выдача разрешения на размещение нестационарных торговых объектов на территории муниципального обра</w:t>
            </w:r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зования </w:t>
            </w:r>
            <w:proofErr w:type="spellStart"/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)  в средствах массовой информации  в сети «Интернет» на официальном сайте администрации</w:t>
            </w:r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ШМО</w:t>
            </w: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и информационных</w:t>
            </w:r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стендах в здании </w:t>
            </w:r>
            <w:proofErr w:type="spellStart"/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Темнолесского</w:t>
            </w:r>
            <w:proofErr w:type="spellEnd"/>
            <w:r w:rsidR="00211E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территориального отдела</w:t>
            </w: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>.</w:t>
            </w:r>
          </w:p>
          <w:p w:rsidR="000718D2" w:rsidRPr="000718D2" w:rsidRDefault="000718D2" w:rsidP="00071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B6" w:rsidRDefault="00211EB6" w:rsidP="000718D2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Правовой отдел администрации ШМО,</w:t>
            </w:r>
          </w:p>
          <w:p w:rsidR="000718D2" w:rsidRPr="00211EB6" w:rsidRDefault="00211EB6" w:rsidP="00211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2" w:rsidRPr="000718D2" w:rsidRDefault="000718D2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718D2" w:rsidRPr="000718D2" w:rsidRDefault="00EF5E27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0718D2"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2" w:rsidRPr="000718D2" w:rsidRDefault="000718D2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033E" w:rsidRPr="000718D2" w:rsidTr="0089033E">
        <w:trPr>
          <w:trHeight w:val="171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E" w:rsidRPr="000718D2" w:rsidRDefault="0089033E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8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E" w:rsidRPr="000718D2" w:rsidRDefault="0089033E" w:rsidP="008903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en-US"/>
              </w:rPr>
              <w:t xml:space="preserve"> При осуществлении должностным лицом устного информирования о порядке предоставления муниципальной услуги  (выдача ордера на земляные работы, выдача разрешения на размещение нестационарных торговых объектов на территории поселения МО)  исключить информирование заявителя, выходящее за рамки стандартных процедур и условий предоставления муниципальной услуги и прямо  или косвенно влияющее на индивидуальное решение гражданина.</w:t>
            </w:r>
          </w:p>
          <w:p w:rsidR="0089033E" w:rsidRPr="000718D2" w:rsidRDefault="0089033E" w:rsidP="0089033E">
            <w:pPr>
              <w:spacing w:after="16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6" w:rsidRDefault="00211EB6" w:rsidP="00211EB6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Правовой отдел администрации ШМО,</w:t>
            </w:r>
          </w:p>
          <w:p w:rsidR="0089033E" w:rsidRPr="000718D2" w:rsidRDefault="00211EB6" w:rsidP="00211EB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начальник территориального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E" w:rsidRPr="000718D2" w:rsidRDefault="0089033E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89033E" w:rsidRPr="000718D2" w:rsidRDefault="0089033E" w:rsidP="000718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E" w:rsidRPr="000718D2" w:rsidRDefault="0089033E" w:rsidP="000718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18D2" w:rsidRDefault="000718D2" w:rsidP="0098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18D2" w:rsidSect="000718D2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136D08" w:rsidRPr="00D37B64" w:rsidRDefault="00136D08" w:rsidP="00136D08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bookmarkStart w:id="0" w:name="_GoBack"/>
      <w:bookmarkEnd w:id="0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чальник </w:t>
      </w:r>
      <w:proofErr w:type="spellStart"/>
      <w:r w:rsidRPr="00D37B64">
        <w:rPr>
          <w:rFonts w:ascii="Times New Roman" w:eastAsia="Times New Roman" w:hAnsi="Times New Roman" w:cs="Times New Roman"/>
          <w:sz w:val="28"/>
          <w:szCs w:val="28"/>
        </w:rPr>
        <w:t>Темнолесского</w:t>
      </w:r>
      <w:proofErr w:type="spellEnd"/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D08" w:rsidRPr="00D37B64" w:rsidRDefault="00136D08" w:rsidP="00136D08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</w:t>
      </w:r>
    </w:p>
    <w:p w:rsidR="00136D08" w:rsidRPr="00D37B64" w:rsidRDefault="00136D08" w:rsidP="00136D08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Шпаковского </w:t>
      </w:r>
    </w:p>
    <w:p w:rsidR="00136D08" w:rsidRPr="00D37B64" w:rsidRDefault="00136D08" w:rsidP="00136D08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136D08" w:rsidRPr="00D37B64" w:rsidRDefault="00136D08" w:rsidP="00136D08">
      <w:pP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6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 края                                                                  Г.В. Степаненко </w:t>
      </w:r>
    </w:p>
    <w:p w:rsidR="00841082" w:rsidRPr="004A67E4" w:rsidRDefault="00841082" w:rsidP="0013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082" w:rsidRPr="004A67E4" w:rsidSect="00EF5E2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B6" w:rsidRDefault="003700B6" w:rsidP="000718D2">
      <w:pPr>
        <w:spacing w:after="0" w:line="240" w:lineRule="auto"/>
      </w:pPr>
      <w:r>
        <w:separator/>
      </w:r>
    </w:p>
  </w:endnote>
  <w:endnote w:type="continuationSeparator" w:id="0">
    <w:p w:rsidR="003700B6" w:rsidRDefault="003700B6" w:rsidP="0007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B6" w:rsidRDefault="003700B6" w:rsidP="000718D2">
      <w:pPr>
        <w:spacing w:after="0" w:line="240" w:lineRule="auto"/>
      </w:pPr>
      <w:r>
        <w:separator/>
      </w:r>
    </w:p>
  </w:footnote>
  <w:footnote w:type="continuationSeparator" w:id="0">
    <w:p w:rsidR="003700B6" w:rsidRDefault="003700B6" w:rsidP="00071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7E4"/>
    <w:rsid w:val="000718D2"/>
    <w:rsid w:val="00136D08"/>
    <w:rsid w:val="00211EB6"/>
    <w:rsid w:val="002C1D52"/>
    <w:rsid w:val="002C33FB"/>
    <w:rsid w:val="00327ABA"/>
    <w:rsid w:val="003700B6"/>
    <w:rsid w:val="0038066A"/>
    <w:rsid w:val="00380A06"/>
    <w:rsid w:val="0038641E"/>
    <w:rsid w:val="00393505"/>
    <w:rsid w:val="003F48EF"/>
    <w:rsid w:val="0043255A"/>
    <w:rsid w:val="00442283"/>
    <w:rsid w:val="00460CA8"/>
    <w:rsid w:val="004A67E4"/>
    <w:rsid w:val="004B26E0"/>
    <w:rsid w:val="004B32B5"/>
    <w:rsid w:val="00512D40"/>
    <w:rsid w:val="00557B44"/>
    <w:rsid w:val="006029A7"/>
    <w:rsid w:val="00647BE3"/>
    <w:rsid w:val="00683673"/>
    <w:rsid w:val="0069429E"/>
    <w:rsid w:val="00720B7A"/>
    <w:rsid w:val="00763210"/>
    <w:rsid w:val="00784685"/>
    <w:rsid w:val="007D7A3B"/>
    <w:rsid w:val="00841082"/>
    <w:rsid w:val="00886F8A"/>
    <w:rsid w:val="0089033E"/>
    <w:rsid w:val="00896039"/>
    <w:rsid w:val="008C6051"/>
    <w:rsid w:val="00927EBC"/>
    <w:rsid w:val="00965D78"/>
    <w:rsid w:val="00982404"/>
    <w:rsid w:val="009A0BC0"/>
    <w:rsid w:val="009E1B78"/>
    <w:rsid w:val="009E4C55"/>
    <w:rsid w:val="00A1337E"/>
    <w:rsid w:val="00A57BF6"/>
    <w:rsid w:val="00AE633F"/>
    <w:rsid w:val="00B13BDC"/>
    <w:rsid w:val="00C531F4"/>
    <w:rsid w:val="00C648B3"/>
    <w:rsid w:val="00C82F5F"/>
    <w:rsid w:val="00C96C16"/>
    <w:rsid w:val="00CC435D"/>
    <w:rsid w:val="00CF2A44"/>
    <w:rsid w:val="00D310F7"/>
    <w:rsid w:val="00D37B64"/>
    <w:rsid w:val="00D7504D"/>
    <w:rsid w:val="00D84082"/>
    <w:rsid w:val="00DC0422"/>
    <w:rsid w:val="00DF3465"/>
    <w:rsid w:val="00E05835"/>
    <w:rsid w:val="00E36E94"/>
    <w:rsid w:val="00EA6742"/>
    <w:rsid w:val="00EF5E27"/>
    <w:rsid w:val="00F31004"/>
    <w:rsid w:val="00F40223"/>
    <w:rsid w:val="00F75A6F"/>
    <w:rsid w:val="00F82B9D"/>
    <w:rsid w:val="00FB350E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8D2"/>
  </w:style>
  <w:style w:type="paragraph" w:styleId="a5">
    <w:name w:val="footer"/>
    <w:basedOn w:val="a"/>
    <w:link w:val="a6"/>
    <w:uiPriority w:val="99"/>
    <w:unhideWhenUsed/>
    <w:rsid w:val="0007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8D2"/>
  </w:style>
  <w:style w:type="paragraph" w:styleId="a7">
    <w:name w:val="List Paragraph"/>
    <w:basedOn w:val="a"/>
    <w:uiPriority w:val="34"/>
    <w:qFormat/>
    <w:rsid w:val="00FE4F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2921-C673-4096-8B7E-1AE01B4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Надежда</Company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32</cp:revision>
  <cp:lastPrinted>2021-02-02T10:30:00Z</cp:lastPrinted>
  <dcterms:created xsi:type="dcterms:W3CDTF">2015-01-13T10:40:00Z</dcterms:created>
  <dcterms:modified xsi:type="dcterms:W3CDTF">2021-02-02T10:30:00Z</dcterms:modified>
</cp:coreProperties>
</file>