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54" w:rsidRDefault="009C4554" w:rsidP="009C45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C4554" w:rsidRDefault="004404FC" w:rsidP="004404FC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C4554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4554" w:rsidRPr="00011ECE" w:rsidRDefault="009C4554" w:rsidP="007873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42"/>
      <w:bookmarkEnd w:id="0"/>
      <w:r w:rsidRPr="00011ECE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9C4554" w:rsidRPr="00011ECE" w:rsidRDefault="009C4554" w:rsidP="007873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>предоставления архивным отделом администрации Шпаковского</w:t>
      </w:r>
    </w:p>
    <w:p w:rsidR="009C4554" w:rsidRPr="00011ECE" w:rsidRDefault="009C4554" w:rsidP="007873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9C4554" w:rsidRPr="00011ECE" w:rsidRDefault="009C4554" w:rsidP="007873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 xml:space="preserve">Ставропольского </w:t>
      </w:r>
      <w:r w:rsidR="00EF6C2A" w:rsidRPr="00011ECE">
        <w:rPr>
          <w:rFonts w:ascii="Times New Roman" w:hAnsi="Times New Roman" w:cs="Times New Roman"/>
          <w:b w:val="0"/>
          <w:sz w:val="28"/>
          <w:szCs w:val="28"/>
        </w:rPr>
        <w:t>края муниципаль</w:t>
      </w:r>
      <w:r w:rsidRPr="00011ECE">
        <w:rPr>
          <w:rFonts w:ascii="Times New Roman" w:hAnsi="Times New Roman" w:cs="Times New Roman"/>
          <w:b w:val="0"/>
          <w:sz w:val="28"/>
          <w:szCs w:val="28"/>
        </w:rPr>
        <w:t>ной услуги "</w:t>
      </w:r>
      <w:proofErr w:type="gramStart"/>
      <w:r w:rsidRPr="00011ECE">
        <w:rPr>
          <w:rFonts w:ascii="Times New Roman" w:hAnsi="Times New Roman" w:cs="Times New Roman"/>
          <w:b w:val="0"/>
          <w:sz w:val="28"/>
          <w:szCs w:val="28"/>
        </w:rPr>
        <w:t>Информационное</w:t>
      </w:r>
      <w:proofErr w:type="gramEnd"/>
    </w:p>
    <w:p w:rsidR="009C4554" w:rsidRPr="00011ECE" w:rsidRDefault="009C4554" w:rsidP="007873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>обеспечение граждан, организаций и общественных объединений</w:t>
      </w:r>
    </w:p>
    <w:p w:rsidR="009C4554" w:rsidRPr="00011ECE" w:rsidRDefault="009C4554" w:rsidP="007873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 xml:space="preserve">по документам Архивного фонда </w:t>
      </w:r>
      <w:r w:rsidR="00EF6C2A" w:rsidRPr="00011ECE">
        <w:rPr>
          <w:rFonts w:ascii="Times New Roman" w:hAnsi="Times New Roman" w:cs="Times New Roman"/>
          <w:b w:val="0"/>
          <w:sz w:val="28"/>
          <w:szCs w:val="28"/>
        </w:rPr>
        <w:t>Российской Федерации и другим архивным документам</w:t>
      </w:r>
      <w:r w:rsidRPr="00011ECE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C4554" w:rsidRPr="00011ECE" w:rsidRDefault="00EF6C2A" w:rsidP="007873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11ECE">
        <w:rPr>
          <w:rFonts w:ascii="Times New Roman" w:hAnsi="Times New Roman" w:cs="Times New Roman"/>
          <w:b w:val="0"/>
          <w:sz w:val="28"/>
          <w:szCs w:val="28"/>
        </w:rPr>
        <w:t>относ</w:t>
      </w:r>
      <w:r w:rsidR="009C4554" w:rsidRPr="00011ECE">
        <w:rPr>
          <w:rFonts w:ascii="Times New Roman" w:hAnsi="Times New Roman" w:cs="Times New Roman"/>
          <w:b w:val="0"/>
          <w:sz w:val="28"/>
          <w:szCs w:val="28"/>
        </w:rPr>
        <w:t>ящимся</w:t>
      </w:r>
      <w:proofErr w:type="gramEnd"/>
      <w:r w:rsidR="009C4554" w:rsidRPr="00011E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1ECE">
        <w:rPr>
          <w:rFonts w:ascii="Times New Roman" w:hAnsi="Times New Roman" w:cs="Times New Roman"/>
          <w:b w:val="0"/>
          <w:sz w:val="28"/>
          <w:szCs w:val="28"/>
        </w:rPr>
        <w:t xml:space="preserve">к муниципальной собственности и находящимся на </w:t>
      </w:r>
      <w:r w:rsidR="009C4554" w:rsidRPr="00011ECE">
        <w:rPr>
          <w:rFonts w:ascii="Times New Roman" w:hAnsi="Times New Roman" w:cs="Times New Roman"/>
          <w:b w:val="0"/>
          <w:sz w:val="28"/>
          <w:szCs w:val="28"/>
        </w:rPr>
        <w:t xml:space="preserve"> хранении в </w:t>
      </w:r>
      <w:r w:rsidRPr="00011ECE">
        <w:rPr>
          <w:rFonts w:ascii="Times New Roman" w:hAnsi="Times New Roman" w:cs="Times New Roman"/>
          <w:b w:val="0"/>
          <w:sz w:val="28"/>
          <w:szCs w:val="28"/>
        </w:rPr>
        <w:t>муниципальном архиве</w:t>
      </w:r>
      <w:r w:rsidR="009C4554" w:rsidRPr="00011ECE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EF6C2A" w:rsidRPr="00011ECE" w:rsidRDefault="00EF6C2A" w:rsidP="007873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4554" w:rsidRPr="00011ECE" w:rsidRDefault="009C4554" w:rsidP="009C455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9C4554" w:rsidRPr="00011ECE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11ECE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>1.1. Предмет регулирования типового</w:t>
      </w:r>
    </w:p>
    <w:p w:rsidR="009C4554" w:rsidRPr="00011ECE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787391" w:rsidRDefault="009C4554" w:rsidP="0078739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7391">
        <w:rPr>
          <w:rFonts w:ascii="Times New Roman" w:hAnsi="Times New Roman" w:cs="Times New Roman"/>
          <w:b w:val="0"/>
          <w:sz w:val="28"/>
          <w:szCs w:val="28"/>
        </w:rPr>
        <w:t xml:space="preserve">1.1.1. Административный регламент предоставления архивным отделом </w:t>
      </w:r>
      <w:proofErr w:type="gramStart"/>
      <w:r w:rsidRPr="00787391">
        <w:rPr>
          <w:rFonts w:ascii="Times New Roman" w:hAnsi="Times New Roman" w:cs="Times New Roman"/>
          <w:b w:val="0"/>
          <w:sz w:val="28"/>
          <w:szCs w:val="28"/>
        </w:rPr>
        <w:t>администрации Шпаковского муниципального района Ставропольского края (дале</w:t>
      </w:r>
      <w:r w:rsidR="00787391" w:rsidRPr="00787391">
        <w:rPr>
          <w:rFonts w:ascii="Times New Roman" w:hAnsi="Times New Roman" w:cs="Times New Roman"/>
          <w:b w:val="0"/>
          <w:sz w:val="28"/>
          <w:szCs w:val="28"/>
        </w:rPr>
        <w:t>е - архивный отдел) муниципаль</w:t>
      </w:r>
      <w:r w:rsidRPr="00787391">
        <w:rPr>
          <w:rFonts w:ascii="Times New Roman" w:hAnsi="Times New Roman" w:cs="Times New Roman"/>
          <w:b w:val="0"/>
          <w:sz w:val="28"/>
          <w:szCs w:val="28"/>
        </w:rPr>
        <w:t xml:space="preserve">ной услуги "Информационное обеспечение граждан, организаций и общественных объединений по документам Архивного фонда </w:t>
      </w:r>
      <w:r w:rsidR="00787391" w:rsidRPr="00787391">
        <w:rPr>
          <w:rFonts w:ascii="Times New Roman" w:hAnsi="Times New Roman" w:cs="Times New Roman"/>
          <w:b w:val="0"/>
          <w:sz w:val="28"/>
          <w:szCs w:val="28"/>
        </w:rPr>
        <w:t>Российской Федерации и другим архивным документам,</w:t>
      </w:r>
      <w:r w:rsidR="007873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7391" w:rsidRPr="00787391">
        <w:rPr>
          <w:rFonts w:ascii="Times New Roman" w:hAnsi="Times New Roman" w:cs="Times New Roman"/>
          <w:b w:val="0"/>
          <w:sz w:val="28"/>
          <w:szCs w:val="28"/>
        </w:rPr>
        <w:t>относящимся к муниципальной собственности и находящимся на  хранении в муниципальн</w:t>
      </w:r>
      <w:r w:rsidR="00E33773">
        <w:rPr>
          <w:rFonts w:ascii="Times New Roman" w:hAnsi="Times New Roman" w:cs="Times New Roman"/>
          <w:b w:val="0"/>
          <w:sz w:val="28"/>
          <w:szCs w:val="28"/>
        </w:rPr>
        <w:t>ом архиве</w:t>
      </w:r>
      <w:r w:rsidRPr="00787391">
        <w:rPr>
          <w:rFonts w:ascii="Times New Roman" w:hAnsi="Times New Roman" w:cs="Times New Roman"/>
          <w:b w:val="0"/>
          <w:sz w:val="28"/>
          <w:szCs w:val="28"/>
        </w:rPr>
        <w:t>" (далее соответственно - Админист</w:t>
      </w:r>
      <w:r w:rsidR="00787391">
        <w:rPr>
          <w:rFonts w:ascii="Times New Roman" w:hAnsi="Times New Roman" w:cs="Times New Roman"/>
          <w:b w:val="0"/>
          <w:sz w:val="28"/>
          <w:szCs w:val="28"/>
        </w:rPr>
        <w:t>ративный регламент, муниципаль</w:t>
      </w:r>
      <w:r w:rsidRPr="00787391">
        <w:rPr>
          <w:rFonts w:ascii="Times New Roman" w:hAnsi="Times New Roman" w:cs="Times New Roman"/>
          <w:b w:val="0"/>
          <w:sz w:val="28"/>
          <w:szCs w:val="28"/>
        </w:rPr>
        <w:t>ная услуга) определяет сроки и последовательность действий (административных процедур), а также порядок взаимодействия между должностными лицами органов</w:t>
      </w:r>
      <w:proofErr w:type="gramEnd"/>
      <w:r w:rsidRPr="00787391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муниципального образования Ставропольского края при предоставлении </w:t>
      </w:r>
      <w:r w:rsidR="00787391" w:rsidRPr="00787391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787391">
        <w:rPr>
          <w:rFonts w:ascii="Times New Roman" w:hAnsi="Times New Roman" w:cs="Times New Roman"/>
          <w:b w:val="0"/>
          <w:sz w:val="28"/>
          <w:szCs w:val="28"/>
        </w:rPr>
        <w:t xml:space="preserve"> услуги в целях повышения качества информационного обеспечения физических и юридических лиц.</w:t>
      </w:r>
    </w:p>
    <w:p w:rsidR="009C4554" w:rsidRDefault="00787391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Муниципаль</w:t>
      </w:r>
      <w:r w:rsidR="009C4554">
        <w:rPr>
          <w:rFonts w:ascii="Times New Roman" w:hAnsi="Times New Roman" w:cs="Times New Roman"/>
          <w:sz w:val="28"/>
          <w:szCs w:val="28"/>
        </w:rPr>
        <w:t xml:space="preserve">ная услуга предоставляется архивным отделом администрации Шпаковского муниципального района Ставропольского края в соответствии с </w:t>
      </w:r>
      <w:hyperlink r:id="rId6" w:tooltip="Закон Ставропольского края от 31.12.2004 N 122-кз (ред. от 09.10.2018) &quot;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" w:history="1">
        <w:r w:rsidR="009C4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C4554">
        <w:rPr>
          <w:rFonts w:ascii="Times New Roman" w:hAnsi="Times New Roman" w:cs="Times New Roman"/>
          <w:sz w:val="28"/>
          <w:szCs w:val="28"/>
        </w:rPr>
        <w:t xml:space="preserve"> Ставропольского края от 31 декабря 2004 г. N 122-кз "О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Архивного фонда Ставропольского края".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Исполнение обращений российских и иностранных граждан, а также лиц без гражданства, связанных с реализацией их законных прав и свобод, оформление в установленном порядке архивных выписок, справок, </w:t>
      </w:r>
      <w:r>
        <w:rPr>
          <w:rFonts w:ascii="Times New Roman" w:hAnsi="Times New Roman" w:cs="Times New Roman"/>
          <w:sz w:val="28"/>
          <w:szCs w:val="28"/>
        </w:rPr>
        <w:lastRenderedPageBreak/>
        <w:t>копий, направляемых в иностранные государства, осуществляется в соответствии с административными регламентами Федерального архивного агентства, комитета Ставропольского края по делам архивов.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11ECE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>1.2. Круг заявителей</w:t>
      </w:r>
    </w:p>
    <w:p w:rsidR="009C4554" w:rsidRPr="00011ECE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Получатели </w:t>
      </w:r>
      <w:r w:rsidR="00787391" w:rsidRPr="0078739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(далее - заявители):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граждане Российской Федерации;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иные лица, имеющие право на получение </w:t>
      </w:r>
      <w:r w:rsidR="00787391" w:rsidRPr="0078739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11ECE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>1.3. Требования к порядку информирования о предоставлении</w:t>
      </w:r>
    </w:p>
    <w:p w:rsidR="009C4554" w:rsidRPr="00011ECE" w:rsidRDefault="00787391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ECE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4554" w:rsidRPr="00011EC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9C4554" w:rsidRPr="00011ECE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Заявители получают информацию по вопросам предоставления </w:t>
      </w:r>
      <w:r w:rsidR="00787391" w:rsidRPr="00787391">
        <w:rPr>
          <w:rFonts w:ascii="Times New Roman" w:hAnsi="Times New Roman" w:cs="Times New Roman"/>
          <w:sz w:val="28"/>
          <w:szCs w:val="28"/>
        </w:rPr>
        <w:t>муниципальной</w:t>
      </w:r>
      <w:r w:rsidR="00787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непосредственном обращении в архивный отдел или Многофункциональный центр предоставления государственных и муниципальных услуг (далее - многофункциональный центр);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телефону;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факсимильной связи;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 электронной почте;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 официальном сайте администрации;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www.gosuslugi.ru;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 использованием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(далее - региональный портал), www.26gosuslugi.ru;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2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1.3.2. Архивный отдел располагается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ул. Ленина, 113.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архивного отдела: ежедневно с 9-00 до 18-00 часов (кроме выходных и праздничных дней), в предпраздничные дни - с 9-00 до 17-00 часов, перерыв с 13-00 до 14-00 часов.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Справочные телефоны: 8-865-53-6-00-16 доб.8329, 8-865-53-6-00-16 доб.8330.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Адреса официального сайта администрации муниципального района (городского округа) (далее - официальный сайт)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электронной почты архивного отдела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arhiv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4554" w:rsidRDefault="009C4554" w:rsidP="009C45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9"/>
      <w:bookmarkEnd w:id="2"/>
      <w:r>
        <w:rPr>
          <w:rFonts w:ascii="Times New Roman" w:hAnsi="Times New Roman" w:cs="Times New Roman"/>
          <w:sz w:val="28"/>
          <w:szCs w:val="28"/>
        </w:rPr>
        <w:t xml:space="preserve">1.3.5. </w:t>
      </w:r>
      <w:hyperlink r:id="rId7" w:anchor="Par925" w:tooltip="Информац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месте нахождения и графике работы многофункциональных центров, телефоны и ад</w:t>
      </w:r>
      <w:r w:rsidR="004C152B">
        <w:rPr>
          <w:rFonts w:ascii="Times New Roman" w:hAnsi="Times New Roman" w:cs="Times New Roman"/>
          <w:sz w:val="28"/>
          <w:szCs w:val="28"/>
        </w:rPr>
        <w:t>реса сайтов указаны в приложениях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D20C21">
        <w:rPr>
          <w:rFonts w:ascii="Times New Roman" w:hAnsi="Times New Roman" w:cs="Times New Roman"/>
          <w:sz w:val="28"/>
          <w:szCs w:val="28"/>
        </w:rPr>
        <w:t>-</w:t>
      </w:r>
      <w:r w:rsidR="004C15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9C4554" w:rsidRDefault="009C4554" w:rsidP="009C4554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</w:t>
      </w:r>
      <w:hyperlink r:id="rId8" w:anchor="Par957" w:tooltip="Информац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месте нахождения и графике работы территориально обособленных структурных подразделений многофункциональных центров, телефоны указаны в приложении 7 к настоящему Административному регламенту.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 При консультировании по телефону либо при непосредственном обращении граждан в архивный отдел, многофункциональный центр должностное лицо архивного отдела, многофункционального центра дает исчерпывающую информацию по вопр</w:t>
      </w:r>
      <w:r w:rsidR="00D20C21">
        <w:rPr>
          <w:rFonts w:ascii="Times New Roman" w:hAnsi="Times New Roman" w:cs="Times New Roman"/>
          <w:sz w:val="28"/>
          <w:szCs w:val="28"/>
        </w:rPr>
        <w:t>осам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t>ной услуги. Если принявший телефонный звонок не имеет возможности ответить на поставленный вопрос, он должен сообщить заявителю номер телефона, по которому можно получить необходимую информацию.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1.3.8. По обращениям, поступившим по электронной почте, на официальный сайт, через Единый портал или региональный портал информация о предоставлении </w:t>
      </w:r>
      <w:r w:rsidR="00D20C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направляется на электронный адрес заявителя в срок, не превышающий трех рабочих дней со дня поступления обращения.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1.3.9. На информационном стенде, в месте предоставления </w:t>
      </w:r>
      <w:r w:rsidR="00D20C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на официальном сайте размещается информация, необходимая для предоставления </w:t>
      </w:r>
      <w:r w:rsidR="00D20C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административный регламент предоставления </w:t>
      </w:r>
      <w:r w:rsidR="00D20C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термины и определения, которые необходимо знать и применять при обращении в архивный отдел;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наиболее часто задаваемые вопросы и ответы на них;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образцы заявлений (</w:t>
      </w:r>
      <w:hyperlink r:id="rId9" w:anchor="Par728" w:tooltip="                                 заявление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 1</w:t>
        </w:r>
      </w:hyperlink>
      <w:r w:rsidR="00025B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 к настоящему Административному регламенту);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перечень документов, предоставляемых заявителем в архивный отдел, и требования к этим документам;</w:t>
      </w:r>
    </w:p>
    <w:p w:rsidR="009C4554" w:rsidRDefault="009C4554" w:rsidP="009C4554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hyperlink r:id="rId10" w:anchor="Par872" w:tooltip="Блок-схема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блок-схема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содержащая последовательность действий при предоставлении </w:t>
      </w:r>
      <w:r w:rsidR="00D20C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(приложение 5 к настоящему Административному регламенту);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почтовый адрес, телефон, адреса электронной почты и официального сайта администрации муниципального района, комитета Ставропольского края по делам архивов (далее - комитет), многофункционального центра;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номер кабинета, в кото</w:t>
      </w:r>
      <w:r w:rsidR="00D20C21">
        <w:rPr>
          <w:rFonts w:ascii="Times New Roman" w:hAnsi="Times New Roman" w:cs="Times New Roman"/>
          <w:sz w:val="28"/>
          <w:szCs w:val="28"/>
        </w:rPr>
        <w:t>ром предоставляется муниципаль</w:t>
      </w:r>
      <w:r>
        <w:rPr>
          <w:rFonts w:ascii="Times New Roman" w:hAnsi="Times New Roman" w:cs="Times New Roman"/>
          <w:sz w:val="28"/>
          <w:szCs w:val="28"/>
        </w:rPr>
        <w:t>ная услуга, фамилия, имя, отчество и должность соответствующего должностного лица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6"/>
      <w:bookmarkEnd w:id="3"/>
      <w:r>
        <w:rPr>
          <w:rFonts w:ascii="Times New Roman" w:hAnsi="Times New Roman" w:cs="Times New Roman"/>
          <w:sz w:val="28"/>
          <w:szCs w:val="28"/>
        </w:rPr>
        <w:t xml:space="preserve">1.3.10. На Едином портале и региональном портале размещается информация, необходимая для предоставления </w:t>
      </w:r>
      <w:r w:rsidR="00D20C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административный регламент предоставления </w:t>
      </w:r>
      <w:r w:rsidR="00D20C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образцы заявлений (</w:t>
      </w:r>
      <w:hyperlink r:id="rId11" w:anchor="Par728" w:tooltip="                                 заявление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 1</w:t>
        </w:r>
      </w:hyperlink>
      <w:r>
        <w:rPr>
          <w:rFonts w:ascii="Times New Roman" w:hAnsi="Times New Roman" w:cs="Times New Roman"/>
          <w:sz w:val="28"/>
          <w:szCs w:val="28"/>
        </w:rPr>
        <w:t>-4  к настоящему Административному регламенту);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документов, предоставляемых заявителем в архивный отдел, и требования к этим документам;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почтовый адрес, телефон, адреса электронной почты и официального сайта администрации муниципального района (городского округа), комитета Ставропольского края по делам архивов (далее - комитет), многофункционального центра.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II. Стан</w:t>
      </w:r>
      <w:r w:rsidR="00D20C21" w:rsidRPr="00F02111">
        <w:rPr>
          <w:rFonts w:ascii="Times New Roman" w:hAnsi="Times New Roman" w:cs="Times New Roman"/>
          <w:b w:val="0"/>
          <w:sz w:val="28"/>
          <w:szCs w:val="28"/>
        </w:rPr>
        <w:t>дарт предоставления муниципаль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9C4554" w:rsidRPr="00F02111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</w:t>
      </w:r>
      <w:r w:rsidR="00D20C21" w:rsidRPr="00F02111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49154E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Муниципаль</w:t>
      </w:r>
      <w:r w:rsidR="009C4554">
        <w:rPr>
          <w:rFonts w:ascii="Times New Roman" w:hAnsi="Times New Roman" w:cs="Times New Roman"/>
          <w:sz w:val="28"/>
          <w:szCs w:val="28"/>
        </w:rPr>
        <w:t xml:space="preserve">ная услуга </w:t>
      </w:r>
      <w:r w:rsidR="00E33773" w:rsidRPr="00787391">
        <w:rPr>
          <w:rFonts w:ascii="Times New Roman" w:hAnsi="Times New Roman" w:cs="Times New Roman"/>
          <w:sz w:val="28"/>
          <w:szCs w:val="28"/>
        </w:rPr>
        <w:t>"Информационное обеспечение граждан, организаций и общественных объединений по документам Архивного фонда Российской Федерации и другим архивным документам,</w:t>
      </w:r>
      <w:r w:rsidR="00E33773">
        <w:rPr>
          <w:rFonts w:ascii="Times New Roman" w:hAnsi="Times New Roman" w:cs="Times New Roman"/>
          <w:sz w:val="28"/>
          <w:szCs w:val="28"/>
        </w:rPr>
        <w:t xml:space="preserve"> </w:t>
      </w:r>
      <w:r w:rsidR="00E33773" w:rsidRPr="00787391">
        <w:rPr>
          <w:rFonts w:ascii="Times New Roman" w:hAnsi="Times New Roman" w:cs="Times New Roman"/>
          <w:sz w:val="28"/>
          <w:szCs w:val="28"/>
        </w:rPr>
        <w:t>относящимся к муниципальной собственности и находящимся на  хранении в муниципальн</w:t>
      </w:r>
      <w:r w:rsidR="00E33773" w:rsidRPr="00E33773">
        <w:rPr>
          <w:rFonts w:ascii="Times New Roman" w:hAnsi="Times New Roman" w:cs="Times New Roman"/>
          <w:sz w:val="28"/>
          <w:szCs w:val="28"/>
        </w:rPr>
        <w:t>ом</w:t>
      </w:r>
      <w:r w:rsidR="00E3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773" w:rsidRPr="00E33773">
        <w:rPr>
          <w:rFonts w:ascii="Times New Roman" w:hAnsi="Times New Roman" w:cs="Times New Roman"/>
          <w:sz w:val="28"/>
          <w:szCs w:val="28"/>
        </w:rPr>
        <w:t>архиве</w:t>
      </w:r>
      <w:r w:rsidR="00E33773" w:rsidRPr="00787391">
        <w:rPr>
          <w:rFonts w:ascii="Times New Roman" w:hAnsi="Times New Roman" w:cs="Times New Roman"/>
          <w:sz w:val="28"/>
          <w:szCs w:val="28"/>
        </w:rPr>
        <w:t>"</w:t>
      </w:r>
      <w:r w:rsidR="009C4554">
        <w:rPr>
          <w:rFonts w:ascii="Times New Roman" w:hAnsi="Times New Roman" w:cs="Times New Roman"/>
          <w:sz w:val="28"/>
          <w:szCs w:val="28"/>
        </w:rPr>
        <w:t>.</w:t>
      </w:r>
    </w:p>
    <w:p w:rsidR="009C4554" w:rsidRDefault="00E33773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9C4554">
        <w:rPr>
          <w:rFonts w:ascii="Times New Roman" w:hAnsi="Times New Roman" w:cs="Times New Roman"/>
          <w:sz w:val="28"/>
          <w:szCs w:val="28"/>
        </w:rPr>
        <w:t xml:space="preserve"> услуга включает в себя </w:t>
      </w:r>
      <w:proofErr w:type="gramStart"/>
      <w:r w:rsidR="009C4554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9C4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554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9C4554">
        <w:rPr>
          <w:rFonts w:ascii="Times New Roman" w:hAnsi="Times New Roman" w:cs="Times New Roman"/>
          <w:sz w:val="28"/>
          <w:szCs w:val="28"/>
        </w:rPr>
        <w:t>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8"/>
      <w:bookmarkEnd w:id="4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D144E">
        <w:rPr>
          <w:rFonts w:ascii="Times New Roman" w:hAnsi="Times New Roman" w:cs="Times New Roman"/>
          <w:sz w:val="28"/>
          <w:szCs w:val="28"/>
        </w:rPr>
        <w:t>и</w:t>
      </w:r>
      <w:r w:rsidR="00B01309" w:rsidRPr="00787391">
        <w:rPr>
          <w:rFonts w:ascii="Times New Roman" w:hAnsi="Times New Roman" w:cs="Times New Roman"/>
          <w:sz w:val="28"/>
          <w:szCs w:val="28"/>
        </w:rPr>
        <w:t>нформационное обеспечение граждан, организаций и общественных объединений по документам Архивного фонда Российской Федерации и другим архивным документам,</w:t>
      </w:r>
      <w:r w:rsidR="00B01309">
        <w:rPr>
          <w:rFonts w:ascii="Times New Roman" w:hAnsi="Times New Roman" w:cs="Times New Roman"/>
          <w:sz w:val="28"/>
          <w:szCs w:val="28"/>
        </w:rPr>
        <w:t xml:space="preserve"> </w:t>
      </w:r>
      <w:r w:rsidR="00B01309" w:rsidRPr="00787391">
        <w:rPr>
          <w:rFonts w:ascii="Times New Roman" w:hAnsi="Times New Roman" w:cs="Times New Roman"/>
          <w:sz w:val="28"/>
          <w:szCs w:val="28"/>
        </w:rPr>
        <w:t xml:space="preserve">относящимся к муниципальной </w:t>
      </w:r>
      <w:r w:rsidR="00B01309" w:rsidRPr="00787391">
        <w:rPr>
          <w:rFonts w:ascii="Times New Roman" w:hAnsi="Times New Roman" w:cs="Times New Roman"/>
          <w:sz w:val="28"/>
          <w:szCs w:val="28"/>
        </w:rPr>
        <w:lastRenderedPageBreak/>
        <w:t>собственности и находящимся на  хранении в муниципальн</w:t>
      </w:r>
      <w:r w:rsidR="00B01309" w:rsidRPr="00E33773">
        <w:rPr>
          <w:rFonts w:ascii="Times New Roman" w:hAnsi="Times New Roman" w:cs="Times New Roman"/>
          <w:sz w:val="28"/>
          <w:szCs w:val="28"/>
        </w:rPr>
        <w:t>ом</w:t>
      </w:r>
      <w:r w:rsidR="00B013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309" w:rsidRPr="00E33773">
        <w:rPr>
          <w:rFonts w:ascii="Times New Roman" w:hAnsi="Times New Roman" w:cs="Times New Roman"/>
          <w:sz w:val="28"/>
          <w:szCs w:val="28"/>
        </w:rPr>
        <w:t>архиве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9"/>
      <w:bookmarkEnd w:id="5"/>
      <w:r>
        <w:rPr>
          <w:rFonts w:ascii="Times New Roman" w:hAnsi="Times New Roman" w:cs="Times New Roman"/>
          <w:sz w:val="28"/>
          <w:szCs w:val="28"/>
        </w:rPr>
        <w:t xml:space="preserve">2) выдача копий архивных документов, подтверждающих право на владение землей по документам Архивного фонда </w:t>
      </w:r>
      <w:r w:rsidR="00C8638C" w:rsidRPr="00787391">
        <w:rPr>
          <w:rFonts w:ascii="Times New Roman" w:hAnsi="Times New Roman" w:cs="Times New Roman"/>
          <w:sz w:val="28"/>
          <w:szCs w:val="28"/>
        </w:rPr>
        <w:t>Российской Федерации и другим архивным документам,</w:t>
      </w:r>
      <w:r w:rsidR="00C8638C">
        <w:rPr>
          <w:rFonts w:ascii="Times New Roman" w:hAnsi="Times New Roman" w:cs="Times New Roman"/>
          <w:sz w:val="28"/>
          <w:szCs w:val="28"/>
        </w:rPr>
        <w:t xml:space="preserve"> </w:t>
      </w:r>
      <w:r w:rsidR="00C8638C" w:rsidRPr="00787391">
        <w:rPr>
          <w:rFonts w:ascii="Times New Roman" w:hAnsi="Times New Roman" w:cs="Times New Roman"/>
          <w:sz w:val="28"/>
          <w:szCs w:val="28"/>
        </w:rPr>
        <w:t>относящимся к муниципальной собственности и находящимся на  хранении в муниципальн</w:t>
      </w:r>
      <w:r w:rsidR="00C8638C" w:rsidRPr="00E33773">
        <w:rPr>
          <w:rFonts w:ascii="Times New Roman" w:hAnsi="Times New Roman" w:cs="Times New Roman"/>
          <w:sz w:val="28"/>
          <w:szCs w:val="28"/>
        </w:rPr>
        <w:t>ом</w:t>
      </w:r>
      <w:r w:rsidR="00C86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38C" w:rsidRPr="00E33773">
        <w:rPr>
          <w:rFonts w:ascii="Times New Roman" w:hAnsi="Times New Roman" w:cs="Times New Roman"/>
          <w:sz w:val="28"/>
          <w:szCs w:val="28"/>
        </w:rPr>
        <w:t>архиве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предоставляющего</w:t>
      </w:r>
    </w:p>
    <w:p w:rsidR="009C4554" w:rsidRPr="00F02111" w:rsidRDefault="0085658D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ную услугу</w:t>
      </w:r>
    </w:p>
    <w:p w:rsidR="009C4554" w:rsidRPr="00F02111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2369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Муниципаль</w:t>
      </w:r>
      <w:r w:rsidR="009C4554">
        <w:rPr>
          <w:rFonts w:ascii="Times New Roman" w:hAnsi="Times New Roman" w:cs="Times New Roman"/>
          <w:sz w:val="28"/>
          <w:szCs w:val="28"/>
        </w:rPr>
        <w:t>ную услугу предоставляет архивный отдел администрации Шпаковского муниципального района Ставропольского края.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</w:t>
      </w:r>
      <w:r w:rsidR="0085658D">
        <w:rPr>
          <w:rFonts w:ascii="Times New Roman" w:hAnsi="Times New Roman" w:cs="Times New Roman"/>
          <w:sz w:val="28"/>
          <w:szCs w:val="28"/>
        </w:rPr>
        <w:t>димых для получения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и связанных с обращением в иные организации, участвующие в предоставлении </w:t>
      </w:r>
      <w:r w:rsidR="0085658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за исключением получения услуг, включенных в </w:t>
      </w:r>
      <w:hyperlink r:id="rId12" w:tooltip="Постановление Правительства Ставропольского края от 24.06.2011 N 250-п (ред. от 04.09.2012) &quot;Об утверждении Перечня услуг, которые являются необходимыми и обязательными для предоставления органами исполнительной власти Ставропольского края государственных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органами исполнительной власти С</w:t>
      </w:r>
      <w:r w:rsidR="0085658D">
        <w:rPr>
          <w:rFonts w:ascii="Times New Roman" w:hAnsi="Times New Roman" w:cs="Times New Roman"/>
          <w:sz w:val="28"/>
          <w:szCs w:val="28"/>
        </w:rPr>
        <w:t>тавропольского края муниципаль</w:t>
      </w:r>
      <w:r>
        <w:rPr>
          <w:rFonts w:ascii="Times New Roman" w:hAnsi="Times New Roman" w:cs="Times New Roman"/>
          <w:sz w:val="28"/>
          <w:szCs w:val="28"/>
        </w:rPr>
        <w:t>ных услуг и предоставляются организациями, участвующи</w:t>
      </w:r>
      <w:r w:rsidR="0085658D">
        <w:rPr>
          <w:rFonts w:ascii="Times New Roman" w:hAnsi="Times New Roman" w:cs="Times New Roman"/>
          <w:sz w:val="28"/>
          <w:szCs w:val="28"/>
        </w:rPr>
        <w:t>ми в предоставлении муниципаль</w:t>
      </w:r>
      <w:r>
        <w:rPr>
          <w:rFonts w:ascii="Times New Roman" w:hAnsi="Times New Roman" w:cs="Times New Roman"/>
          <w:sz w:val="28"/>
          <w:szCs w:val="28"/>
        </w:rPr>
        <w:t>ных услуг, утвержденный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от 24 июня 2011 г. N 250-п.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</w:t>
      </w:r>
    </w:p>
    <w:p w:rsidR="009C4554" w:rsidRPr="00F02111" w:rsidRDefault="0085658D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указанной в </w:t>
      </w:r>
      <w:hyperlink r:id="rId13" w:anchor="Par118" w:tooltip="1) информационное обеспечение граждан, организаций и общественных объединений по документам Архивного фонда Ставропольского края, находящимся на временном хранении в архивных отделах администраций муниципальных районов и городских округов Ставропольского 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1) пункта 2.1.1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85658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является направление заявителю: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архивных справок, архивных выписок, архивных копий запрашиваемых документов;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уведомления об отсутствии запрашиваемых сведений и/или о пересылке обращения в другие органы государственной власти, органы местного самоуправления, организации или отказе в приеме документов, отказе в предоставлении </w:t>
      </w:r>
      <w:r w:rsidR="0085658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Результатом предоставления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указанной в </w:t>
      </w:r>
      <w:hyperlink r:id="rId14" w:anchor="Par119" w:tooltip="2) выдача копий архивных документов, подтверждающих право на владение землей по документам Архивного фонда Ставропольского края, находящимся на временном хранении в архивных отделах администраций муниципальных районов и городских округов Ставропольского к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2) пункта 2.1.1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85658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является направление заявителю: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архивных выписок, архивных копий запрашиваемых документов;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уведомления об отсутствии запрашиваемых сведений и/или о пересылке обращения в другие органы государственной власти, органы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самоуправления, организации или отказе в приеме документов, отказе в предоставлении </w:t>
      </w:r>
      <w:r w:rsidR="0085658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2.4. Срок п</w:t>
      </w:r>
      <w:r w:rsidR="002D06D5" w:rsidRPr="00F02111">
        <w:rPr>
          <w:rFonts w:ascii="Times New Roman" w:hAnsi="Times New Roman" w:cs="Times New Roman"/>
          <w:b w:val="0"/>
          <w:sz w:val="28"/>
          <w:szCs w:val="28"/>
        </w:rPr>
        <w:t>редоставления муниципаль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>ной услуги, в том числе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с учетом необходимости обращения в иные организации,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участвующие в предоставлении </w:t>
      </w:r>
      <w:r w:rsidR="002D06D5" w:rsidRPr="00F02111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 услуги, срок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приостановления предоставления </w:t>
      </w:r>
      <w:r w:rsidR="002D06D5" w:rsidRPr="00F02111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в случае</w:t>
      </w:r>
      <w:proofErr w:type="gramStart"/>
      <w:r w:rsidRPr="00F02111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 если возможность приостановления предусмотрена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нормативными правовыми актами Российской Федерации,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нормативными правовыми актами Ставропольского края, сроки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выдачи (направления) документов, являющихся результатом</w:t>
      </w:r>
    </w:p>
    <w:p w:rsidR="009C4554" w:rsidRDefault="009C4554" w:rsidP="009C45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2D06D5" w:rsidRPr="00F02111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2D06D5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Муниципаль</w:t>
      </w:r>
      <w:r w:rsidR="009C4554">
        <w:rPr>
          <w:rFonts w:ascii="Times New Roman" w:hAnsi="Times New Roman" w:cs="Times New Roman"/>
          <w:sz w:val="28"/>
          <w:szCs w:val="28"/>
        </w:rPr>
        <w:t xml:space="preserve">ная услуга предоставляется в течение 25 дней со дня регистрации обращения, если не установлен более короткий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9C4554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архивным отделом запроса в органы государственной власти, местного самоуправления или организации для получения документов, необходимых для рассмотрения обращения, срок предоставления </w:t>
      </w:r>
      <w:r w:rsidR="002D06D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может быть продлен руководителем архивного отдела, но не более чем на 30 дней, с обязательным уведомлением заявителя о продлении срока рассмотрения обращения.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9"/>
      <w:bookmarkEnd w:id="6"/>
      <w:r>
        <w:rPr>
          <w:rFonts w:ascii="Times New Roman" w:hAnsi="Times New Roman" w:cs="Times New Roman"/>
          <w:sz w:val="28"/>
          <w:szCs w:val="28"/>
        </w:rPr>
        <w:t xml:space="preserve">2.4.3. При поступлении обращения, ответ на которое не может быть дан без предоставления уточненных сведений, архивный отдел в пятидневный срок запрашивает у заявителя необходимые сведения в соответствии с </w:t>
      </w:r>
      <w:hyperlink r:id="rId15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услуг". Срок предоставления </w:t>
      </w:r>
      <w:r w:rsidR="006F77B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таком случае исчисляется с момента получения архивным отделом уточненных сведений.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 В случае отсутствия в архивном отделе запрашиваемых документов обращение в течение 5 дней со дня его регистрации пересылается в орган или организацию по месту их хранения с уведомлением заявителя о пересылке обращения.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В случае представления документов через многофункциональный центр срок предоставления </w:t>
      </w:r>
      <w:r w:rsidR="006F77B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увеличивается на 2 рабочих дня.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Срок выдачи (направления) документов, являющихся результатом предоставления </w:t>
      </w:r>
      <w:r w:rsidR="006F77B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составляет 1 рабочий день.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2.5. Перечень нормативных правовых актов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Российской Федерации и нормативных правовых актов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Ставропольского края, </w:t>
      </w:r>
      <w:proofErr w:type="gramStart"/>
      <w:r w:rsidRPr="00F02111">
        <w:rPr>
          <w:rFonts w:ascii="Times New Roman" w:hAnsi="Times New Roman" w:cs="Times New Roman"/>
          <w:b w:val="0"/>
          <w:sz w:val="28"/>
          <w:szCs w:val="28"/>
        </w:rPr>
        <w:t>регулирующих</w:t>
      </w:r>
      <w:proofErr w:type="gramEnd"/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предоставление</w:t>
      </w:r>
    </w:p>
    <w:p w:rsidR="009C4554" w:rsidRPr="00F02111" w:rsidRDefault="006F77BC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ной услуги, с указанием их реквизитов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и источников официального опубликования</w:t>
      </w:r>
    </w:p>
    <w:p w:rsidR="009C4554" w:rsidRPr="00F02111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Предоставление </w:t>
      </w:r>
      <w:r w:rsidR="006F77B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со следующими нормативными правовыми актами:</w:t>
      </w:r>
    </w:p>
    <w:p w:rsidR="009C4554" w:rsidRDefault="0008307F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Закон РФ от 21.07.1993 N 5485-1 (ред. от 29.07.2018) &quot;О государственной тайне&quot;{КонсультантПлюс}" w:history="1">
        <w:r w:rsidR="009C4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9C4554">
        <w:rPr>
          <w:rFonts w:ascii="Times New Roman" w:hAnsi="Times New Roman" w:cs="Times New Roman"/>
          <w:sz w:val="28"/>
          <w:szCs w:val="28"/>
        </w:rPr>
        <w:t xml:space="preserve"> Российской Федерации от 21 июля 1993 г. N 5485-1 "О государственной тайне";</w:t>
      </w: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tooltip="Федеральный закон от 22.10.2004 N 125-ФЗ (ред. от 28.12.2017) &quot;Об архивном деле в Российской Федерации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 октября 2004 г. N 125-ФЗ "Об архивном деле в Российской Федерации";</w:t>
      </w: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8" w:tooltip="Федеральный закон от 02.05.2006 N 59-ФЗ (ред. от 27.12.2018) &quot;О порядке рассмотрения обращений граждан Российской Федерации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 мая 2006 г. N 59-ФЗ "О порядке рассмотрения обращений граждан Российской Федерации";</w:t>
      </w: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9" w:tooltip="Федеральный закон от 27.07.2006 N 149-ФЗ (ред. от 18.03.2019) &quot;Об информации, информационных технологиях и о защите информации&quot; (с изм. и доп., вступ. в силу с 29.03.2019)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2006 г. N 149-ФЗ "Об информации, информационных технологиях и о защите информации";</w:t>
      </w:r>
    </w:p>
    <w:p w:rsidR="009C4554" w:rsidRDefault="009C4554" w:rsidP="009C45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0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услуг»;</w:t>
      </w:r>
    </w:p>
    <w:p w:rsidR="009C4554" w:rsidRDefault="009C4554" w:rsidP="009C4554">
      <w:pPr>
        <w:pStyle w:val="ConsPlusNormal"/>
        <w:spacing w:before="2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1" w:tooltip="Федеральный закон от 06.04.2011 N 63-ФЗ (ред. от 23.06.2016) &quot;Об электронной подписи&quot; (с изм. и доп., вступ. в силу с 31.12.2017)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 марта 2011 г. N 63-ФЗ "Об электронной подписи";</w:t>
      </w:r>
    </w:p>
    <w:p w:rsidR="009C4554" w:rsidRDefault="0008307F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" w:history="1">
        <w:r w:rsidR="009C4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9C45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Федерации";</w:t>
      </w:r>
    </w:p>
    <w:p w:rsidR="009C4554" w:rsidRDefault="0008307F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tooltip="Постановление Правительства РФ от 26.03.2016 N 236 (ред. от 02.02.2019) &quot;О требованиях к предоставлению в электронной форме государственных и муниципальных услуг&quot;{КонсультантПлюс}" w:history="1">
        <w:r w:rsidR="009C4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9C45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9C4554" w:rsidRDefault="0008307F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tooltip="Закон Ставропольского края от 31.12.2004 N 122-кз (ред. от 09.10.2018) &quot;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" w:history="1">
        <w:r w:rsidR="009C4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9C4554">
        <w:rPr>
          <w:rFonts w:ascii="Times New Roman" w:hAnsi="Times New Roman" w:cs="Times New Roman"/>
          <w:sz w:val="28"/>
          <w:szCs w:val="28"/>
        </w:rPr>
        <w:t xml:space="preserve"> Ставропольского края от 31 декабря 2004 г. N 122-кз "О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Архивного фонда Ставропольского края";</w:t>
      </w:r>
    </w:p>
    <w:bookmarkStart w:id="7" w:name="Par197"/>
    <w:bookmarkEnd w:id="7"/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"consultantplus://offline/ref=C8A0489F1182CBB28A799CB0439AF5F675648F15366D5C4CCFBBE5B036A4F71BA4D31A8213342C542D00BED4EE8CF299B349UEJ" \o "Закон Ставропольского края от 28.07.2005 N 35-кз (ред. от 09.06.2018) \"Об архивном деле в Ставропольском крае\" (принят Государственной Думой Ставропольского края 14.07.2005)</w:instrText>
      </w:r>
      <w:r>
        <w:rPr>
          <w:rFonts w:ascii="Times New Roman" w:hAnsi="Times New Roman" w:cs="Times New Roman"/>
          <w:sz w:val="28"/>
          <w:szCs w:val="28"/>
        </w:rPr>
        <w:br/>
        <w:instrText xml:space="preserve">{КонсультантПлюс}"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Закон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от 28 июля 2005 г. N 35-кз "Об архивном деле в Ставропольском крае";</w:t>
      </w:r>
    </w:p>
    <w:p w:rsidR="009C4554" w:rsidRDefault="0008307F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tooltip="Закон Ставропольского края от 12.11.2008 N 80-кз (ред. от 08.04.2016) &quot;О дополнительных гарантиях права граждан Российской Федерации на обращение в Ставропольском крае&quot; (принят Государственной Думой Ставропольского края 30.10.2008){КонсультантПлюс}" w:history="1">
        <w:r w:rsidR="009C4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9C4554">
        <w:rPr>
          <w:rFonts w:ascii="Times New Roman" w:hAnsi="Times New Roman" w:cs="Times New Roman"/>
          <w:sz w:val="28"/>
          <w:szCs w:val="28"/>
        </w:rPr>
        <w:t xml:space="preserve"> Ставропольского края от 12 ноября 2008 г. N 80-кз "О дополнительных гарантиях права граждан Российской Федерации на обращение в Ставропольском крае";</w:t>
      </w:r>
    </w:p>
    <w:p w:rsidR="009C4554" w:rsidRDefault="0008307F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tooltip="Приказ Минкультуры РФ от 18.01.2007 N 19 (ред. от 16.02.2009) &quot;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" w:history="1">
        <w:r w:rsidR="009C4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="009C4554">
        <w:rPr>
          <w:rFonts w:ascii="Times New Roman" w:hAnsi="Times New Roman" w:cs="Times New Roman"/>
          <w:sz w:val="28"/>
          <w:szCs w:val="28"/>
        </w:rPr>
        <w:t xml:space="preserve"> Министерства культуры и массовых коммуникаций Российской Федерации от 18 января 2007 г. N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наук";</w:t>
      </w:r>
    </w:p>
    <w:p w:rsidR="009C4554" w:rsidRDefault="0008307F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tooltip="Распоряжение Правительства Ставропольского края от 25.01.2006 N 10-рп &quot;О разграничении собственности между Ставропольским краем и муниципальными образованиями Ставропольского края на архивные документы, созданные до образования муниципальных образований С" w:history="1">
        <w:r w:rsidR="009C4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</w:t>
        </w:r>
      </w:hyperlink>
      <w:r w:rsidR="009C4554">
        <w:rPr>
          <w:rFonts w:ascii="Times New Roman" w:hAnsi="Times New Roman" w:cs="Times New Roman"/>
          <w:sz w:val="28"/>
          <w:szCs w:val="28"/>
        </w:rPr>
        <w:t xml:space="preserve"> Правительства Ставропольского края от 25 января 2006 г. </w:t>
      </w:r>
      <w:r w:rsidR="009C4554">
        <w:rPr>
          <w:rFonts w:ascii="Times New Roman" w:hAnsi="Times New Roman" w:cs="Times New Roman"/>
          <w:sz w:val="28"/>
          <w:szCs w:val="28"/>
        </w:rPr>
        <w:lastRenderedPageBreak/>
        <w:t>N 10-рп "О разграничении собственности между Ставропольским краем и муниципальными образованиями Ставропольского края на архивные документы, созданные до образования муниципальных образований Ставропольского края или изменения их статуса»;</w:t>
      </w:r>
    </w:p>
    <w:p w:rsidR="009C4554" w:rsidRDefault="0008307F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tooltip="Постановление Правительства Ставропольского края от 25.07.2011 N 295-п (ред. от 24.04.2018) &quot;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" w:history="1">
        <w:proofErr w:type="gramStart"/>
        <w:r w:rsidR="009C4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9C4554">
        <w:rPr>
          <w:rFonts w:ascii="Times New Roman" w:hAnsi="Times New Roman" w:cs="Times New Roman"/>
          <w:sz w:val="28"/>
          <w:szCs w:val="28"/>
        </w:rPr>
        <w:t xml:space="preserve"> Правительства Ставропольского края от 25 июля 2011 г. N 295-п "Об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экспертизы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</w:t>
      </w:r>
      <w:proofErr w:type="gramEnd"/>
      <w:r w:rsidR="009C4554">
        <w:rPr>
          <w:rFonts w:ascii="Times New Roman" w:hAnsi="Times New Roman" w:cs="Times New Roman"/>
          <w:sz w:val="28"/>
          <w:szCs w:val="28"/>
        </w:rPr>
        <w:t xml:space="preserve"> (надзорных) функций;</w:t>
      </w: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архивном отделе;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многофункционального центра;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Административный регламент.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в соответствии с нормативными правовыми актами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Российской Федерации и нормативными правовыми актами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Ставропольского края для предоставления</w:t>
      </w:r>
    </w:p>
    <w:p w:rsidR="009C4554" w:rsidRPr="00F02111" w:rsidRDefault="006F77BC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Для предоставления </w:t>
      </w:r>
      <w:r w:rsidR="006F77B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необходимо обращение заявителя, которое может быть направлено в архивный отдел или в многофункциональный центр, на официальный сайт, по электронной почте, по факсимильной связи, с использованием Единого портала, регионального портала.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обращениями в Административном регламенте понимаются поступившие в письменной или в электронной форме тематические, генеалогические, социально-правовые запросы граждан, организаций и общественных объединений о предоставлении сведений по документам государственной собственности Ставропольского края, находящимся на временном хранении в архивном отделе.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31"/>
      <w:bookmarkEnd w:id="8"/>
      <w:r>
        <w:rPr>
          <w:rFonts w:ascii="Times New Roman" w:hAnsi="Times New Roman" w:cs="Times New Roman"/>
          <w:sz w:val="28"/>
          <w:szCs w:val="28"/>
        </w:rPr>
        <w:t xml:space="preserve">2.6.2. В обращении,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поступившем в электронной форме, должны быть указаны: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архивного отдела либо должность, фамилия, имя, отчество соответствующего должностного лица, которому оно адресовано;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33"/>
      <w:bookmarkEnd w:id="9"/>
      <w:r>
        <w:rPr>
          <w:rFonts w:ascii="Times New Roman" w:hAnsi="Times New Roman" w:cs="Times New Roman"/>
          <w:sz w:val="28"/>
          <w:szCs w:val="28"/>
        </w:rPr>
        <w:t xml:space="preserve">б) наименование обратившегося юридического лица (для граждан - </w:t>
      </w:r>
      <w:r>
        <w:rPr>
          <w:rFonts w:ascii="Times New Roman" w:hAnsi="Times New Roman" w:cs="Times New Roman"/>
          <w:sz w:val="28"/>
          <w:szCs w:val="28"/>
        </w:rPr>
        <w:lastRenderedPageBreak/>
        <w:t>фамилия, имя и отчество);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почтовый и/или электронный адрес заявителя;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интересующие заявителя сведения;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36"/>
      <w:bookmarkEnd w:id="10"/>
      <w:r>
        <w:rPr>
          <w:rFonts w:ascii="Times New Roman" w:hAnsi="Times New Roman" w:cs="Times New Roman"/>
          <w:sz w:val="28"/>
          <w:szCs w:val="28"/>
        </w:rPr>
        <w:t>д) личная подпись (простая электронная подпись) руководителя организации, гражданина;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дата отправления обращения.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При обращении в архивный отдел, многофункциональный центр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указанной в </w:t>
      </w:r>
      <w:hyperlink r:id="rId29" w:anchor="Par118" w:tooltip="1) информационное обеспечение граждан, организаций и общественных объединений по документам Архивного фонда Ставропольского края, находящимся на временном хранении в архивных отделах администраций муниципальных районов и городских округов Ставропольского 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1) пункта 2.1.1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заявитель представляет оригиналы документов: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39"/>
      <w:bookmarkEnd w:id="11"/>
      <w:r>
        <w:rPr>
          <w:rFonts w:ascii="Times New Roman" w:hAnsi="Times New Roman" w:cs="Times New Roman"/>
          <w:sz w:val="28"/>
          <w:szCs w:val="28"/>
        </w:rPr>
        <w:t>а) паспорт либо иной документ, удостоверяющий личность;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40"/>
      <w:bookmarkEnd w:id="12"/>
      <w:r>
        <w:rPr>
          <w:rFonts w:ascii="Times New Roman" w:hAnsi="Times New Roman" w:cs="Times New Roman"/>
          <w:sz w:val="28"/>
          <w:szCs w:val="28"/>
        </w:rPr>
        <w:t>б) подтверждающих полномочия третьих лиц выступать от имени заявителя, предусмотренных законодательством Российской Федерации;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41"/>
      <w:bookmarkEnd w:id="13"/>
      <w:r>
        <w:rPr>
          <w:rFonts w:ascii="Times New Roman" w:hAnsi="Times New Roman" w:cs="Times New Roman"/>
          <w:sz w:val="28"/>
          <w:szCs w:val="28"/>
        </w:rPr>
        <w:t>в) подтверждающих согласие лица, не являющегося заявителем, или его законного представителя на обработку персональных данных указанного лица в случае, если для предоставления государственной услуги необходима обработка его персональных данных.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прием и регистрацию документов, возвращает заявителю оригиналы документов, предусмотренных </w:t>
      </w:r>
      <w:hyperlink r:id="rId30" w:anchor="Par239" w:tooltip="а) паспорт либо иной документ, удостоверяющий личность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а)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anchor="Par240" w:tooltip="б) подтверждающих полномочия третьих лиц выступать от имени заявителя, предусмотренных законодательством Российской Федерации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оригинал документа, предусмотренного </w:t>
      </w:r>
      <w:hyperlink r:id="rId32" w:anchor="Par241" w:tooltip="в) подтверждающих согласие лица, не являющегося заявителем, или его законного представителя на обработку персональных данных указанного лица в случае, если для предоставления государственной услуги необходима обработка его персональных данных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в)</w:t>
        </w:r>
      </w:hyperlink>
      <w:r>
        <w:rPr>
          <w:rFonts w:ascii="Times New Roman" w:hAnsi="Times New Roman" w:cs="Times New Roman"/>
          <w:sz w:val="28"/>
          <w:szCs w:val="28"/>
        </w:rPr>
        <w:t>, приобщается к заявлению.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прием и регистрацию документов, осуществляет копирование документов, предусмотренных </w:t>
      </w:r>
      <w:hyperlink r:id="rId33" w:anchor="Par239" w:tooltip="а) паспорт либо иной документ, удостоверяющий личность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а)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anchor="Par240" w:tooltip="б) подтверждающих полномочия третьих лиц выступать от имени заявителя, предусмотренных законодательством Российской Федерации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б)</w:t>
        </w:r>
      </w:hyperlink>
      <w:r>
        <w:rPr>
          <w:rFonts w:ascii="Times New Roman" w:hAnsi="Times New Roman" w:cs="Times New Roman"/>
          <w:sz w:val="28"/>
          <w:szCs w:val="28"/>
        </w:rPr>
        <w:t>, и приобщает их к заявлению.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44"/>
      <w:bookmarkEnd w:id="14"/>
      <w:r>
        <w:rPr>
          <w:rFonts w:ascii="Times New Roman" w:hAnsi="Times New Roman" w:cs="Times New Roman"/>
          <w:sz w:val="28"/>
          <w:szCs w:val="28"/>
        </w:rPr>
        <w:t xml:space="preserve">2.6.4. При обращении в архивный отдел, многофункциональный центр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указанной в </w:t>
      </w:r>
      <w:hyperlink r:id="rId35" w:anchor="Par119" w:tooltip="2) выдача копий архивных документов, подтверждающих право на владение землей по документам Архивного фонда Ставропольского края, находящимся на временном хранении в архивных отделах администраций муниципальных районов и городских округов Ставропольского к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2) пункта 2.1.1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заявитель представляет оригиналы документов: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паспорт либо иной документ, удостоверяющий личность;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подтверждающих полномочия третьих лиц выступать от имени заявителя, предусмотренных законодательством Российской Федерации;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правоустанавливающих на земельный участок, права на который не зарегистрированы в Едином государственном реестре прав на недвижимое имущество и сделок с ним;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248"/>
      <w:bookmarkEnd w:id="15"/>
      <w:r>
        <w:rPr>
          <w:rFonts w:ascii="Times New Roman" w:hAnsi="Times New Roman" w:cs="Times New Roman"/>
          <w:sz w:val="28"/>
          <w:szCs w:val="28"/>
        </w:rPr>
        <w:t xml:space="preserve">г) подтверждающих согласие лица, не являющегося заявителем, или 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законного представителя на обработку персональных данных указанного лица в случае, если для предоставления </w:t>
      </w:r>
      <w:r w:rsidR="006F77B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необходима обработка его персональных данных.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прием и регистрацию документов, возвращает заявителю оригиналы документов, предусмотренных </w:t>
      </w:r>
      <w:hyperlink r:id="rId36" w:anchor="Par239" w:tooltip="а) паспорт либо иной документ, удостоверяющий личность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а)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anchor="Par240" w:tooltip="б) подтверждающих полномочия третьих лиц выступать от имени заявителя, предусмотренных законодательством Российской Федерации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anchor="Par241" w:tooltip="в) подтверждающих согласие лица, не являющегося заявителем, или его законного представителя на обработку персональных данных указанного лица в случае, если для предоставления государственной услуги необходима обработка его персональных данных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оригинал документа, предусмотренного </w:t>
      </w:r>
      <w:hyperlink r:id="rId39" w:anchor="Par248" w:tooltip="г) подтверждающих согласие лица, не являющегося заявителем, или его законного представителя на обработку персональных данных указанного лица в случае, если для предоставления государственной услуги необходима обработка его персональных данных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г)</w:t>
        </w:r>
      </w:hyperlink>
      <w:r>
        <w:rPr>
          <w:rFonts w:ascii="Times New Roman" w:hAnsi="Times New Roman" w:cs="Times New Roman"/>
          <w:sz w:val="28"/>
          <w:szCs w:val="28"/>
        </w:rPr>
        <w:t>, приобщается к заявлению.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прием и регистрацию документов, осуществляет копирование документов, предусмотренных </w:t>
      </w:r>
      <w:hyperlink r:id="rId40" w:anchor="Par239" w:tooltip="а) паспорт либо иной документ, удостоверяющий личность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а)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anchor="Par240" w:tooltip="б) подтверждающих полномочия третьих лиц выступать от имени заявителя, предусмотренных законодательством Российской Федерации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anchor="Par241" w:tooltip="в) подтверждающих согласие лица, не являющегося заявителем, или его законного представителя на обработку персональных данных указанного лица в случае, если для предоставления государственной услуги необходима обработка его персональных данных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в)</w:t>
        </w:r>
      </w:hyperlink>
      <w:r>
        <w:rPr>
          <w:rFonts w:ascii="Times New Roman" w:hAnsi="Times New Roman" w:cs="Times New Roman"/>
          <w:sz w:val="28"/>
          <w:szCs w:val="28"/>
        </w:rPr>
        <w:t>, и приобщает их к заявлению.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51"/>
      <w:bookmarkEnd w:id="16"/>
      <w:r>
        <w:rPr>
          <w:rFonts w:ascii="Times New Roman" w:hAnsi="Times New Roman" w:cs="Times New Roman"/>
          <w:sz w:val="28"/>
          <w:szCs w:val="28"/>
        </w:rPr>
        <w:t>2.6.5. При направлении обращения в электронной форме: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оформляются в соответствии с образцами заявлений (</w:t>
      </w:r>
      <w:hyperlink r:id="rId43" w:anchor="Par728" w:tooltip="                                 заявление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4" w:anchor="Par832" w:tooltip="                                                          Образец зая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 обращению прилагаются копии документов, предусмотренных </w:t>
      </w:r>
      <w:hyperlink r:id="rId45" w:anchor="Par244" w:tooltip="2.6.4. При обращении в архивный отдел, многофункциональный центр за подуслугой, указанной в подпункте 2) пункта 2.1.1 настоящего Административного регламента, заявитель представляет оригиналы документов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подписываются в соответствии с требованиями Федерального </w:t>
      </w:r>
      <w:hyperlink r:id="rId46" w:tooltip="Федеральный закон от 06.04.2011 N 63-ФЗ (ред. от 23.06.2016) &quot;Об электронной подписи&quot; (с изм. и доп., вступ. в силу с 31.12.2017)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 электронной подписи" и </w:t>
      </w:r>
      <w:hyperlink r:id="rId47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статей 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8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направляются посредством Единого портала, регионального портала (без использования электронных носителей), электронной почты, официального сайта.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2.6.6. Форму обращения заявитель может получить: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в архивном отделе администрации Шпаковского муниципального района Ставропольского края по адресу, указанному в </w:t>
      </w:r>
      <w:hyperlink r:id="rId49" w:anchor="Par82" w:tooltip="1.3.2. Архивный отдел располагается по адресу: ___________________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по адресу, указанному в </w:t>
      </w:r>
      <w:hyperlink r:id="rId50" w:anchor="Par89" w:tooltip="1.3.5. Информация о месте нахождения и графике работы многофункциональных центров, телефоны и адреса сайтов указаны в приложении 4 к настоящему Административному регламенту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1.3.5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на официальном сайте, на Едином портале и региональном портале.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2.6.7. Заявитель имеет право представить документы: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или через законного представителя в архивный отдел;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или через законного представителя в многофункциональный центр;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направления почтовых отправлений в архивный отдел;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направления документов на Единый портал и/или региональный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портал;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направления документов на официальный сайт и/или по электронной почте.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2.6.8. Заявления и документы для получения </w:t>
      </w:r>
      <w:r w:rsidR="006F77B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форме электронного документа направляются в порядке, установленном </w:t>
      </w:r>
      <w:hyperlink r:id="rId51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2.6.9. Представляемые заявителем документы должны быть: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надлежащим образом оформлены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установленные для их идентификации реквизиты: наименование и адрес организации, выдавшей документ, должность и подпись подписавшего лица с расшифровкой, печать при наличии, дату выдачи документа, номер и серию (если есть) документа;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 должны иметь серьезных повреждений, наличие которых не позволяет однозначно истолковать их содержание;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 и разборчиво напечатаны (написаны) синими или черными чернилами, в тексте документа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лица. Исполнение документов карандашом не допускается.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документов, необходимых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в соответствии с нормативными правовыми актами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Российской Федерации и нормативными правовыми актами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Ставропольского края для предоставле</w:t>
      </w:r>
      <w:r w:rsidR="006F77BC" w:rsidRPr="00F02111">
        <w:rPr>
          <w:rFonts w:ascii="Times New Roman" w:hAnsi="Times New Roman" w:cs="Times New Roman"/>
          <w:b w:val="0"/>
          <w:sz w:val="28"/>
          <w:szCs w:val="28"/>
        </w:rPr>
        <w:t xml:space="preserve">ния </w:t>
      </w:r>
      <w:proofErr w:type="gramStart"/>
      <w:r w:rsidR="006F77BC"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>ной</w:t>
      </w:r>
      <w:proofErr w:type="gramEnd"/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услуги, которые находятся в распоряжении иных организаций,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участвующ</w:t>
      </w:r>
      <w:r w:rsidR="00646BBD" w:rsidRPr="00F02111">
        <w:rPr>
          <w:rFonts w:ascii="Times New Roman" w:hAnsi="Times New Roman" w:cs="Times New Roman"/>
          <w:b w:val="0"/>
          <w:sz w:val="28"/>
          <w:szCs w:val="28"/>
        </w:rPr>
        <w:t>их в предоставлении муниципаль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>ной услуги,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и которые заявитель вправе представить, а также способы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их получения заявителем, в том числе в электронной форме,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порядок их представления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Документов,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</w:t>
      </w:r>
      <w:r w:rsidR="00646BB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иных организаций, участвующих в предоставлении </w:t>
      </w:r>
      <w:r w:rsidR="00646BB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и которые заявитель вправе представить, не имеется.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Архивный отдел не вправе требовать от заявителя: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предоставления документов и информации или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действий,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края, регулирующими отношения, возникающие в связи с предоставлением </w:t>
      </w:r>
      <w:r w:rsidR="00646BB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предоставления документов и информации, которые находятся в распоряжении органов исполнительной власти края, органов местного самоуправления Ставропольского края, предоставляющих государственные или муниципальные услуги,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отказа в приеме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</w:t>
      </w:r>
    </w:p>
    <w:p w:rsidR="009C4554" w:rsidRDefault="00646BBD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F02111" w:rsidRPr="00F02111" w:rsidRDefault="00F02111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646BB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 предусмотрены.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2.9. Исчерпывающий перечень оснований для приостановления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или отка</w:t>
      </w:r>
      <w:r w:rsidR="00646BBD" w:rsidRPr="00F02111">
        <w:rPr>
          <w:rFonts w:ascii="Times New Roman" w:hAnsi="Times New Roman" w:cs="Times New Roman"/>
          <w:b w:val="0"/>
          <w:sz w:val="28"/>
          <w:szCs w:val="28"/>
        </w:rPr>
        <w:t>за в предоставлении муниципаль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9C4554" w:rsidRPr="00F02111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98"/>
      <w:bookmarkEnd w:id="17"/>
      <w:r>
        <w:rPr>
          <w:rFonts w:ascii="Times New Roman" w:hAnsi="Times New Roman" w:cs="Times New Roman"/>
          <w:sz w:val="28"/>
          <w:szCs w:val="28"/>
        </w:rPr>
        <w:t>2.9.1. Ответ на обращение не дается в следующих случаях: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99"/>
      <w:bookmarkEnd w:id="18"/>
      <w:r>
        <w:rPr>
          <w:rFonts w:ascii="Times New Roman" w:hAnsi="Times New Roman" w:cs="Times New Roman"/>
          <w:sz w:val="28"/>
          <w:szCs w:val="28"/>
        </w:rPr>
        <w:t xml:space="preserve">а) в обращении не указаны сведения, предусмотренные </w:t>
      </w:r>
      <w:hyperlink r:id="rId52" w:anchor="Par233" w:tooltip="б) наименование обратившегося юридического лица (для граждан - фамилия, имя и отчество)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anchor="Par236" w:tooltip="д) личная подпись (простая электронная подпись) руководителя организации, гражданина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"д" пункта 2.6.2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300"/>
      <w:bookmarkEnd w:id="19"/>
      <w:r>
        <w:rPr>
          <w:rFonts w:ascii="Times New Roman" w:hAnsi="Times New Roman" w:cs="Times New Roman"/>
          <w:sz w:val="28"/>
          <w:szCs w:val="28"/>
        </w:rPr>
        <w:t xml:space="preserve">б) не представлены документы, указанные в </w:t>
      </w:r>
      <w:hyperlink r:id="rId54" w:anchor="Par238" w:tooltip="2.6.3. При обращении в архивный отдел, многофункциональный центр за подуслугой, указанной в подпункте 1) пункта 2.1.1 настоящего Административного регламента, заявитель представляет оригиналы документов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2.6.3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anchor="Par244" w:tooltip="2.6.4. При обращении в архивный отдел, многофункциональный центр за подуслугой, указанной в подпункте 2) пункта 2.1.1 настоящего Административного регламента, заявитель представляет оригиналы документов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301"/>
      <w:bookmarkEnd w:id="20"/>
      <w:r>
        <w:rPr>
          <w:rFonts w:ascii="Times New Roman" w:hAnsi="Times New Roman" w:cs="Times New Roman"/>
          <w:sz w:val="28"/>
          <w:szCs w:val="28"/>
        </w:rPr>
        <w:t>в) текст письменного обращения не поддается прочтению, о чем в течение 7 дней со дня регистрации обращения сообщается заявителю, если его фамилия и почтовый адрес поддаются прочтению;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302"/>
      <w:bookmarkEnd w:id="21"/>
      <w:r>
        <w:rPr>
          <w:rFonts w:ascii="Times New Roman" w:hAnsi="Times New Roman" w:cs="Times New Roman"/>
          <w:sz w:val="28"/>
          <w:szCs w:val="28"/>
        </w:rPr>
        <w:t>г) в случае наличия в обращении нецензурных либо оскорбительных выражений, угрозы жизни, здоровью и имуществу должностного лица, а также членов его семьи архивный отдел вправе оставить обращение без ответа и сообщить заявителю, направившему обращение, о недопустимости злоупотребления правом;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 в случае, если в обращении содержатся вопросы, на которые неоднократно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архивного отдела вправе принять решение о безосновательности очередного обращения и прекращении переписки с заявителем по данному вопросу, о данном решении уведомляется заявитель, направивший обращение;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в связи с недопустимостью разглашения указанных сведений.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Заявитель уведомляется об отказе в рассмотрении его обращения в письменной форме в течение 3 дней со дня регистрации обращения по </w:t>
      </w:r>
      <w:hyperlink r:id="rId56" w:anchor="Par299" w:tooltip="а) в обращении не указаны сведения, предусмотренные подпунктами &quot;б&quot; - &quot;д&quot; пункта 2.6.2 Административного регламента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anchor="Par300" w:tooltip="б) не представлены документы, указанные в пунктах 2.6.3, 2.6.4 настоящего Административного регламента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anchor="Par302" w:tooltip="г) в случае наличия в обращении нецензурных либо оскорбительных выражений, угрозы жизни, здоровью и имуществу должностного лица, а также членов его семьи архивный отдел вправе оставить обращение без ответа и сообщить заявителю, направившему обращение, о н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"г"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9" w:anchor="Par304" w:tooltip="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в 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"е" пункта 2.9.1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2.9.3.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2.9.4. Оснований для приостановления предоставления </w:t>
      </w:r>
      <w:r w:rsidR="00646BB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не имеется.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2.10. Перечень услуг, необходимых и обязательных</w:t>
      </w:r>
    </w:p>
    <w:p w:rsidR="009C4554" w:rsidRPr="00F02111" w:rsidRDefault="00C6788C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ной услуги, в том числе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02111">
        <w:rPr>
          <w:rFonts w:ascii="Times New Roman" w:hAnsi="Times New Roman" w:cs="Times New Roman"/>
          <w:b w:val="0"/>
          <w:sz w:val="28"/>
          <w:szCs w:val="28"/>
        </w:rPr>
        <w:t>сведения о документе (документах), выдаваемом (выдаваемых)</w:t>
      </w:r>
      <w:proofErr w:type="gramEnd"/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иными организациями, участвующими в предоставлении</w:t>
      </w:r>
    </w:p>
    <w:p w:rsidR="009C4554" w:rsidRPr="00F02111" w:rsidRDefault="00C6788C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Услуг, необходимых и обязательных для предоставления </w:t>
      </w:r>
      <w:r w:rsidR="00C6788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организаций, участвующих в предоставлении </w:t>
      </w:r>
      <w:r w:rsidR="00C6788C">
        <w:rPr>
          <w:rFonts w:ascii="Times New Roman" w:hAnsi="Times New Roman" w:cs="Times New Roman"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sz w:val="28"/>
          <w:szCs w:val="28"/>
        </w:rPr>
        <w:t>слуги, не имеется.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2.11. Порядок, размер и</w:t>
      </w:r>
      <w:r w:rsidR="00C6788C" w:rsidRPr="00F02111">
        <w:rPr>
          <w:rFonts w:ascii="Times New Roman" w:hAnsi="Times New Roman" w:cs="Times New Roman"/>
          <w:b w:val="0"/>
          <w:sz w:val="28"/>
          <w:szCs w:val="28"/>
        </w:rPr>
        <w:t xml:space="preserve"> основания взимания </w:t>
      </w:r>
      <w:proofErr w:type="gramStart"/>
      <w:r w:rsidR="00C6788C"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>ной</w:t>
      </w:r>
      <w:proofErr w:type="gramEnd"/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пошлины или иной платы, взимаемой за предоставление</w:t>
      </w:r>
    </w:p>
    <w:p w:rsidR="009C4554" w:rsidRPr="00F02111" w:rsidRDefault="00C6788C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Архи</w:t>
      </w:r>
      <w:r w:rsidR="00FE5A7A">
        <w:rPr>
          <w:rFonts w:ascii="Times New Roman" w:hAnsi="Times New Roman" w:cs="Times New Roman"/>
          <w:sz w:val="28"/>
          <w:szCs w:val="28"/>
        </w:rPr>
        <w:t>вный отдел предоставляет муниципаль</w:t>
      </w:r>
      <w:r>
        <w:rPr>
          <w:rFonts w:ascii="Times New Roman" w:hAnsi="Times New Roman" w:cs="Times New Roman"/>
          <w:sz w:val="28"/>
          <w:szCs w:val="28"/>
        </w:rPr>
        <w:t>ную услугу бесплатно, если иное не установлено муниципальными правовыми актами.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2.12. Максимальный срок ожидания в очереди при подаче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запроса и при получении результата предоставления</w:t>
      </w:r>
    </w:p>
    <w:p w:rsidR="009C4554" w:rsidRPr="00F02111" w:rsidRDefault="00FE5A7A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9C4554" w:rsidRPr="00F02111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Время ожидания заявителя в очереди при подаче обращения не должно превышать 15 минут.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При получении заявителем результата предоставления </w:t>
      </w:r>
      <w:r w:rsidR="00FE5A7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время ожидания не должно превышать 15 минут.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2.13. Срок и порядок регистрации запроса заявителя</w:t>
      </w:r>
    </w:p>
    <w:p w:rsidR="009C4554" w:rsidRPr="00F02111" w:rsidRDefault="00FE5A7A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lastRenderedPageBreak/>
        <w:t>о предоставлении муниципаль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ной услуги и услуг, необходимых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gramStart"/>
      <w:r w:rsidRPr="00F02111">
        <w:rPr>
          <w:rFonts w:ascii="Times New Roman" w:hAnsi="Times New Roman" w:cs="Times New Roman"/>
          <w:b w:val="0"/>
          <w:sz w:val="28"/>
          <w:szCs w:val="28"/>
        </w:rPr>
        <w:t>обязательных</w:t>
      </w:r>
      <w:proofErr w:type="gramEnd"/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</w:t>
      </w:r>
      <w:r w:rsidR="00FE5A7A" w:rsidRPr="00F02111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 услуги,</w:t>
      </w:r>
    </w:p>
    <w:p w:rsidR="009C4554" w:rsidRDefault="009C4554" w:rsidP="009C45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в том числе в электронной форме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337"/>
      <w:bookmarkEnd w:id="22"/>
      <w:r>
        <w:rPr>
          <w:rFonts w:ascii="Times New Roman" w:hAnsi="Times New Roman" w:cs="Times New Roman"/>
          <w:sz w:val="28"/>
          <w:szCs w:val="28"/>
        </w:rPr>
        <w:t xml:space="preserve">2.13.1. Регистрация обращения заявителя осуществляется в течение 1 дня в порядке, установленном </w:t>
      </w:r>
      <w:hyperlink r:id="rId60" w:anchor="Par406" w:tooltip="3.2. Информирование и консультирование заявителя по вопросу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разделом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2.13.2. Обращения о предоставлении </w:t>
      </w:r>
      <w:r w:rsidR="00F113E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поступившие в форме электронного документа, распечатываются на бумажном носителе и подлежат регистрации в срок, установленный </w:t>
      </w:r>
      <w:hyperlink r:id="rId61" w:anchor="Par337" w:tooltip="2.13.1. Регистрация обращения заявителя осуществляется в течение 1 дня в порядке, установленном разделом 3.2 настоящего Административного регламента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2.13.3. При поступлении обращения в форме электронного документа с указанием адреса электронной почты и/или почтового адреса заявителю направляется уведомление о приеме обращения к рассмотрению или мотивированный отказ в рассмотрении.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2.13.4. Услуг, необходимых и обязательных для предоставления </w:t>
      </w:r>
      <w:r w:rsidR="00F113E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не имеется.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F02111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2.14. Требования к помещениям, в которых предоставляется</w:t>
      </w:r>
    </w:p>
    <w:p w:rsidR="009C4554" w:rsidRPr="00F02111" w:rsidRDefault="00F02111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02111">
        <w:rPr>
          <w:rFonts w:ascii="Times New Roman" w:hAnsi="Times New Roman" w:cs="Times New Roman"/>
          <w:b w:val="0"/>
          <w:sz w:val="28"/>
          <w:szCs w:val="28"/>
        </w:rPr>
        <w:t>м</w:t>
      </w:r>
      <w:r w:rsidR="00F113EC" w:rsidRPr="00F02111">
        <w:rPr>
          <w:rFonts w:ascii="Times New Roman" w:hAnsi="Times New Roman" w:cs="Times New Roman"/>
          <w:b w:val="0"/>
          <w:sz w:val="28"/>
          <w:szCs w:val="28"/>
        </w:rPr>
        <w:t>униципальноая</w:t>
      </w:r>
      <w:proofErr w:type="spellEnd"/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>услуга, к местам ожидания и приема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 xml:space="preserve">заявителей, размещению и оформлению </w:t>
      </w:r>
      <w:proofErr w:type="gramStart"/>
      <w:r w:rsidRPr="00F02111">
        <w:rPr>
          <w:rFonts w:ascii="Times New Roman" w:hAnsi="Times New Roman" w:cs="Times New Roman"/>
          <w:b w:val="0"/>
          <w:sz w:val="28"/>
          <w:szCs w:val="28"/>
        </w:rPr>
        <w:t>визуальной</w:t>
      </w:r>
      <w:proofErr w:type="gramEnd"/>
      <w:r w:rsidRPr="00F02111">
        <w:rPr>
          <w:rFonts w:ascii="Times New Roman" w:hAnsi="Times New Roman" w:cs="Times New Roman"/>
          <w:b w:val="0"/>
          <w:sz w:val="28"/>
          <w:szCs w:val="28"/>
        </w:rPr>
        <w:t>, текстовой</w:t>
      </w:r>
    </w:p>
    <w:p w:rsidR="009C4554" w:rsidRPr="00F02111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и мультимедийной информации о порядке предоставления</w:t>
      </w:r>
    </w:p>
    <w:p w:rsidR="009C4554" w:rsidRPr="00F02111" w:rsidRDefault="00F113EC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111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9C4554" w:rsidRPr="00F02111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Помещение архивного отдела оборудуется информационной табличкой (вывеской), содержащей следующую информацию об архивном отделе, предоставляющем </w:t>
      </w:r>
      <w:r w:rsidR="00F113EC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сайта;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2.14.2. Помещение архивного отдела, в котором предоставляется </w:t>
      </w:r>
      <w:r w:rsidR="00DF0FF4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должно соответствовать санитарно-эпидемиологическим </w:t>
      </w:r>
      <w:hyperlink r:id="rId62" w:tooltip="Постановление Главного государственного санитарного врача РФ от 03.06.2003 N 118 (ред. от 21.06.2016) &quot;О введении в действие санитарно-эпидемиологических правил и нормативов СанПиН 2.2.2/2.4.1340-03&quot; (вместе с &quot;СанПиН 2.2.2/2.4.1340-03. 2.2.2. Гигиена тру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нормативам "Гигиенические требования к персональным электронно-вычислительным машинам и организации работы. СанПиН 2.2.2/2.4.1340-03", утвержденным Главным государственным санитарным врачом Российской Федерации 30 мая 2003 года.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2.14.3. Указанное помещение располагается с учетом пешеходной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доступности для заявителей от остановок общественного транспорта (не более 10 минут пешком). Вход и выход из помещения оборудуется соответствующими указателями.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2.14.4. Архивный отдел обеспечивает беспрепятственный доступ инвалидов и других маломобильных групп населения к помещениям архивного отдела, в которых предоставляется </w:t>
      </w:r>
      <w:r w:rsidR="00DF0FF4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в соответствии с законодательством Российской Федерации и законодательством Ставропольского края о социальной защите инвалидов.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случаях, если помещения архивного отдела, в которых предоставляется </w:t>
      </w:r>
      <w:r w:rsidR="00DF0FF4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невозможно полностью приспособить с учетом потребности инвалидов, администрация муниципального района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помещениям архивного отдела, в которых предоставляется </w:t>
      </w:r>
      <w:r w:rsidR="00DF0FF4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либо, когда это 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обеспечивает предоставление </w:t>
      </w:r>
      <w:r w:rsidR="00DF0FF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2.14.5. Сектор ожидания и информирования заявителей должен соответствовать комфортным условиям для заявителей, оборудуется столами и стульями для возможности оформления обращения, а также информационным стендом (материалами).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2.14.6. Информационный стенд (материалы) должен содержать сведения, указанные в </w:t>
      </w:r>
      <w:hyperlink r:id="rId63" w:anchor="Par106" w:tooltip="1.3.10. На Едином портале и региональном портале размещается информация, необходимая для предоставления государственной услуги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1.3.10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2.15. Показатели доступности и качества предоставления</w:t>
      </w:r>
    </w:p>
    <w:p w:rsidR="009C4554" w:rsidRPr="0008307F" w:rsidRDefault="008B6F6C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9C4554" w:rsidRPr="0008307F">
        <w:rPr>
          <w:rFonts w:ascii="Times New Roman" w:hAnsi="Times New Roman" w:cs="Times New Roman"/>
          <w:b w:val="0"/>
          <w:sz w:val="28"/>
          <w:szCs w:val="28"/>
        </w:rPr>
        <w:t xml:space="preserve"> услуги, в том числе количество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взаимодействий заявителя с должностными лицами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при предоставлении </w:t>
      </w:r>
      <w:r w:rsidR="008B6F6C" w:rsidRPr="0008307F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 услуги и их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продолжительность, возможность получения информации о ходе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F6310A" w:rsidRPr="0008307F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 услуги, в том числе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с использованием информационно-коммуникационных технологий</w:t>
      </w:r>
    </w:p>
    <w:p w:rsidR="00F6310A" w:rsidRDefault="00F6310A" w:rsidP="009C45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2.15.1. Основными показателями доступности предоставления </w:t>
      </w:r>
      <w:r w:rsidR="00F6310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удобство и доступность получения заявителем информации о порядке предоставления </w:t>
      </w:r>
      <w:r w:rsidR="00F6310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образцов заявлений для получения </w:t>
      </w:r>
      <w:r w:rsidR="00F6310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электронной форме (</w:t>
      </w:r>
      <w:hyperlink r:id="rId64" w:anchor="Par728" w:tooltip="                                 заявление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 1</w:t>
        </w:r>
      </w:hyperlink>
      <w:r w:rsidR="00F6310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631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anchor="Par766" w:tooltip="                                 заявление." w:history="1">
        <w:r w:rsidR="00F631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возможность направления заявителем обращения и документов к нему в удобной для него форме: при личном обращении, по факсимильной связи, почте, электронной почте, на официальный сайт, в многофункциональный центр, с использованием Единого портала, регионального портала.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374"/>
      <w:bookmarkEnd w:id="23"/>
      <w:r>
        <w:rPr>
          <w:rFonts w:ascii="Times New Roman" w:hAnsi="Times New Roman" w:cs="Times New Roman"/>
          <w:sz w:val="28"/>
          <w:szCs w:val="28"/>
        </w:rPr>
        <w:t>2.15.2.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законодательством тайну.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рассмотрении обращений, предоставляемая исполнителем при личном обращении заявителя, по телефону или с использованием информационно-телекоммуникационных сетей общего пользования: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получения обращения и его регистрации;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 должностном лице, которому поручено рассмотрение обращения;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 отказе в рассмотрении обращения;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 продлении срока рассмотрения обращения;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 результатах рассмотрения обращения.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2.15.3. Основными показателями качества предоставления </w:t>
      </w:r>
      <w:r w:rsidR="00D666B0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предоставляемой заявителю информации;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информации по сути обращения заявителя;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объективное, всестороннее и своевременное рассмотрение обращения;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по месту обращения;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подачи обращения и получения результата предоставления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III. Состав, последовательность и сроки выполнения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процедур, требования к порядку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их выполнения, в том числе особенности выполнения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 в электронной форме,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а также особенности выполнения процедур (действий)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в многофункциональных центрах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3.1. Описание последовательности действий при предоставлении</w:t>
      </w:r>
    </w:p>
    <w:p w:rsidR="009C4554" w:rsidRDefault="00D666B0" w:rsidP="009C45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307F">
        <w:rPr>
          <w:rFonts w:ascii="Times New Roman" w:hAnsi="Times New Roman"/>
          <w:b w:val="0"/>
          <w:sz w:val="28"/>
          <w:szCs w:val="28"/>
        </w:rPr>
        <w:t>муниципальной</w:t>
      </w:r>
      <w:r w:rsidR="009C4554" w:rsidRPr="0008307F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электронной форме, включает в себя следующие административные процедуры: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и консультирование заявителя по вопросу предоставления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обращения;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обращения, принятие решения о предоставлении (отказе в предоставлении)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заявителю;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и направление ответа заявителю.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По запросу заявителя направляется информация о ходе рассмотрения обращения, в том числе в электронной форме, на любом этапе предоставления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4" w:name="Par406"/>
      <w:bookmarkEnd w:id="24"/>
      <w:r w:rsidRPr="0008307F">
        <w:rPr>
          <w:rFonts w:ascii="Times New Roman" w:hAnsi="Times New Roman" w:cs="Times New Roman"/>
          <w:b w:val="0"/>
          <w:sz w:val="28"/>
          <w:szCs w:val="28"/>
        </w:rPr>
        <w:t>3.2. Информирование и консультирование заявителя по вопросу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D666B0" w:rsidRPr="0008307F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обращение заявителя лично или посредством телефонной связи в архивный отдел.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Административная процедура осуществляется в день обращения заявителя. Общий максимальный срок выполнения административной процедуры 20 минут.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Указанная административная процедура выполняется должностным лицом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Должностное лицо архивного отдела: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предоставляет информацию о нормативных правовых актах, регулирующих порядок предоставления </w:t>
      </w:r>
      <w:proofErr w:type="spellStart"/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>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порядок, условия и сроки предоставления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 образцы заявлений и список документов, необходимых для предоставления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разъясняет порядок заполнения заявлений, порядок сбора необходимых документов и требования, предъявляемые к ним.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Результатом административной процедуры является, в зависимости от способа обращения, предоставление заявителю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 порядке предоставления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(или) выдача заявителю перечня документов, необходимых для предоставления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Должностное лицо архивного отдела регистрирует факт обращения заявителя в журнале по форме, устанавливаемой архивным отделом.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Критерием принятия решения об информировании и консультировании заявителя по вопросу предоставления </w:t>
      </w:r>
      <w:r w:rsidR="00D666B0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является обращение заявителя.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Способом фиксации результата выполнения административной процедуры является занесении факта обращения заявителя в журнал.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3.3. Прием и регистрация обращения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поступление обращения заявителя в архивный отдел.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Выполняет данную административную процедуру должностное лицо, ответственное за прием и регистрацию документов (далее - должностное лицо, ответственное за прием и регистрацию).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При личном представлении заявителем обращения о предоставлении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должностное лицо, ответственное за прием и регистрацию, удостоверяет личность заявителя, принимает обращение о предоставлении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регистрирует его.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По просьбе заявителя при его личном обращении на копии или втором экземпляре обращения должностное лицо, ответственное за прием и регистрацию, делает отметку о дате приема обращения, количестве принятых листов и сообщает телефон для справок по обращениям заявителей.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Должностное лицо, ответственное за прием и регистрацию, в течение 1 дня с момента приема обращения, поступившего почтой: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корреспонденции и целостность упаковки, возвращает на почту ошибочно поступившие в архивный отдел (не по адресу) письма;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вскрывает конверты, проверяет наличие обращений и документов к ним, к обращению прилагает конверт (при поступлении обращения почтой);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составляет акт в двух экземплярах на письма, поступившие с денежными знаками (кроме изъятых из обращения), ценными бумагами (облигациями, акциями и т.д.), подарками, а также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указанных в описях на ценные письма.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экземпляр акта хранится у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должностного лица, второй передается исполнителю, рассматривающему данное обращение (при поступлении обращения почтой).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Должностное лицо, ответственное за прием и регистрацию,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т.д.), не вскрывая конверт, сообщает об этом руководителю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3.3.7. Обращение с пометкой "лично", поступившее на имя руководителя архивного отдела, передается адресату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невскрытым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3.3.8. В случае если обращение, поступившее с пометкой "лично", не является письмом личного характера, руководитель архивного отдела передает его на регистрацию должностному лицу, ответственному за получение корреспонденции.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3.3.9. При поступлении обращения в форме электронного документа через официальный сайт, по электронной почте, через Единый портал или региональный портал должностное лицо, ответственное за прием и регистрацию, распечатывает поступившее обращение и регистрирует его в общем порядке.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3.3.10. Обращение, поступившее по факсимильной связи, из многофункционального центра, принимается должностным лицом, ответственным за прием и регистрацию, и регистрируется в общем порядке.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3.3.11. При обращении на официальный сайт, по электронной почте заявитель должен подтвердить имеющееся у него право на получение запрашиваемых сведений путем предоставления в электронной форме копий документов, указанных в </w:t>
      </w:r>
      <w:hyperlink r:id="rId66" w:anchor="Par244" w:tooltip="2.6.4. При обращении в архивный отдел, многофункциональный центр за подуслугой, указанной в подпункте 2) пункта 2.1.1 настоящего Административного регламента, заявитель представляет оригиналы документов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2.6.4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7" w:anchor="Par251" w:tooltip="2.6.5. При направлении обращения в электронной форме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2.6.5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3.3.12. Сведения о поступившем обращении вносятся должностным лицом архивного отдела в базу данных по регистрации обращений (регистрационно-контрольную карточку, журнал регистрации), в которой указываются: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юридического лица, сведения о его представителе;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фамилия, имя, отчество заявителя (в именительном падеже), его адрес. Если письмо подписано двумя и более авторами, то такое обращение считается коллективным и регистрируется первый автор или автор, в адрес которого просят направить ответ;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 поступления обращения;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регистрационный номер;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интересующие заявителя архивные сведения и т.д.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3.3.13. Результатом административной процедуры является занесение данных о поступившем обращении в базу данных по регистрации обращений (регистрационно-контрольную карточку, журнал регистрации) и передача обращения на рассмотрение руководителю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3.3.14. Срок приема и регистрации обращения заявителя при его личном обращении - 15 минут.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3.3.15. Срок регистрации обращения заявителя, поступившего по почте, электронной почте, через официальный сайт, многофункциональный центр, Единый портал, региональный портал, составляет 1 день.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3.3.16. Срок передачи обращения заявителя на рассмотрение руководителю архивного отдела - 1 день.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3.3.17. Критерием принятия решения о приеме и регистрации обращения является поступление документов в архивный отдел.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3.3.18. Способом фиксации результата выполнения административной процедуры является занесение данных о поступившем обращении в базу данных по регистрации обращений (журнал регистрации).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3.4. Рассмотрение обращения, принятие решения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о предоставлении (отказе в предоставлении)</w:t>
      </w:r>
    </w:p>
    <w:p w:rsidR="009C4554" w:rsidRPr="0008307F" w:rsidRDefault="00D666B0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/>
          <w:b w:val="0"/>
          <w:sz w:val="28"/>
          <w:szCs w:val="28"/>
        </w:rPr>
        <w:t>муниципальной</w:t>
      </w:r>
      <w:r w:rsidR="009C4554" w:rsidRPr="0008307F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поступление руководителю архивного отдела зарегистрированного должностным лицом, ответственным за прием и регистрацию, обращения заявителя.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 архивного отдела в течение 1 дня после поступления ему зарегистрированного обращения проверяет обращение на соответствие требованиям, предусмотренным </w:t>
      </w:r>
      <w:hyperlink r:id="rId68" w:anchor="Par231" w:tooltip="2.6.2. В обращении, в том числе поступившем в электронной форме, должны быть указаны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2.6.2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69" w:anchor="Par251" w:tooltip="2.6.5. При направлении обращения в электронной форме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2.6.5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решение о предоставлении (отказе в предоставлении) </w:t>
      </w:r>
      <w:r w:rsidR="00D666B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с учетом </w:t>
      </w:r>
      <w:hyperlink r:id="rId70" w:anchor="Par298" w:tooltip="2.9.1. Ответ на обращение не дается в следующих случаях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определяет исполнителя и устанавливает сроки рассмотрения обращения, передает его с соответствующей резолюцией должностному лицу, ответственному за прием и регистрацию.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Должностное лицо, ответственное за прием и регистрацию, в день получения обращения с резолюцией от руководителя архивного отдела вносит соответствующую информацию в базу данных по регистрации обращений (регистрационно-контрольную карточку, журнал регистрации) и направляет обращение исполнителю.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3.4.4. Результатом административной процедуры является принятие решения о предоставлении (отказе в предоставлении) </w:t>
      </w:r>
      <w:r w:rsidR="00A9205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направление обращения исполнителю.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3.4.5. Срок рассмотрения обращения и принятия решения о предоставлении (отказе в предоставлении) </w:t>
      </w:r>
      <w:r w:rsidR="00A9205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- 1 день со дня регистрации обращения.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3.4.6. Срок направления обращения исполнителю - день получения обращения с соответствующей резолюцией от руководителя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3.4.7. Критерием принятия решения о предоставлении </w:t>
      </w:r>
      <w:r w:rsidR="00A9205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является наличие документов, указанных в </w:t>
      </w:r>
      <w:hyperlink r:id="rId71" w:anchor="Par238" w:tooltip="2.6.3. При обращении в архивный отдел, многофункциональный центр за подуслугой, указанной в подпункте 1) пункта 2.1.1 настоящего Административного регламента, заявитель представляет оригиналы документов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2.6.3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2" w:anchor="Par244" w:tooltip="2.6.4. При обращении в архивный отдел, многофункциональный центр за подуслугой, указанной в подпункте 2) пункта 2.1.1 настоящего Административного регламента, заявитель представляет оригиналы документов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 Способом фиксации результата выполнения административной процедуры является передача обращения с соответствующей резолюцией должностному лицу, ответственному за прием и регистрацию.</w:t>
      </w:r>
    </w:p>
    <w:p w:rsidR="0008307F" w:rsidRDefault="0008307F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3.5. Подготовка ответа заявителю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направление должностным лицом, ответственным за прием и регистрацию, обращения исполнителю.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Исполнитель рассматривает поступившее обращение в соответствии с поручением руководителя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Исполнитель, которому поручено рассмотрение обращения: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обеспечивает объективное, всестороннее и своевременное рассмотрение обращения, для этого может запросить в случае необходимости уточненные сведения, необходимые для предоставления </w:t>
      </w:r>
      <w:r w:rsidR="00A9205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 порядке, предусмотренном </w:t>
      </w:r>
      <w:hyperlink r:id="rId73" w:anchor="Par149" w:tooltip="2.4.3. При поступлении обращения, ответ на которое не может быть дан без предоставления уточненных сведений, архивный отдел в пятидневный срок запрашивает у заявителя необходимые сведения в соответствии с пунктом 6 статьи 7 Федерального закона &quot;Об организ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готовит проект ответа заявителю по существу поставленных в обращении вопросов и передает его для рассмотрения руководителю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Ответ заявителю готовится в форме архивной копии, справки, выписки либо уведомления об отсутствии запрашиваемых сведений и/или пересылке обращения в органы государственной власти, органы местного самоуправления, организации или отказе в приеме документов, отказе в предоставлении </w:t>
      </w:r>
      <w:r w:rsidR="00A9205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Архивные копии, справки, выписки должны быть подготовлены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нормативными требованиями.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Подготовка исполнителем проекта ответа заявителю по существу вопросов, содержащихся в обращении, осуществляется в срок, не превышающий 18 дней со дня регистрации обращения.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3.5.6. Подготовка исполнителем уведомления об отсутствии запрашиваемых сведений и/или пересылке обращения в органы государственной власти, органы местного самоуправления, организации осуществляется в течение 3 дней со дня регистрации обращения.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3.5.7. Утратил силу. - </w:t>
      </w:r>
      <w:hyperlink r:id="rId74" w:tooltip="Приказ комитета Ставропольского края по делам архивов от 13.04.2018 N 59 &quot;О внесении изменений в типовой административный регламент предоставления архивными отделами администраций муниципальных районов и городских округов Ставропольского края государствен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комитета Ставропольского края по делам архивов от 13.04.2018 N 59.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3.5.8. Подготовка исполнителем уведомления об отказе в рассмотрении обращения в соответствии с </w:t>
      </w:r>
      <w:hyperlink r:id="rId75" w:anchor="Par299" w:tooltip="а) в обращении не указаны сведения, предусмотренные подпунктами &quot;б&quot; - &quot;д&quot; пункта 2.6.2 Административного регламента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6" w:anchor="Par300" w:tooltip="б) не представлены документы, указанные в пунктах 2.6.3, 2.6.4 настоящего Административного регламента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7" w:anchor="Par302" w:tooltip="г) в случае наличия в обращении нецензурных либо оскорбительных выражений, угрозы жизни, здоровью и имуществу должностного лица, а также членов его семьи архивный отдел вправе оставить обращение без ответа и сообщить заявителю, направившему обращение, о н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"г"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78" w:anchor="Par304" w:tooltip="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в 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"е" пункта 2.9.1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осуществляется в течение 1 дня со дня получения обращения исполнителем.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3.5.9. Подготовка исполнителем уведомления об отказе в рассмотрении обращения в соответствии с </w:t>
      </w:r>
      <w:hyperlink r:id="rId79" w:anchor="Par301" w:tooltip="в) текст письменного обращения не поддается прочтению, о чем в течение 7 дней со дня регистрации обращения сообщается заявителю, если его фамилия и почтовый адрес поддаются прочтению;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в) пункта 2.9.1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осуществляется в срок, не превышающий 5 дней со дня регистрации обращения.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3.5.10. Обращение, направляемое на исполнение нескольким исполнителям, передается им в соответствии с правилами делопроизводства. Соисполнители не позднее 7 дней до истечения срока рассмотрения обращения обязаны представить исполнителю все необходимые материалы для обобщения и подготовки проекта ответа заявителю.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3.5.11. Руководитель архивного отдела в течение 1 рабочего дня со дня получения от исполнителя проекта ответа заявителю рассматривает проект ответа заявителю, подписывает его или возвращает исполнителю на доработку.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3.5.12. Доработка проекта ответа по существу поставленных вопросов осуществляется исполнителем в течение 1 рабочего дня со дня возвращения проекта ответа на доработку.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3.5.13. Доработка уведомления об отсутствии запрашиваемых сведений и/или пересылке обращения в органы государственной власти, органы местного самоуправления, организации или отказе в приеме документов, отказе в предоставлении </w:t>
      </w:r>
      <w:r w:rsidR="00A9205F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осуществляется исполнителем в день возврата уведомления руководителем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3.5.14. Руководитель архивного отдела направляет на регистрацию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документов, отказе в приеме документов, отказе в предоставлении </w:t>
      </w:r>
      <w:r w:rsidR="00A9205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3.5.15. Подписанные архивные копии, справки, выписки руководитель архивного отдела направляет на рассмотрение заместителю главы администрации Шпаковского муниципального района Ставропольского края.</w:t>
      </w:r>
    </w:p>
    <w:p w:rsidR="009C4554" w:rsidRDefault="009C4554" w:rsidP="009C4554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3.5.16. Рассмотрение информационных писем, архивных копий, справок, выписок осуществляется уполномоченным должностным лицом администрации в течение 2 рабочих дней со дня поступления их поступления на рассмотрение.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3.5.17. Уполномоченное должностное лицо администрации рассматривает информационные письма, архивные копии, справки, выписки, подписывает их, заверяет печатью муниципального района или возвращает на доработку в архивный отдел. Доработка ответа осуществляется в течение 1 дня со дня его возвращения на доработку.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3.5.18. Результатом административной процедуры является направление ответа на регистрацию.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3.5.19. Критерием принятия решения о направлении ответа на регистрацию и способом фиксации результата выполнения административной процедуры является подписание архивных копий, справок, выписок уполномоченным должностным лицом администрации.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3.6. Регистрация и направление ответа заявителю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поступление должностному лицу, ответственному за прием и регистрацию, подписанного ответа заявителю.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Должностное лицо, ответственное за прием и регистрацию, регистрирует ответ заявителю в базе данных по регистрации обращений (регистрационно-контрольной карточке, журнале регистрации) и направляет его заявителю в течение 1 рабочего дня.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Архивные выписки, справки, копии, информационные письма,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приеме документов, отказе в предоставлении </w:t>
      </w:r>
      <w:r w:rsidR="00A9205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передаются заявителю лично или направляются по почте, через многофункциональный центр, а также могут направляться электронной почтой с последующей досылкой по почте.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поступлении обращения в форме электронного документа через официальный сайт, Единый портал или региональный портал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подготовленные архивные выписки, копии,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приеме документов, отказе в предоставлении </w:t>
      </w:r>
      <w:r w:rsidR="00A9205F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передаются заявителю в форме электронного документа (по его выбору).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3.6.5. Подлинники обращений граждан возвращаются в соответствующие органы при наличии на них штампа "Подлежит возврату" и специальной отметки в сопроводительном письме.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3.6.6. Результатом административной процедуры является регистрация и направление ответа заявителю.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заявитель не явился в архивный отдел за архивной выпиской, справкой, копией, уведомлением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приеме документов, отказе в предоставлении </w:t>
      </w:r>
      <w:r w:rsidR="00235B5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оригиналы документов хранятся в архивном отделе в течение сроков хранения, установленных федеральными законами, иными нормативными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направлении ответа заявителю и способом фиксации результата выполнения административной процедуры является архивная выписка, справка, копия, информационное письмо, уведомление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приеме документов, отказе в предоставлении </w:t>
      </w:r>
      <w:r w:rsidR="00235B5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  <w:proofErr w:type="gramEnd"/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3.7. Особенности документационного обеспечения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взаимодействия с многофункциональными центрами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обращении заявителя в многофункциональный центр документы, указанные в </w:t>
      </w:r>
      <w:hyperlink r:id="rId80" w:anchor="Par244" w:tooltip="2.6.4. При обращении в архивный отдел, многофункциональный центр за подуслугой, указанной в подпункте 2) пункта 2.1.1 настоящего Административного регламента, заявитель представляет оригиналы документов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2.6.4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1" w:anchor="Par251" w:tooltip="2.6.5. При направлении обращения в электронной форме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2.6.5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передаются многофункциональным центром в архивный отдел в форме электронных документов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в архивный отдел оригиналов документов, указанных в </w:t>
      </w:r>
      <w:hyperlink r:id="rId82" w:anchor="Par244" w:tooltip="2.6.4. При обращении в архивный отдел, многофункциональный центр за подуслугой, указанной в подпункте 2) пункта 2.1.1 настоящего Административного регламента, заявитель представляет оригиналы документов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2.6.4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3" w:anchor="Par251" w:tooltip="2.6.5. При направлении обращения в электронной форме: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2.6.5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принятых многофункциональным центром, при направлении в архивный отдел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электронных документов не требуется.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документов хранятся в многофункциональном центре в течение сроков хранения, установленных федеральными законами, иными нормативными правовыми актами Российской Федерации.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Архивные выписки, справки, копии,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приеме документов, отказе в предоставлении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направляемые в многофункциональный центр по результатам предоставления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могут направляться в форме электронного документа с использованием инфраструктуры, обеспечивающей информационно-технологическое взаимодействие информационных систем, используемых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и исполнения государственных и муниципальных функций в электронной форме, или на бумажном носителе.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направления архивным отделом результата предоставленной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многофункциональный центр определяется соглашением между архивным отделом и многофункциональным центром.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В случае если заявитель не явился в многофункциональный центр за архивной выпиской, справкой, копией, уведомлением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приеме документов, отказе в предоставлении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оригиналы документов на бумажном носителе подлежат возврату в архивный отдел через 30 календарных дней со дня их получения многофункциональным центром;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электронные документы, направляемые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подлежат уничтожению в установленном порядке через 30 календарных дней со дня их получения многофункциональным центром.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IV. Формы </w:t>
      </w:r>
      <w:proofErr w:type="gramStart"/>
      <w:r w:rsidRPr="0008307F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4.1. Порядок осуществления текущего </w:t>
      </w:r>
      <w:proofErr w:type="gramStart"/>
      <w:r w:rsidRPr="0008307F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 соблюдением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и исполнением ответственными должностными лицами </w:t>
      </w:r>
      <w:proofErr w:type="gramStart"/>
      <w:r w:rsidRPr="0008307F">
        <w:rPr>
          <w:rFonts w:ascii="Times New Roman" w:hAnsi="Times New Roman" w:cs="Times New Roman"/>
          <w:b w:val="0"/>
          <w:sz w:val="28"/>
          <w:szCs w:val="28"/>
        </w:rPr>
        <w:t>архивного</w:t>
      </w:r>
      <w:proofErr w:type="gramEnd"/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lastRenderedPageBreak/>
        <w:t>отдела положений настоящего Административного регламента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архивного отдела положений настоящего Административного регламента осуществляется руководителем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Текущий контроль осуществляется путем проверок соблюдения и исполнения должностными лицами архивного отдела положений Регламента, иных нормативных правовых актов Российской Федерации и Ставропольского края, устанавливающих требования к предоставлению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Текущий контроль осуществляется руководителем архивного отдела при рассмотрении проекта ответа заявителю.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Текущий контроль за принятыми в ходе предоставления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решениями осуществляется должностным лицом администрации при рассмотрении информационных писем, архивных копий, справок, выписок.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Текущий контроль за принятыми в ходе предоставления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решениями об отказе в приеме документов, отказе в предоставлении государственной услуги,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в случае отсутствия запрашиваемых документов в архивном отделе, осуществляется уполномоченным должностным лицом администрации путем еженедельных проверок.</w:t>
      </w:r>
      <w:proofErr w:type="gramEnd"/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4.2. Порядок и периодичность осуществления </w:t>
      </w:r>
      <w:proofErr w:type="gramStart"/>
      <w:r w:rsidRPr="0008307F">
        <w:rPr>
          <w:rFonts w:ascii="Times New Roman" w:hAnsi="Times New Roman" w:cs="Times New Roman"/>
          <w:b w:val="0"/>
          <w:sz w:val="28"/>
          <w:szCs w:val="28"/>
        </w:rPr>
        <w:t>плановых</w:t>
      </w:r>
      <w:proofErr w:type="gramEnd"/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и внеплановых проверок полноты и качества предоставления</w:t>
      </w:r>
    </w:p>
    <w:p w:rsidR="009C4554" w:rsidRPr="0008307F" w:rsidRDefault="002542C8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/>
          <w:b w:val="0"/>
          <w:sz w:val="28"/>
          <w:szCs w:val="28"/>
        </w:rPr>
        <w:t>муниципальной</w:t>
      </w:r>
      <w:r w:rsidR="009C4554" w:rsidRPr="0008307F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Проверки полноты и качества предоставления </w:t>
      </w:r>
      <w:r w:rsidR="002542C8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могут быть плановыми (осуществляются комитетом в соответствии с планом проверок, согласованным в установленном порядке с прокуратурой Ставропольского края) и внеплановыми (проводятся комитетом или администрацией по жалобам заявителей на действия (бездействие) и решения, осуществляемые в ходе предоставления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осуществления плановых и внеплановых проверок полноты и качества предоставления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комитетом Ставропольского края по делам архивов определяется административным регламентом исполнения комитетом Ставропольского края по делам архивов государственной функции по осуществлению контроля за соблюдением органами местного самоуправления муниципальных районов и городских округов Ставропольского края, юридическими и физическими лицами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Ставропольского края законодательства об архивном деле 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законодательства Ставропольского края в области архивного дела. Плановые проверки проводятся не чаще чем один раз в 2 года.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Порядок и периодичность осуществления плановых и внеплановых проверок полноты и качества предоставления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администрацией Шпаковского муниципального района Ставропольского края определяются планом администрации.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4.3. Ответственность архивного отдела, должностных лиц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архивного отдела, многофункционального центра, </w:t>
      </w:r>
      <w:proofErr w:type="gramStart"/>
      <w:r w:rsidRPr="0008307F">
        <w:rPr>
          <w:rFonts w:ascii="Times New Roman" w:hAnsi="Times New Roman" w:cs="Times New Roman"/>
          <w:b w:val="0"/>
          <w:sz w:val="28"/>
          <w:szCs w:val="28"/>
        </w:rPr>
        <w:t>должностных</w:t>
      </w:r>
      <w:proofErr w:type="gramEnd"/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лиц многофункционального центра за решения и действия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(бездействие), </w:t>
      </w:r>
      <w:proofErr w:type="gramStart"/>
      <w:r w:rsidRPr="0008307F">
        <w:rPr>
          <w:rFonts w:ascii="Times New Roman" w:hAnsi="Times New Roman" w:cs="Times New Roman"/>
          <w:b w:val="0"/>
          <w:sz w:val="28"/>
          <w:szCs w:val="28"/>
        </w:rPr>
        <w:t>принимаемые</w:t>
      </w:r>
      <w:proofErr w:type="gramEnd"/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 (осуществляемые) ими в ходе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2542C8" w:rsidRPr="0008307F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08307F" w:rsidRDefault="0008307F" w:rsidP="009C45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Архивный отдел, МФЦ, а также их должностные лица, несут ответственность за полноту и качество предоставления </w:t>
      </w:r>
      <w:r w:rsidR="002542C8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за решения и (или) действия (бездействие), принимаемые (осуществляемые) в ходе предоставления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за соблюдение и исполнение положений Административного регламента и правовых актов Российской Федерации и Ставропольского края, устанавливающих требования к предоставлению </w:t>
      </w:r>
      <w:r w:rsidR="002542C8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Персональная ответственность должностных лиц архивного отдела, специалистов МФЦ, ответственных за исполнение административных процедур (действий),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 В случае выявления нарушения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государственной гражданской службе.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4.4. Положения, характеризующие требования к порядку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и формам </w:t>
      </w:r>
      <w:proofErr w:type="gramStart"/>
      <w:r w:rsidRPr="0008307F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предоставлением </w:t>
      </w:r>
      <w:r w:rsidR="00035E30" w:rsidRPr="0008307F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 услуги,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в том числе со стороны граждан, их объединений и организаций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включает в себя выявление и устранение нарушений прав граждан, их объединений и организаций; рассмотрение, принятие решений и подготовку ответов на жалобы заявителей на решения, действия (бездействие) должностных лиц архивного отдела.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4.4.2. Архивный отдел ежегодно проводит мониторинг рассмотрения обращений заявителей с привлечением общественности в целях повышения качества и доступности предоставления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 Результаты мониторинга размещаются на официальном сайте.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Граждане могут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путем участия в проводимом архивным отделом мониторинге, ознакомления с документами и материалами, касающимися рассмотрения их обращений в порядке, предусмотренном </w:t>
      </w:r>
      <w:hyperlink r:id="rId84" w:anchor="Par374" w:tooltip="2.15.2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2.15.2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 Заявители вправе осуществлять мониторинг хода предоставления услуги с использованием Единого портала и регионального портала.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V. Досудебный (внесудебный) порядок обжалования решений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и действий (бездействия) архивного отдела, должностных лиц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 xml:space="preserve">архивного отдела, многофункционального центра, </w:t>
      </w:r>
      <w:proofErr w:type="gramStart"/>
      <w:r w:rsidRPr="0008307F">
        <w:rPr>
          <w:rFonts w:ascii="Times New Roman" w:hAnsi="Times New Roman" w:cs="Times New Roman"/>
          <w:b w:val="0"/>
          <w:sz w:val="28"/>
          <w:szCs w:val="28"/>
        </w:rPr>
        <w:t>должностных</w:t>
      </w:r>
      <w:proofErr w:type="gramEnd"/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лиц многофункционального центра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5.1. Информация для заявителя о его праве подать жалобу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на решения и (или) действия (бездействия) архивного отдела,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должностных лиц архивного отдела (далее - жалоба)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Заявитель имеет право подать жалобу в досудебном порядке.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5.2. Предмет жалобы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заявителя о предоставлении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запроса, указанного в </w:t>
      </w:r>
      <w:hyperlink r:id="rId85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или муниципальных услуг";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6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государственных или муниципальных услуг";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Российской Федерации, нормативными правовыми актами Ставропольского края и настоящим Административным регламентом для предоставления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Ставропольского края и настоящим Административным регламентом для предоставления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Ставропольского края и настоящим Административным регламентом.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7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государственных или муниципальных услуг";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Ставропольского края и настоящим Административным регламентом;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 архивного отдела, руководителя архивного отдел</w:t>
      </w:r>
      <w:r w:rsidR="00035E30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ную услугу, многофункционального центра, работника многофункционального центра в исправлении допущенных опечаток и ошибок в выданных в результате предоставления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8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государственных или муниципальных услуг";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9C4554" w:rsidRPr="00035E30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</w:t>
      </w:r>
      <w:r w:rsidR="00035E3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Ставропольского края.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035E30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hyperlink r:id="rId89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035E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035E3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</w:t>
      </w:r>
      <w:proofErr w:type="gramEnd"/>
      <w:r w:rsidRPr="00035E30">
        <w:rPr>
          <w:rFonts w:ascii="Times New Roman" w:hAnsi="Times New Roman" w:cs="Times New Roman"/>
          <w:sz w:val="28"/>
          <w:szCs w:val="28"/>
        </w:rPr>
        <w:t xml:space="preserve"> государственных или муниципальных услуг".</w:t>
      </w:r>
    </w:p>
    <w:p w:rsidR="00035E30" w:rsidRPr="00035E30" w:rsidRDefault="00035E30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5.3. Органы исполнительной власти и уполномоченные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на рассмотрение жалобы должностные лица, которым может быть</w:t>
      </w:r>
    </w:p>
    <w:p w:rsidR="009C4554" w:rsidRPr="00035E30" w:rsidRDefault="009C4554" w:rsidP="009C45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направлена жалоба</w:t>
      </w:r>
    </w:p>
    <w:p w:rsidR="009C4554" w:rsidRPr="00035E30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35E30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E30">
        <w:rPr>
          <w:rFonts w:ascii="Times New Roman" w:hAnsi="Times New Roman" w:cs="Times New Roman"/>
          <w:sz w:val="28"/>
          <w:szCs w:val="28"/>
        </w:rPr>
        <w:t xml:space="preserve">5.3.1. Жалоба на решения и (или) действия (бездействие) архивного отдела, должностных лиц архивного отдела подается в архивный отдел, расположенный по адресу, указанному в </w:t>
      </w:r>
      <w:hyperlink r:id="rId90" w:anchor="Par82" w:tooltip="1.3.2. Архивный отдел располагается по адресу: ___________________." w:history="1">
        <w:r w:rsidRPr="00035E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1.3.2</w:t>
        </w:r>
      </w:hyperlink>
      <w:r w:rsidRPr="00035E3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E30">
        <w:rPr>
          <w:rFonts w:ascii="Times New Roman" w:hAnsi="Times New Roman" w:cs="Times New Roman"/>
          <w:sz w:val="28"/>
          <w:szCs w:val="28"/>
        </w:rPr>
        <w:t xml:space="preserve">5.3.2. Жалоба на решения и (или) действия (бездействие) архивного отдела, руководителя архивного отдела может подаваться в администрацию Шпаковского муниципального района Ставропольского края, расположенную по адресу 356240, Ставропольский край, </w:t>
      </w:r>
      <w:proofErr w:type="spellStart"/>
      <w:r w:rsidRPr="00035E30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035E3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35E3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35E3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35E30">
        <w:rPr>
          <w:rFonts w:ascii="Times New Roman" w:hAnsi="Times New Roman" w:cs="Times New Roman"/>
          <w:sz w:val="28"/>
          <w:szCs w:val="28"/>
        </w:rPr>
        <w:t>ихайловск</w:t>
      </w:r>
      <w:proofErr w:type="spellEnd"/>
      <w:r w:rsidRPr="00035E30">
        <w:rPr>
          <w:rFonts w:ascii="Times New Roman" w:hAnsi="Times New Roman" w:cs="Times New Roman"/>
          <w:sz w:val="28"/>
          <w:szCs w:val="28"/>
        </w:rPr>
        <w:t xml:space="preserve">, ул. Ленина, д.113, комитет Ставропольского края по делам архивов, расположенный по адресу: 355003, Ставропольский край, г. Ставрополь, ул. Ломоносова, д. 12, и рассматривается ими в порядке, предусмотренном </w:t>
      </w:r>
      <w:hyperlink r:id="rId91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" w:history="1">
        <w:r w:rsidRPr="00035E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035E30">
        <w:rPr>
          <w:rFonts w:ascii="Times New Roman" w:hAnsi="Times New Roman" w:cs="Times New Roman"/>
          <w:sz w:val="28"/>
          <w:szCs w:val="28"/>
        </w:rPr>
        <w:t xml:space="preserve"> подачи и рассмотрения </w:t>
      </w:r>
      <w:r>
        <w:rPr>
          <w:rFonts w:ascii="Times New Roman" w:hAnsi="Times New Roman" w:cs="Times New Roman"/>
          <w:sz w:val="28"/>
          <w:szCs w:val="28"/>
        </w:rPr>
        <w:t>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г. N 840.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2B052D" w:rsidRDefault="002B052D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5.4. Порядок подачи и рассмотрения жалобы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Жалоба подается в архивный отдел в письменной форме, в том числе при личном приеме заявителя, или в электронном виде.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Жалоба может быть направлена также по почте, электронной почте, через многофункциональный центр, на официальный сайт администрации, через Единый портал, региональный портал.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607"/>
      <w:bookmarkEnd w:id="25"/>
      <w:r>
        <w:rPr>
          <w:rFonts w:ascii="Times New Roman" w:hAnsi="Times New Roman" w:cs="Times New Roman"/>
          <w:sz w:val="28"/>
          <w:szCs w:val="28"/>
        </w:rPr>
        <w:t xml:space="preserve">5.4.3.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5.4.4. Прием жалоб в письменной форме в архивном отделе осуществляется в месте предоставления </w:t>
      </w:r>
      <w:r w:rsidR="002B052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(в месте, где заявитель подавал запрос на получение </w:t>
      </w:r>
      <w:r w:rsidR="002B052D">
        <w:rPr>
          <w:rFonts w:ascii="Times New Roman" w:hAnsi="Times New Roman"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sz w:val="28"/>
          <w:szCs w:val="28"/>
        </w:rPr>
        <w:t xml:space="preserve">слуги, нарушение порядка которой обжалуется, либо в месте, где заявителем получен результат указанной </w:t>
      </w:r>
      <w:r w:rsidR="002B052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5.4.5. Время приема жалоб должно совпадать со временем предоставления </w:t>
      </w:r>
      <w:r w:rsidR="002B052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указанным в </w:t>
      </w:r>
      <w:hyperlink r:id="rId92" w:anchor="Par82" w:tooltip="1.3.2. Архивный отдел располагается по адресу: ___________________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5.4.7.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5.4.8. При подаче жалобы в электронной форме вышеуказанные документы могут быть представлены в виде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5.4.9.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подаче жалобы через многофункциональный центр, вышеуказанный центр обеспечивает ее передачу в архивный отдел и/или администрацию Шпаковского муниципального района Ставропольского края, комитет Ставропольского края по делам архивов в порядке и сроки, которые установлены соглашением о взаимодействии между многофункциональным центром и администрацией Шпаковского муниципального района Ставропольского края, но не позднее следующего рабочего дня со дня поступления жалобы.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5.4.10. Жалоба на нарушение порядка предоставления </w:t>
      </w:r>
      <w:r w:rsidR="00D648A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многофункциональным центром рассматривается в порядке, установленном многофункциональным центром.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5.4.11. Жалоба должна содержать: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 архивного отдела, фамилию, имя, отчество (последнее - при наличии), наименование должности должностного лица архивного отдела, многофункционального центра, его руководителя и (или) работника, решения и действия (бездействие) которого обжалуются;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подается способом, предусмотренным подпунктом 5.4.3 настоящего Административного регламента;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архивного отдела, должностного лица архивного отдела, многофункционального центра, работника многофункционального центра;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решениями и действием (бездействием) архивного отдела, должностного лица архивного отдела, многофункционального центра, работника многофункционального центра.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5.4.12. В архивном отделе, администрации Шпаковского муниципального района Ставропольского края, комитете Ставропольского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края по делам архивов определяются уполномоченные на рассмотрение жалоб должностные лица, которые обеспечивают: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рассмотрение жалоб в соответствии с установленными требованиями;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жалоб в уполномоченный на их рассмотрение орган, в случае если жалоба подана заявителем по вопросам, не относящимся к их компетенции.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628"/>
      <w:bookmarkEnd w:id="26"/>
      <w:r>
        <w:rPr>
          <w:rFonts w:ascii="Times New Roman" w:hAnsi="Times New Roman" w:cs="Times New Roman"/>
          <w:sz w:val="28"/>
          <w:szCs w:val="28"/>
        </w:rPr>
        <w:t>5.4.13. Архивный отдел обеспечивает: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мест приема жалоб;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подачи жалобы на решения и (или) действия (бездействие) архивного отдела, его должностных лиц посредством размещения информации на стендах в местах предоставления </w:t>
      </w:r>
      <w:r w:rsidR="007045F2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услуг, на официальном сайте архивного отдела, через Единый портал, региональный портал;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заявителей о порядке обжалования решений и действий (бездействия) архивного отдела, его должностных лиц, в том числе по телефону, электронной почте, при личном приеме;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5.4.14. При установлении в ходе или по результатам рассмотрения жалобы признаков состава административного правонарушения, предусмотренного </w:t>
      </w:r>
      <w:hyperlink r:id="rId93" w:tooltip="&quot;Кодекс Российской Федерации об административных правонарушениях&quot; от 30.12.2001 N 195-ФЗ (ред. от 23.04.2019) (с изм. и доп., вступ. в силу с 24.04.2019)------------ Недействующая редакция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5.63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архивного отдела, уполномоченное на рассмотрение жалоб, незамедлительно направляет соответствующие материалы в органы прокуратуры.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5.4.15. Ответ на жалобу не дается в следующих случаях: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жалобе не указаны фамилия лица, направившего жалобу, или почтовый адрес, по которому должен быть направлен ответ;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письменной жалобы не поддается прочтению, о чем в течение семи дней со дня регистрации сообщается гражданину, если его фамилия и почтовый адрес поддаются прочтению;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в жалобе нецензурных либо оскорбительных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выражений, угрозы жизни, здоровью и имуществу должностного лица, а также членов его семьи комитет вправе оставить жалобу без ответа и сообщить гражданину, направившему жалобу, о недопустимости злоупотребления правом;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жалобе содержатся вопросы, на которые неоднократно давались письменные ответы по существу в связи с ранее направленными жалобами, и при этом в жалобе не приводятся новые доводы или обстоятельства, председатель комитета, должностное лицо архивного отдела, уполномоченное на рассмотрение жалоб, вправе принять решение о безосновательности очередного обращения и прекращении переписки с гражданином по данному вопросу, о данном решении уведомляется гражданин, направивший жалобу;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жалобу, сообщается о невозможности дать ответ в связи с недопустимостью разглашения указанных сведений.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5.5. Сроки рассмотрения жалобы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5.5.1. Жалоба, поступившая в архивный отдел, подлежит регистрации не позднее следующего рабочего дня со дня ее поступления. Жалобе присваивается регистрационный номер в журнале учета жалоб на решения и действия (бездействие) архивного отдела, его должностных лиц. Форма и порядок ведения журнала определяются архивным отделом.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5.5.2. Жалоба рассматривается в течение 15 рабочих дней со дня ее регистрации.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5.5.3. В случае обжалования отказа архивного отдела, его должностного лица, многофункционального центра, работника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5.5.4. В случае если заявителем в архивный отдел подана жалоба, принятие решения по которой не входит в его компетенцию, в течение 3 рабочих дней со дня ее регистрации архивный отдел направляет жалобу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ее рассмотрение орган и в письменной форме информирует заявителя о перенаправлении жалобы.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5.6. Результат рассмотрения жалобы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По результатам рассмотрения жалобы архивный отдел принимает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решение об удовлетворении жалобы либо об отказе в ее удовлетворении.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5.6.2. Указанное решение принимается в форме акта уполномоченного на ее рассмотрение архивного отдела (администрации Шпаковского муниципального района Ставропольского края, комитета Ставропольского края по делам архивов).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5.6.3. При удовлетворении жалобы архивный отдел принимает исчерпывающие меры по устранению выявленных нарушений, в том числе по выдаче заявителю результата </w:t>
      </w:r>
      <w:r w:rsidR="007045F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 позднее 5 рабочих дней со дня принятия решения.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удовлетворении жалобы в ответе о результатах рассмотрения жалобы дается информация о действиях, осуществляемых архивным отделом, в целях незамедлительного устранения выявленных нарушений при оказании </w:t>
      </w:r>
      <w:r w:rsidR="007045F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заявителю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7045F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Архивный отдел (администрация Шпаковского муниципального района Ставропольского края, комитет Ставропольского края по делам архивов) отказывает в удовлетворении жалобы в случае наличия вступившего в законную силу решения суда, арбитражного суда по жалобе о том же предмете и по тем же основаниям.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5.6.5. В случае отказа в удовлетворении жалобы в ответе о результатах рассмотрения жалобы даются аргументированные разъяснения о причинах принятия соответствующего решения.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5.7. Порядок информирования заявителя о результатах</w:t>
      </w:r>
    </w:p>
    <w:p w:rsidR="009C4554" w:rsidRPr="0008307F" w:rsidRDefault="009C4554" w:rsidP="009C45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рассмотрения жалобы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жалоба была подана способом, предусмотренным </w:t>
      </w:r>
      <w:hyperlink r:id="rId94" w:anchor="Par607" w:tooltip="5.4.3. 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5.4.3</w:t>
        </w:r>
      </w:hyperlink>
      <w:hyperlink r:id="rId95" w:anchor="Par607" w:tooltip="5.4.3. 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5.4.3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 о результатах рассмотрения жалобы направляется посредством использования системы досудебного обжалования.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В ответе по результатам рассмотрения жалобы указывается: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архивного отдела (администрации Шпаковского муниципального района  Ставропольского края, комитета Ставропольского края по делам архивов), рассмотревшего жалобу, наименование должности, фамилия, имя, отчество (последнее - при наличии) должностного лица,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принявшего решение по жалобе;</w:t>
      </w:r>
      <w:proofErr w:type="gramEnd"/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решения или действие (бездействие) которого обжалуется;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жалоба признана обоснованной - сроки устранения выявленных нарушений, в том числе срок предоставления результата </w:t>
      </w:r>
      <w:r w:rsidR="007045F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5.7.3. Ответ по результатам рассмотрения жалобы подписывается уполномоченным на рассмотрение жалобы должностным лицом.</w:t>
      </w:r>
    </w:p>
    <w:p w:rsidR="009C4554" w:rsidRDefault="009C4554" w:rsidP="009C45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5.7.4. 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архивного отдела (администрации Шпаковского муниципального района Ставропольского края, комитета Ставропольского края по делам архивов).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307F">
        <w:rPr>
          <w:rFonts w:ascii="Times New Roman" w:hAnsi="Times New Roman" w:cs="Times New Roman"/>
          <w:b w:val="0"/>
          <w:sz w:val="28"/>
          <w:szCs w:val="28"/>
        </w:rPr>
        <w:t>5.8. Порядок обжалования решения по жалобе</w:t>
      </w:r>
    </w:p>
    <w:p w:rsidR="009C4554" w:rsidRPr="0008307F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5.8.1. Заявители вправе обжаловать решения архивного отдела, принятые в ходе предоставления </w:t>
      </w:r>
      <w:r w:rsidR="007045F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действия (бездействие) должностных лиц архивного отдела в судебном порядке в соответствии с законодательством Российской Федерации. Порядок подачи, рассмотрения и разрешения жалоб, направляемых в суды общей юрисдикции и арбитражные суды, определяется законодательством Российской Федерации о гражданском судопроизводстве и судопроизводстве в арбитражных судах.</w:t>
      </w:r>
    </w:p>
    <w:p w:rsidR="007045F2" w:rsidRDefault="007045F2" w:rsidP="009C4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08307F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08307F">
        <w:rPr>
          <w:rFonts w:ascii="Times New Roman" w:hAnsi="Times New Roman"/>
          <w:bCs/>
          <w:sz w:val="28"/>
          <w:szCs w:val="28"/>
        </w:rPr>
        <w:t>5.9. Право заявителя на получение информации и документов,</w:t>
      </w:r>
    </w:p>
    <w:p w:rsidR="009C4554" w:rsidRPr="0008307F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08307F">
        <w:rPr>
          <w:rFonts w:ascii="Times New Roman" w:hAnsi="Times New Roman"/>
          <w:bCs/>
          <w:sz w:val="28"/>
          <w:szCs w:val="28"/>
        </w:rPr>
        <w:t>необходимых</w:t>
      </w:r>
      <w:proofErr w:type="gramEnd"/>
      <w:r w:rsidRPr="0008307F">
        <w:rPr>
          <w:rFonts w:ascii="Times New Roman" w:hAnsi="Times New Roman"/>
          <w:bCs/>
          <w:sz w:val="28"/>
          <w:szCs w:val="28"/>
        </w:rPr>
        <w:t xml:space="preserve"> для обоснования и рассмотрения жалобы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5.9.1. При обращении заявителя в архивный отдел за получением информации и документов, необходимых для обоснования и рассмотрения жалобы, архивный отдел обязан предоставить при их наличии.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Pr="0008307F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08307F">
        <w:rPr>
          <w:rFonts w:ascii="Times New Roman" w:hAnsi="Times New Roman"/>
          <w:bCs/>
          <w:sz w:val="28"/>
          <w:szCs w:val="28"/>
        </w:rPr>
        <w:t>5.10. Способы информирования заявителя о порядке подачи</w:t>
      </w:r>
    </w:p>
    <w:p w:rsidR="009C4554" w:rsidRPr="0008307F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8307F">
        <w:rPr>
          <w:rFonts w:ascii="Times New Roman" w:hAnsi="Times New Roman"/>
          <w:bCs/>
          <w:sz w:val="28"/>
          <w:szCs w:val="28"/>
        </w:rPr>
        <w:t>и рассмотрения жалобы</w:t>
      </w:r>
    </w:p>
    <w:p w:rsidR="009C4554" w:rsidRPr="0008307F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5.10.1. Архивный отдел информирует заявителя о порядке подачи и рассмотрения жалобы способами, указанными в абзацах втором и третьем </w:t>
      </w:r>
      <w:hyperlink r:id="rId96" w:anchor="Par628" w:tooltip="5.4.13. Архивный отдел обеспечивает: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пункта 5.4.13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7142"/>
      </w:tblGrid>
      <w:tr w:rsidR="009C4554" w:rsidTr="009C4554">
        <w:tc>
          <w:tcPr>
            <w:tcW w:w="1834" w:type="dxa"/>
            <w:hideMark/>
          </w:tcPr>
          <w:p w:rsidR="009C4554" w:rsidRDefault="009C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Приложения:</w:t>
            </w:r>
          </w:p>
        </w:tc>
        <w:tc>
          <w:tcPr>
            <w:tcW w:w="7142" w:type="dxa"/>
            <w:hideMark/>
          </w:tcPr>
          <w:p w:rsidR="009C4554" w:rsidRDefault="00083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7" w:anchor="Par728" w:tooltip="                                 заявление." w:history="1">
              <w:r w:rsidR="009C455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1</w:t>
              </w:r>
            </w:hyperlink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hyperlink r:id="rId98" w:anchor="Par766" w:tooltip="                                 заявление." w:history="1">
              <w:r w:rsidR="009C455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2</w:t>
              </w:r>
            </w:hyperlink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 Образцы заявлений гражданина.</w:t>
            </w:r>
          </w:p>
          <w:p w:rsidR="009C4554" w:rsidRDefault="00083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9" w:anchor="Par793" w:tooltip="                                                          Образец заявления" w:history="1">
              <w:r w:rsidR="009C455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3</w:t>
              </w:r>
            </w:hyperlink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hyperlink r:id="rId100" w:anchor="Par832" w:tooltip="                                                          Образец заявления" w:history="1">
              <w:r w:rsidR="009C455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4</w:t>
              </w:r>
            </w:hyperlink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 Образцы заявлений организации и общественного объединения.</w:t>
            </w:r>
          </w:p>
          <w:p w:rsidR="009C4554" w:rsidRDefault="009C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5. </w:t>
            </w:r>
            <w:hyperlink r:id="rId101" w:anchor="Par872" w:tooltip="Блок-схема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Блок-схема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предоставления </w:t>
            </w:r>
            <w:r w:rsidR="007045F2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услуги.</w:t>
            </w:r>
          </w:p>
          <w:p w:rsidR="007C5C44" w:rsidRDefault="007C5C44" w:rsidP="007C5C4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Информация о местонахождении и графике работы многофункционального центра предоставления  государственных и муниципальных услуг Шпаковского района;</w:t>
            </w:r>
          </w:p>
          <w:p w:rsidR="007C5C44" w:rsidRDefault="007C5C44" w:rsidP="007C5C4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Информация о местонахождении и графике работы территориально обособленных структурных подразделений многофункциональных центров предоставления государственных и муниципальных услуг Шпаковского района.</w:t>
            </w:r>
          </w:p>
          <w:p w:rsidR="009C4554" w:rsidRDefault="009C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27" w:name="_GoBack"/>
      <w:bookmarkEnd w:id="27"/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типовому административному регламенту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 "</w:t>
      </w:r>
      <w:proofErr w:type="gramStart"/>
      <w:r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округов Ставропольского края"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Руководителю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архивного отдела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администрации Шпаковского муниципального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района (городского округа)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Ставропольского края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Фамилия, имя, отчество заявителя,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почтовый адрес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и/или 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почты (e-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контактные телефоны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728"/>
      <w:bookmarkEnd w:id="28"/>
      <w:r>
        <w:rPr>
          <w:rFonts w:ascii="Times New Roman" w:hAnsi="Times New Roman" w:cs="Times New Roman"/>
          <w:sz w:val="28"/>
          <w:szCs w:val="28"/>
        </w:rPr>
        <w:t xml:space="preserve">                                 заявление.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Прошу  предоставить  сведения/информацию  (указать содержание запроса и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хронологические рамки запрашиваемых сведений).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                                         подпись заявителя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архивным отделом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"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граждан, организаций и общественных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округов Ставропольского края"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Руководителю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архивного отдела администрации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муниципального района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(городского округа)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Ставропольского края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Фамилия, имя, отчество заявителя,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почтовый адрес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и/или 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почты (e-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контактные телефоны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766"/>
      <w:bookmarkEnd w:id="29"/>
      <w:r>
        <w:rPr>
          <w:rFonts w:ascii="Times New Roman" w:hAnsi="Times New Roman" w:cs="Times New Roman"/>
          <w:sz w:val="28"/>
          <w:szCs w:val="28"/>
        </w:rPr>
        <w:t xml:space="preserve">                                 заявление.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Прошу   предоставить  копию  документа  (указать  вид,  дату,  номер  и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 документа),  подтверждающего  право (указать Ф.И.О. заявителя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доверителя) на владение земельным участком, расположенным по адресу: __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 подпись заявителя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0" w:name="Par793"/>
      <w:bookmarkEnd w:id="30"/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архивным отделом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"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граждан, организаций и общественных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округов Ставропольского края"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исходящая дата ______ N ___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Руководителю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архивного отдела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района (городского округа)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Ставропольского края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Организация     (общественное    объединение)    просит    предоставить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сведения/информацию  (указать  содержание  запроса  и хронологические рамки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запрашиваемых сведений).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руководителя  организации,     подпись      расшифровка  подписи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исполнителя,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1" w:name="Par832"/>
      <w:bookmarkEnd w:id="31"/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архивным отделом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"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граждан, организаций и общественных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округов Ставропольского края"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исходящая дата _____ N ___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Руководителю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архивного отдела администрации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муниципального района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(городского округа)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Ставропольского края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Организация   (общественное   объединение)  просит  предоставить  копию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   (указать   вид,   дату,   номер   и   наименование  документа),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право  (указать  наименование  организации)  на  владение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земельным участком, расположенным по адресу: _________________.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Должность руководителя организации,    подпись      расшифровка подписи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исполнителя,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архивным отделом администрации Шпаковского муниципального района Ставропольского края государственной услуги "Информационное обеспечение граждан, организаций и общественных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округов Ставропольского края"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Par872"/>
      <w:bookmarkEnd w:id="32"/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9C4554" w:rsidRDefault="009C4554" w:rsidP="009C45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         Обращение          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Информирование и консультирование заявителя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│  по вопросу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           услуги           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Прием и регистрация обращения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Рассмотрение обращения, принятие решения о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│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(отказе в предоставлении)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   государственной услуги   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Подготовка ответа заявителю 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│  Регистрация и направление ответа заявителю │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│               Услуга завершена              │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33" w:name="Par925"/>
      <w:bookmarkEnd w:id="33"/>
      <w:r>
        <w:rPr>
          <w:rFonts w:ascii="Times New Roman" w:hAnsi="Times New Roman"/>
          <w:sz w:val="28"/>
          <w:szCs w:val="28"/>
        </w:rPr>
        <w:t>к типовому административному регламенту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 "</w:t>
      </w:r>
      <w:proofErr w:type="gramStart"/>
      <w:r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объединений по документам Архивного фонда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края, </w:t>
      </w:r>
      <w:proofErr w:type="gramStart"/>
      <w:r>
        <w:rPr>
          <w:rFonts w:ascii="Times New Roman" w:hAnsi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временном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хранении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в архивных отделах администраций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районов и городских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округов Ставропольского края"</w:t>
      </w:r>
    </w:p>
    <w:p w:rsidR="009C4554" w:rsidRDefault="009C4554" w:rsidP="009C4554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местонахождении и графике работы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многофункционального центра предоставления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района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893"/>
        <w:gridCol w:w="3007"/>
        <w:gridCol w:w="3007"/>
      </w:tblGrid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Адрес, телефон, интернет-сайт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График работы многофункционального центра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Многофункциональный центр предоставления государственных и муниципальных услуг Шпаковского района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356240. Г. Михайловск,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оголя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26/10.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Новый адрес портала: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gosuslugi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Тел.(86553) 6-99-19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Понедельник-пятница с 8-00 до 20-00, суббота с 9-00 до 13-00, воскресенье-выходной день</w:t>
            </w:r>
          </w:p>
        </w:tc>
      </w:tr>
    </w:tbl>
    <w:p w:rsidR="009C4554" w:rsidRDefault="009C4554" w:rsidP="009C4554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34" w:name="Par957"/>
      <w:bookmarkEnd w:id="34"/>
      <w:r>
        <w:rPr>
          <w:rFonts w:ascii="Times New Roman" w:hAnsi="Times New Roman"/>
          <w:sz w:val="28"/>
          <w:szCs w:val="28"/>
        </w:rPr>
        <w:t>к типовому административному регламенту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 "</w:t>
      </w:r>
      <w:proofErr w:type="gramStart"/>
      <w:r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объединений по документам Архивного фонда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края, </w:t>
      </w:r>
      <w:proofErr w:type="gramStart"/>
      <w:r>
        <w:rPr>
          <w:rFonts w:ascii="Times New Roman" w:hAnsi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временном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хранении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в архивных отделах администраций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районов и городских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округов Ставропольского края"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местонахождении и графике работы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 обособленных структурных подразделений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многофункциональных центров предоставления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района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893"/>
        <w:gridCol w:w="3007"/>
        <w:gridCol w:w="3007"/>
      </w:tblGrid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территориально обособленного структурного подразделения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Адрес, телефон территориально обособленного структурного подразделения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График работы территориально обособленного структурного подразделения многофункционального центра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ерхнерусское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Верхнерусское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Батурлина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190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  <w:p w:rsidR="009C4554" w:rsidRDefault="00083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2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емино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Демино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ул. Ленина, 42, к. 5</w:t>
            </w:r>
          </w:p>
          <w:p w:rsidR="009C4554" w:rsidRDefault="00083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3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убовка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Дубовка, ул. Шоссейная, 5</w:t>
            </w:r>
          </w:p>
          <w:p w:rsidR="009C4554" w:rsidRDefault="00083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4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азинка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Казинка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ул. Ленина, 71, г</w:t>
            </w:r>
          </w:p>
          <w:p w:rsidR="009C4554" w:rsidRDefault="00083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5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адежда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Надежда, ул. Комсомольская, 20</w:t>
            </w:r>
          </w:p>
          <w:p w:rsidR="009C4554" w:rsidRDefault="00083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6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овомарьевская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 Новомарьевская, ул. Почтовая, 22</w:t>
            </w:r>
          </w:p>
          <w:p w:rsidR="009C4554" w:rsidRDefault="00083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7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елагиада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Пелагиада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ул. Школьная, 22а</w:t>
            </w:r>
          </w:p>
          <w:p w:rsidR="009C4554" w:rsidRDefault="00083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8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енгилеевское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Сенгилеевское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ул. Ленина, 1</w:t>
            </w:r>
          </w:p>
          <w:p w:rsidR="009C4554" w:rsidRDefault="00083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9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атарка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ул. Ленина, 59/3</w:t>
            </w:r>
          </w:p>
          <w:p w:rsidR="009C4554" w:rsidRDefault="00083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0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емнолесская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Темнолесская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Кочубеевская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5</w:t>
            </w:r>
          </w:p>
          <w:p w:rsidR="009C4554" w:rsidRDefault="00083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1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имлянский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Цимлянский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ул. Советская, 10а</w:t>
            </w:r>
          </w:p>
          <w:p w:rsidR="009C4554" w:rsidRDefault="00083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2" w:history="1"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Shpak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mfc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@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mail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9C4554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</w:tbl>
    <w:p w:rsidR="009C4554" w:rsidRDefault="009C4554" w:rsidP="009C4554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/>
    <w:p w:rsidR="003B6BFC" w:rsidRDefault="003B6BFC"/>
    <w:sectPr w:rsidR="003B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7B"/>
    <w:rsid w:val="00011ECE"/>
    <w:rsid w:val="00025BD5"/>
    <w:rsid w:val="00035E30"/>
    <w:rsid w:val="0008307F"/>
    <w:rsid w:val="00235B5B"/>
    <w:rsid w:val="00236954"/>
    <w:rsid w:val="002542C8"/>
    <w:rsid w:val="002B052D"/>
    <w:rsid w:val="002D06D5"/>
    <w:rsid w:val="003B6BFC"/>
    <w:rsid w:val="004404FC"/>
    <w:rsid w:val="0049154E"/>
    <w:rsid w:val="004C152B"/>
    <w:rsid w:val="00604A7B"/>
    <w:rsid w:val="00646BBD"/>
    <w:rsid w:val="006F77BC"/>
    <w:rsid w:val="007045F2"/>
    <w:rsid w:val="00787391"/>
    <w:rsid w:val="007C5C44"/>
    <w:rsid w:val="0085658D"/>
    <w:rsid w:val="008B6F6C"/>
    <w:rsid w:val="009C4554"/>
    <w:rsid w:val="00A9205F"/>
    <w:rsid w:val="00B01309"/>
    <w:rsid w:val="00BE1363"/>
    <w:rsid w:val="00C6788C"/>
    <w:rsid w:val="00C8638C"/>
    <w:rsid w:val="00D20C21"/>
    <w:rsid w:val="00D648A2"/>
    <w:rsid w:val="00D666B0"/>
    <w:rsid w:val="00DF0FF4"/>
    <w:rsid w:val="00E33773"/>
    <w:rsid w:val="00EF6C2A"/>
    <w:rsid w:val="00F02111"/>
    <w:rsid w:val="00F113EC"/>
    <w:rsid w:val="00F6310A"/>
    <w:rsid w:val="00FD144E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5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4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4554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11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5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4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4554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1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8A0489F1182CBB28A7982BD55F6ABFC7A68D7113065091999B3EFE56EFBAE4BE3821CD7476E795C3207A0D54EU2J" TargetMode="External"/><Relationship Id="rId21" Type="http://schemas.openxmlformats.org/officeDocument/2006/relationships/hyperlink" Target="consultantplus://offline/ref=C8A0489F1182CBB28A7982BD55F6ABFC706DD1103768541391EAE3E769F4F14EF69344DB43756759291BA2D4EA49UBJ" TargetMode="External"/><Relationship Id="rId42" Type="http://schemas.openxmlformats.org/officeDocument/2006/relationships/hyperlink" Target="file:///C:\Users\poev.SHMR\Desktop\&#1043;&#1086;&#1089;%20&#1084;&#1072;&#1081;%202019.docx" TargetMode="External"/><Relationship Id="rId47" Type="http://schemas.openxmlformats.org/officeDocument/2006/relationships/hyperlink" Target="consultantplus://offline/ref=C8A0489F1182CBB28A7982BD55F6ABFC716DD01D356C541391EAE3E769F4F14EE4931CD74924281D7908A1D1F592F587B097904BUBJ" TargetMode="External"/><Relationship Id="rId63" Type="http://schemas.openxmlformats.org/officeDocument/2006/relationships/hyperlink" Target="file:///C:\Users\poev.SHMR\Desktop\&#1043;&#1086;&#1089;%20&#1084;&#1072;&#1081;%202019.docx" TargetMode="External"/><Relationship Id="rId68" Type="http://schemas.openxmlformats.org/officeDocument/2006/relationships/hyperlink" Target="file:///C:\Users\poev.SHMR\Desktop\&#1043;&#1086;&#1089;%20&#1084;&#1072;&#1081;%202019.docx" TargetMode="External"/><Relationship Id="rId84" Type="http://schemas.openxmlformats.org/officeDocument/2006/relationships/hyperlink" Target="file:///C:\Users\poev.SHMR\Desktop\&#1043;&#1086;&#1089;%20&#1084;&#1072;&#1081;%202019.docx" TargetMode="External"/><Relationship Id="rId89" Type="http://schemas.openxmlformats.org/officeDocument/2006/relationships/hyperlink" Target="consultantplus://offline/ref=C8A0489F1182CBB28A7982BD55F6ABFC716DD01D356C541391EAE3E769F4F14EE4931CD742707A5C280EF485AFC7FD98B78991B7635C28BA45U0J" TargetMode="External"/><Relationship Id="rId112" Type="http://schemas.openxmlformats.org/officeDocument/2006/relationships/hyperlink" Target="mailto:Shpak-mfc@mail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8A0489F1182CBB28A7982BD55F6ABFC716FD21E366D541391EAE3E769F4F14EF69344DB43756759291BA2D4EA49UBJ" TargetMode="External"/><Relationship Id="rId29" Type="http://schemas.openxmlformats.org/officeDocument/2006/relationships/hyperlink" Target="file:///C:\Users\poev.SHMR\Desktop\&#1043;&#1086;&#1089;%20&#1084;&#1072;&#1081;%202019.docx" TargetMode="External"/><Relationship Id="rId107" Type="http://schemas.openxmlformats.org/officeDocument/2006/relationships/hyperlink" Target="mailto:Shpak-mfc@mail.ru" TargetMode="External"/><Relationship Id="rId11" Type="http://schemas.openxmlformats.org/officeDocument/2006/relationships/hyperlink" Target="file:///C:\Users\poev.SHMR\Desktop\&#1043;&#1086;&#1089;%20&#1084;&#1072;&#1081;%202019.docx" TargetMode="External"/><Relationship Id="rId24" Type="http://schemas.openxmlformats.org/officeDocument/2006/relationships/hyperlink" Target="consultantplus://offline/ref=C8A0489F1182CBB28A799CB0439AF5F675648F15366D5740CDB6E5B036A4F71BA4D31A82013474512751F190BE9FF19CAC9794AC7F5E294BU2J" TargetMode="External"/><Relationship Id="rId32" Type="http://schemas.openxmlformats.org/officeDocument/2006/relationships/hyperlink" Target="file:///C:\Users\poev.SHMR\Desktop\&#1043;&#1086;&#1089;%20&#1084;&#1072;&#1081;%202019.docx" TargetMode="External"/><Relationship Id="rId37" Type="http://schemas.openxmlformats.org/officeDocument/2006/relationships/hyperlink" Target="file:///C:\Users\poev.SHMR\Desktop\&#1043;&#1086;&#1089;%20&#1084;&#1072;&#1081;%202019.docx" TargetMode="External"/><Relationship Id="rId40" Type="http://schemas.openxmlformats.org/officeDocument/2006/relationships/hyperlink" Target="file:///C:\Users\poev.SHMR\Desktop\&#1043;&#1086;&#1089;%20&#1084;&#1072;&#1081;%202019.docx" TargetMode="External"/><Relationship Id="rId45" Type="http://schemas.openxmlformats.org/officeDocument/2006/relationships/hyperlink" Target="file:///C:\Users\poev.SHMR\Desktop\&#1043;&#1086;&#1089;%20&#1084;&#1072;&#1081;%202019.docx" TargetMode="External"/><Relationship Id="rId53" Type="http://schemas.openxmlformats.org/officeDocument/2006/relationships/hyperlink" Target="file:///C:\Users\poev.SHMR\Desktop\&#1043;&#1086;&#1089;%20&#1084;&#1072;&#1081;%202019.docx" TargetMode="External"/><Relationship Id="rId58" Type="http://schemas.openxmlformats.org/officeDocument/2006/relationships/hyperlink" Target="file:///C:\Users\poev.SHMR\Desktop\&#1043;&#1086;&#1089;%20&#1084;&#1072;&#1081;%202019.docx" TargetMode="External"/><Relationship Id="rId66" Type="http://schemas.openxmlformats.org/officeDocument/2006/relationships/hyperlink" Target="file:///C:\Users\poev.SHMR\Desktop\&#1043;&#1086;&#1089;%20&#1084;&#1072;&#1081;%202019.docx" TargetMode="External"/><Relationship Id="rId74" Type="http://schemas.openxmlformats.org/officeDocument/2006/relationships/hyperlink" Target="consultantplus://offline/ref=C8A0489F1182CBB28A799CB0439AF5F675648F15366D5E46CABEE5B036A4F71BA4D31A82013474582C05A0D6E399A4C8F6C29CB3784028BE47DB6E654BUEJ" TargetMode="External"/><Relationship Id="rId79" Type="http://schemas.openxmlformats.org/officeDocument/2006/relationships/hyperlink" Target="file:///C:\Users\poev.SHMR\Desktop\&#1043;&#1086;&#1089;%20&#1084;&#1072;&#1081;%202019.docx" TargetMode="External"/><Relationship Id="rId87" Type="http://schemas.openxmlformats.org/officeDocument/2006/relationships/hyperlink" Target="consultantplus://offline/ref=C8A0489F1182CBB28A7982BD55F6ABFC716DD01D356C541391EAE3E769F4F14EE4931CD742707A5C280EF485AFC7FD98B78991B7635C28BA45U0J" TargetMode="External"/><Relationship Id="rId102" Type="http://schemas.openxmlformats.org/officeDocument/2006/relationships/hyperlink" Target="mailto:Shpak-mfc@mail.ru" TargetMode="External"/><Relationship Id="rId110" Type="http://schemas.openxmlformats.org/officeDocument/2006/relationships/hyperlink" Target="mailto:Shpak-mfc@mail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poev.SHMR\Desktop\&#1043;&#1086;&#1089;%20&#1084;&#1072;&#1081;%202019.docx" TargetMode="External"/><Relationship Id="rId82" Type="http://schemas.openxmlformats.org/officeDocument/2006/relationships/hyperlink" Target="file:///C:\Users\poev.SHMR\Desktop\&#1043;&#1086;&#1089;%20&#1084;&#1072;&#1081;%202019.docx" TargetMode="External"/><Relationship Id="rId90" Type="http://schemas.openxmlformats.org/officeDocument/2006/relationships/hyperlink" Target="file:///C:\Users\poev.SHMR\Desktop\&#1043;&#1086;&#1089;%20&#1084;&#1072;&#1081;%202019.docx" TargetMode="External"/><Relationship Id="rId95" Type="http://schemas.openxmlformats.org/officeDocument/2006/relationships/hyperlink" Target="file:///C:\Users\poev.SHMR\Desktop\&#1043;&#1086;&#1089;%20&#1084;&#1072;&#1081;%202019.docx" TargetMode="External"/><Relationship Id="rId19" Type="http://schemas.openxmlformats.org/officeDocument/2006/relationships/hyperlink" Target="consultantplus://offline/ref=C8A0489F1182CBB28A7982BD55F6ABFC716DD11C3269541391EAE3E769F4F14EF69344DB43756759291BA2D4EA49UBJ" TargetMode="External"/><Relationship Id="rId14" Type="http://schemas.openxmlformats.org/officeDocument/2006/relationships/hyperlink" Target="file:///C:\Users\poev.SHMR\Desktop\&#1043;&#1086;&#1089;%20&#1084;&#1072;&#1081;%202019.docx" TargetMode="External"/><Relationship Id="rId22" Type="http://schemas.openxmlformats.org/officeDocument/2006/relationships/hyperlink" Target="consultantplus://offline/ref=C8A0489F1182CBB28A7982BD55F6ABFC716FD11B3668541391EAE3E769F4F14EF69344DB43756759291BA2D4EA49UBJ" TargetMode="External"/><Relationship Id="rId27" Type="http://schemas.openxmlformats.org/officeDocument/2006/relationships/hyperlink" Target="consultantplus://offline/ref=C8A0489F1182CBB28A799CB0439AF5F675648F15366D5E4CCBB5B8BA3EFDFB19A3DC458706257458291BA0D1F590F0984BUBJ" TargetMode="External"/><Relationship Id="rId30" Type="http://schemas.openxmlformats.org/officeDocument/2006/relationships/hyperlink" Target="file:///C:\Users\poev.SHMR\Desktop\&#1043;&#1086;&#1089;%20&#1084;&#1072;&#1081;%202019.docx" TargetMode="External"/><Relationship Id="rId35" Type="http://schemas.openxmlformats.org/officeDocument/2006/relationships/hyperlink" Target="file:///C:\Users\poev.SHMR\Desktop\&#1043;&#1086;&#1089;%20&#1084;&#1072;&#1081;%202019.docx" TargetMode="External"/><Relationship Id="rId43" Type="http://schemas.openxmlformats.org/officeDocument/2006/relationships/hyperlink" Target="file:///C:\Users\poev.SHMR\Desktop\&#1043;&#1086;&#1089;%20&#1084;&#1072;&#1081;%202019.docx" TargetMode="External"/><Relationship Id="rId48" Type="http://schemas.openxmlformats.org/officeDocument/2006/relationships/hyperlink" Target="consultantplus://offline/ref=C8A0489F1182CBB28A7982BD55F6ABFC716DD01D356C541391EAE3E769F4F14EE4931CD24924281D7908A1D1F592F587B097904BUBJ" TargetMode="External"/><Relationship Id="rId56" Type="http://schemas.openxmlformats.org/officeDocument/2006/relationships/hyperlink" Target="file:///C:\Users\poev.SHMR\Desktop\&#1043;&#1086;&#1089;%20&#1084;&#1072;&#1081;%202019.docx" TargetMode="External"/><Relationship Id="rId64" Type="http://schemas.openxmlformats.org/officeDocument/2006/relationships/hyperlink" Target="file:///C:\Users\poev.SHMR\Desktop\&#1043;&#1086;&#1089;%20&#1084;&#1072;&#1081;%202019.docx" TargetMode="External"/><Relationship Id="rId69" Type="http://schemas.openxmlformats.org/officeDocument/2006/relationships/hyperlink" Target="file:///C:\Users\poev.SHMR\Desktop\&#1043;&#1086;&#1089;%20&#1084;&#1072;&#1081;%202019.docx" TargetMode="External"/><Relationship Id="rId77" Type="http://schemas.openxmlformats.org/officeDocument/2006/relationships/hyperlink" Target="file:///C:\Users\poev.SHMR\Desktop\&#1043;&#1086;&#1089;%20&#1084;&#1072;&#1081;%202019.docx" TargetMode="External"/><Relationship Id="rId100" Type="http://schemas.openxmlformats.org/officeDocument/2006/relationships/hyperlink" Target="file:///C:\Users\poev.SHMR\Desktop\&#1043;&#1086;&#1089;%20&#1084;&#1072;&#1081;%202019.docx" TargetMode="External"/><Relationship Id="rId105" Type="http://schemas.openxmlformats.org/officeDocument/2006/relationships/hyperlink" Target="mailto:Shpak-mfc@mail.ru" TargetMode="External"/><Relationship Id="rId113" Type="http://schemas.openxmlformats.org/officeDocument/2006/relationships/fontTable" Target="fontTable.xml"/><Relationship Id="rId8" Type="http://schemas.openxmlformats.org/officeDocument/2006/relationships/hyperlink" Target="file:///C:\Users\poev.SHMR\Desktop\&#1043;&#1086;&#1089;%20&#1084;&#1072;&#1081;%202019.docx" TargetMode="External"/><Relationship Id="rId51" Type="http://schemas.openxmlformats.org/officeDocument/2006/relationships/hyperlink" Target="consultantplus://offline/ref=C8A0489F1182CBB28A7982BD55F6ABFC736ED71C3166541391EAE3E769F4F14EF69344DB43756759291BA2D4EA49UBJ" TargetMode="External"/><Relationship Id="rId72" Type="http://schemas.openxmlformats.org/officeDocument/2006/relationships/hyperlink" Target="file:///C:\Users\poev.SHMR\Desktop\&#1043;&#1086;&#1089;%20&#1084;&#1072;&#1081;%202019.docx" TargetMode="External"/><Relationship Id="rId80" Type="http://schemas.openxmlformats.org/officeDocument/2006/relationships/hyperlink" Target="file:///C:\Users\poev.SHMR\Desktop\&#1043;&#1086;&#1089;%20&#1084;&#1072;&#1081;%202019.docx" TargetMode="External"/><Relationship Id="rId85" Type="http://schemas.openxmlformats.org/officeDocument/2006/relationships/hyperlink" Target="consultantplus://offline/ref=C8A0489F1182CBB28A7982BD55F6ABFC716DD01D356C541391EAE3E769F4F14EE4931CD44674720D7D41F5D9EA97EE99B78993B27C45U7J" TargetMode="External"/><Relationship Id="rId93" Type="http://schemas.openxmlformats.org/officeDocument/2006/relationships/hyperlink" Target="consultantplus://offline/ref=C8A0489F1182CBB28A7982BD55F6ABFC716DD21B3566541391EAE3E769F4F14EE4931CD541727E527854E481E693F587B2928FB07D5F42U1J" TargetMode="External"/><Relationship Id="rId98" Type="http://schemas.openxmlformats.org/officeDocument/2006/relationships/hyperlink" Target="file:///C:\Users\poev.SHMR\Desktop\&#1043;&#1086;&#1089;%20&#1084;&#1072;&#1081;%202019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8A0489F1182CBB28A799CB0439AF5F675648F15326F5D4DCAB5B8BA3EFDFB19A3DC4595067D78592C05A1D7E0C6A1DDE79A90B7635E2DA55BD96F46UDJ" TargetMode="External"/><Relationship Id="rId17" Type="http://schemas.openxmlformats.org/officeDocument/2006/relationships/hyperlink" Target="consultantplus://offline/ref=C8A0489F1182CBB28A7982BD55F6ABFC7067D71D3468541391EAE3E769F4F14EF69344DB43756759291BA2D4EA49UBJ" TargetMode="External"/><Relationship Id="rId25" Type="http://schemas.openxmlformats.org/officeDocument/2006/relationships/hyperlink" Target="consultantplus://offline/ref=C8A0489F1182CBB28A799CB0439AF5F675648F15366E5F41CCB8E5B036A4F71BA4D31A8213342C542D00BED4EE8CF299B349UEJ" TargetMode="External"/><Relationship Id="rId33" Type="http://schemas.openxmlformats.org/officeDocument/2006/relationships/hyperlink" Target="file:///C:\Users\poev.SHMR\Desktop\&#1043;&#1086;&#1089;%20&#1084;&#1072;&#1081;%202019.docx" TargetMode="External"/><Relationship Id="rId38" Type="http://schemas.openxmlformats.org/officeDocument/2006/relationships/hyperlink" Target="file:///C:\Users\poev.SHMR\Desktop\&#1043;&#1086;&#1089;%20&#1084;&#1072;&#1081;%202019.docx" TargetMode="External"/><Relationship Id="rId46" Type="http://schemas.openxmlformats.org/officeDocument/2006/relationships/hyperlink" Target="consultantplus://offline/ref=C8A0489F1182CBB28A7982BD55F6ABFC706DD1103768541391EAE3E769F4F14EF69344DB43756759291BA2D4EA49UBJ" TargetMode="External"/><Relationship Id="rId59" Type="http://schemas.openxmlformats.org/officeDocument/2006/relationships/hyperlink" Target="file:///C:\Users\poev.SHMR\Desktop\&#1043;&#1086;&#1089;%20&#1084;&#1072;&#1081;%202019.docx" TargetMode="External"/><Relationship Id="rId67" Type="http://schemas.openxmlformats.org/officeDocument/2006/relationships/hyperlink" Target="file:///C:\Users\poev.SHMR\Desktop\&#1043;&#1086;&#1089;%20&#1084;&#1072;&#1081;%202019.docx" TargetMode="External"/><Relationship Id="rId103" Type="http://schemas.openxmlformats.org/officeDocument/2006/relationships/hyperlink" Target="mailto:Shpak-mfc@mail.ru" TargetMode="External"/><Relationship Id="rId108" Type="http://schemas.openxmlformats.org/officeDocument/2006/relationships/hyperlink" Target="mailto:Shpak-mfc@mail.ru" TargetMode="External"/><Relationship Id="rId20" Type="http://schemas.openxmlformats.org/officeDocument/2006/relationships/hyperlink" Target="consultantplus://offline/ref=C8A0489F1182CBB28A7982BD55F6ABFC716DD01D356C541391EAE3E769F4F14EE4931CD742707950280EF485AFC7FD98B78991B7635C28BA45U0J" TargetMode="External"/><Relationship Id="rId41" Type="http://schemas.openxmlformats.org/officeDocument/2006/relationships/hyperlink" Target="file:///C:\Users\poev.SHMR\Desktop\&#1043;&#1086;&#1089;%20&#1084;&#1072;&#1081;%202019.docx" TargetMode="External"/><Relationship Id="rId54" Type="http://schemas.openxmlformats.org/officeDocument/2006/relationships/hyperlink" Target="file:///C:\Users\poev.SHMR\Desktop\&#1043;&#1086;&#1089;%20&#1084;&#1072;&#1081;%202019.docx" TargetMode="External"/><Relationship Id="rId62" Type="http://schemas.openxmlformats.org/officeDocument/2006/relationships/hyperlink" Target="consultantplus://offline/ref=C8A0489F1182CBB28A7982BD55F6ABFC706FD21B376F541391EAE3E769F4F14EE4931CD7427079582E0EF485AFC7FD98B78991B7635C28BA45U0J" TargetMode="External"/><Relationship Id="rId70" Type="http://schemas.openxmlformats.org/officeDocument/2006/relationships/hyperlink" Target="file:///C:\Users\poev.SHMR\Desktop\&#1043;&#1086;&#1089;%20&#1084;&#1072;&#1081;%202019.docx" TargetMode="External"/><Relationship Id="rId75" Type="http://schemas.openxmlformats.org/officeDocument/2006/relationships/hyperlink" Target="file:///C:\Users\poev.SHMR\Desktop\&#1043;&#1086;&#1089;%20&#1084;&#1072;&#1081;%202019.docx" TargetMode="External"/><Relationship Id="rId83" Type="http://schemas.openxmlformats.org/officeDocument/2006/relationships/hyperlink" Target="file:///C:\Users\poev.SHMR\Desktop\&#1043;&#1086;&#1089;%20&#1084;&#1072;&#1081;%202019.docx" TargetMode="External"/><Relationship Id="rId88" Type="http://schemas.openxmlformats.org/officeDocument/2006/relationships/hyperlink" Target="consultantplus://offline/ref=C8A0489F1182CBB28A7982BD55F6ABFC716DD01D356C541391EAE3E769F4F14EE4931CD742707A5C280EF485AFC7FD98B78991B7635C28BA45U0J" TargetMode="External"/><Relationship Id="rId91" Type="http://schemas.openxmlformats.org/officeDocument/2006/relationships/hyperlink" Target="consultantplus://offline/ref=C8A0489F1182CBB28A7982BD55F6ABFC716FD11B3668541391EAE3E769F4F14EE4931CD24924281D7908A1D1F592F587B097904BUBJ" TargetMode="External"/><Relationship Id="rId96" Type="http://schemas.openxmlformats.org/officeDocument/2006/relationships/hyperlink" Target="file:///C:\Users\poev.SHMR\Desktop\&#1043;&#1086;&#1089;%20&#1084;&#1072;&#1081;%202019.docx" TargetMode="External"/><Relationship Id="rId111" Type="http://schemas.openxmlformats.org/officeDocument/2006/relationships/hyperlink" Target="mailto:Shpak-mfc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8A0489F1182CBB28A799CB0439AF5F675648F15366D5740CDB6E5B036A4F71BA4D31A8213342C542D00BED4EE8CF299B349UEJ" TargetMode="External"/><Relationship Id="rId15" Type="http://schemas.openxmlformats.org/officeDocument/2006/relationships/hyperlink" Target="consultantplus://offline/ref=C8A0489F1182CBB28A7982BD55F6ABFC716DD01D356C541391EAE3E769F4F14EE4931CD2417B2D086850ADD5EE8CF09CAC9591B347U4J" TargetMode="External"/><Relationship Id="rId23" Type="http://schemas.openxmlformats.org/officeDocument/2006/relationships/hyperlink" Target="consultantplus://offline/ref=C8A0489F1182CBB28A7982BD55F6ABFC716ED61D3269541391EAE3E769F4F14EF69344DB43756759291BA2D4EA49UBJ" TargetMode="External"/><Relationship Id="rId28" Type="http://schemas.openxmlformats.org/officeDocument/2006/relationships/hyperlink" Target="consultantplus://offline/ref=C8A0489F1182CBB28A799CB0439AF5F675648F15366D5E4CC9BAE5B036A4F71BA4D31A82013474582C05A2D0E899A4C8F6C29CB3784028BE47DB6E654BUEJ" TargetMode="External"/><Relationship Id="rId36" Type="http://schemas.openxmlformats.org/officeDocument/2006/relationships/hyperlink" Target="file:///C:\Users\poev.SHMR\Desktop\&#1043;&#1086;&#1089;%20&#1084;&#1072;&#1081;%202019.docx" TargetMode="External"/><Relationship Id="rId49" Type="http://schemas.openxmlformats.org/officeDocument/2006/relationships/hyperlink" Target="file:///C:\Users\poev.SHMR\Desktop\&#1043;&#1086;&#1089;%20&#1084;&#1072;&#1081;%202019.docx" TargetMode="External"/><Relationship Id="rId57" Type="http://schemas.openxmlformats.org/officeDocument/2006/relationships/hyperlink" Target="file:///C:\Users\poev.SHMR\Desktop\&#1043;&#1086;&#1089;%20&#1084;&#1072;&#1081;%202019.docx" TargetMode="External"/><Relationship Id="rId106" Type="http://schemas.openxmlformats.org/officeDocument/2006/relationships/hyperlink" Target="mailto:Shpak-mfc@mail.ru" TargetMode="External"/><Relationship Id="rId114" Type="http://schemas.openxmlformats.org/officeDocument/2006/relationships/theme" Target="theme/theme1.xml"/><Relationship Id="rId10" Type="http://schemas.openxmlformats.org/officeDocument/2006/relationships/hyperlink" Target="file:///C:\Users\poev.SHMR\Desktop\&#1043;&#1086;&#1089;%20&#1084;&#1072;&#1081;%202019.docx" TargetMode="External"/><Relationship Id="rId31" Type="http://schemas.openxmlformats.org/officeDocument/2006/relationships/hyperlink" Target="file:///C:\Users\poev.SHMR\Desktop\&#1043;&#1086;&#1089;%20&#1084;&#1072;&#1081;%202019.docx" TargetMode="External"/><Relationship Id="rId44" Type="http://schemas.openxmlformats.org/officeDocument/2006/relationships/hyperlink" Target="file:///C:\Users\poev.SHMR\Desktop\&#1043;&#1086;&#1089;%20&#1084;&#1072;&#1081;%202019.docx" TargetMode="External"/><Relationship Id="rId52" Type="http://schemas.openxmlformats.org/officeDocument/2006/relationships/hyperlink" Target="file:///C:\Users\poev.SHMR\Desktop\&#1043;&#1086;&#1089;%20&#1084;&#1072;&#1081;%202019.docx" TargetMode="External"/><Relationship Id="rId60" Type="http://schemas.openxmlformats.org/officeDocument/2006/relationships/hyperlink" Target="file:///C:\Users\poev.SHMR\Desktop\&#1043;&#1086;&#1089;%20&#1084;&#1072;&#1081;%202019.docx" TargetMode="External"/><Relationship Id="rId65" Type="http://schemas.openxmlformats.org/officeDocument/2006/relationships/hyperlink" Target="file:///C:\Users\poev.SHMR\Desktop\&#1043;&#1086;&#1089;%20&#1084;&#1072;&#1081;%202019.docx" TargetMode="External"/><Relationship Id="rId73" Type="http://schemas.openxmlformats.org/officeDocument/2006/relationships/hyperlink" Target="file:///C:\Users\poev.SHMR\Desktop\&#1043;&#1086;&#1089;%20&#1084;&#1072;&#1081;%202019.docx" TargetMode="External"/><Relationship Id="rId78" Type="http://schemas.openxmlformats.org/officeDocument/2006/relationships/hyperlink" Target="file:///C:\Users\poev.SHMR\Desktop\&#1043;&#1086;&#1089;%20&#1084;&#1072;&#1081;%202019.docx" TargetMode="External"/><Relationship Id="rId81" Type="http://schemas.openxmlformats.org/officeDocument/2006/relationships/hyperlink" Target="file:///C:\Users\poev.SHMR\Desktop\&#1043;&#1086;&#1089;%20&#1084;&#1072;&#1081;%202019.docx" TargetMode="External"/><Relationship Id="rId86" Type="http://schemas.openxmlformats.org/officeDocument/2006/relationships/hyperlink" Target="consultantplus://offline/ref=C8A0489F1182CBB28A7982BD55F6ABFC716DD01D356C541391EAE3E769F4F14EE4931CD742707A5C280EF485AFC7FD98B78991B7635C28BA45U0J" TargetMode="External"/><Relationship Id="rId94" Type="http://schemas.openxmlformats.org/officeDocument/2006/relationships/hyperlink" Target="file:///C:\Users\poev.SHMR\Desktop\&#1043;&#1086;&#1089;%20&#1084;&#1072;&#1081;%202019.docx" TargetMode="External"/><Relationship Id="rId99" Type="http://schemas.openxmlformats.org/officeDocument/2006/relationships/hyperlink" Target="file:///C:\Users\poev.SHMR\Desktop\&#1043;&#1086;&#1089;%20&#1084;&#1072;&#1081;%202019.docx" TargetMode="External"/><Relationship Id="rId101" Type="http://schemas.openxmlformats.org/officeDocument/2006/relationships/hyperlink" Target="file:///C:\Users\poev.SHMR\Desktop\&#1043;&#1086;&#1089;%20&#1084;&#1072;&#1081;%202019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oev.SHMR\Desktop\&#1043;&#1086;&#1089;%20&#1084;&#1072;&#1081;%202019.docx" TargetMode="External"/><Relationship Id="rId13" Type="http://schemas.openxmlformats.org/officeDocument/2006/relationships/hyperlink" Target="file:///C:\Users\poev.SHMR\Desktop\&#1043;&#1086;&#1089;%20&#1084;&#1072;&#1081;%202019.docx" TargetMode="External"/><Relationship Id="rId18" Type="http://schemas.openxmlformats.org/officeDocument/2006/relationships/hyperlink" Target="consultantplus://offline/ref=C8A0489F1182CBB28A7982BD55F6ABFC716ED510356E541391EAE3E769F4F14EF69344DB43756759291BA2D4EA49UBJ" TargetMode="External"/><Relationship Id="rId39" Type="http://schemas.openxmlformats.org/officeDocument/2006/relationships/hyperlink" Target="file:///C:\Users\poev.SHMR\Desktop\&#1043;&#1086;&#1089;%20&#1084;&#1072;&#1081;%202019.docx" TargetMode="External"/><Relationship Id="rId109" Type="http://schemas.openxmlformats.org/officeDocument/2006/relationships/hyperlink" Target="mailto:Shpak-mfc@mail.ru" TargetMode="External"/><Relationship Id="rId34" Type="http://schemas.openxmlformats.org/officeDocument/2006/relationships/hyperlink" Target="file:///C:\Users\poev.SHMR\Desktop\&#1043;&#1086;&#1089;%20&#1084;&#1072;&#1081;%202019.docx" TargetMode="External"/><Relationship Id="rId50" Type="http://schemas.openxmlformats.org/officeDocument/2006/relationships/hyperlink" Target="file:///C:\Users\poev.SHMR\Desktop\&#1043;&#1086;&#1089;%20&#1084;&#1072;&#1081;%202019.docx" TargetMode="External"/><Relationship Id="rId55" Type="http://schemas.openxmlformats.org/officeDocument/2006/relationships/hyperlink" Target="file:///C:\Users\poev.SHMR\Desktop\&#1043;&#1086;&#1089;%20&#1084;&#1072;&#1081;%202019.docx" TargetMode="External"/><Relationship Id="rId76" Type="http://schemas.openxmlformats.org/officeDocument/2006/relationships/hyperlink" Target="file:///C:\Users\poev.SHMR\Desktop\&#1043;&#1086;&#1089;%20&#1084;&#1072;&#1081;%202019.docx" TargetMode="External"/><Relationship Id="rId97" Type="http://schemas.openxmlformats.org/officeDocument/2006/relationships/hyperlink" Target="file:///C:\Users\poev.SHMR\Desktop\&#1043;&#1086;&#1089;%20&#1084;&#1072;&#1081;%202019.docx" TargetMode="External"/><Relationship Id="rId104" Type="http://schemas.openxmlformats.org/officeDocument/2006/relationships/hyperlink" Target="mailto:Shpak-mfc@mail.ru" TargetMode="External"/><Relationship Id="rId7" Type="http://schemas.openxmlformats.org/officeDocument/2006/relationships/hyperlink" Target="file:///C:\Users\poev.SHMR\Desktop\&#1043;&#1086;&#1089;%20&#1084;&#1072;&#1081;%202019.docx" TargetMode="External"/><Relationship Id="rId71" Type="http://schemas.openxmlformats.org/officeDocument/2006/relationships/hyperlink" Target="file:///C:\Users\poev.SHMR\Desktop\&#1043;&#1086;&#1089;%20&#1084;&#1072;&#1081;%202019.docx" TargetMode="External"/><Relationship Id="rId92" Type="http://schemas.openxmlformats.org/officeDocument/2006/relationships/hyperlink" Target="file:///C:\Users\poev.SHMR\Desktop\&#1043;&#1086;&#1089;%20&#1084;&#1072;&#1081;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4F90-66F6-49AD-9130-8415F530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46</Pages>
  <Words>17211</Words>
  <Characters>98107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26</cp:revision>
  <cp:lastPrinted>2019-05-28T08:47:00Z</cp:lastPrinted>
  <dcterms:created xsi:type="dcterms:W3CDTF">2019-05-16T11:38:00Z</dcterms:created>
  <dcterms:modified xsi:type="dcterms:W3CDTF">2019-05-28T08:54:00Z</dcterms:modified>
</cp:coreProperties>
</file>