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08" w:rsidRPr="003F699B" w:rsidRDefault="006D2E48" w:rsidP="0076101C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F699B">
        <w:rPr>
          <w:rFonts w:ascii="Times New Roman" w:hAnsi="Times New Roman" w:cs="Times New Roman"/>
          <w:b/>
          <w:sz w:val="27"/>
          <w:szCs w:val="27"/>
        </w:rPr>
        <w:t>ПРОТОКОЛ</w:t>
      </w:r>
    </w:p>
    <w:p w:rsidR="0076101C" w:rsidRPr="003F699B" w:rsidRDefault="006D2E48" w:rsidP="00A01EED">
      <w:pPr>
        <w:spacing w:line="240" w:lineRule="exact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F699B">
        <w:rPr>
          <w:rFonts w:ascii="Times New Roman" w:hAnsi="Times New Roman" w:cs="Times New Roman"/>
          <w:b/>
          <w:sz w:val="27"/>
          <w:szCs w:val="27"/>
        </w:rPr>
        <w:t>Об итогах</w:t>
      </w:r>
      <w:r w:rsidR="0076101C" w:rsidRPr="003F699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8F532C" w:rsidRPr="003F699B">
        <w:rPr>
          <w:rFonts w:ascii="Times New Roman" w:hAnsi="Times New Roman" w:cs="Times New Roman"/>
          <w:b/>
          <w:sz w:val="27"/>
          <w:szCs w:val="27"/>
        </w:rPr>
        <w:t>торгов</w:t>
      </w:r>
      <w:r w:rsidR="00A01EED" w:rsidRPr="003F699B">
        <w:rPr>
          <w:rFonts w:ascii="Times New Roman" w:hAnsi="Times New Roman" w:cs="Times New Roman"/>
          <w:b/>
          <w:sz w:val="27"/>
          <w:szCs w:val="27"/>
        </w:rPr>
        <w:t xml:space="preserve"> по продаже права на заключение договоров аренды земельных участков из земель сельскохозяйственног</w:t>
      </w:r>
      <w:r w:rsidR="008F532C" w:rsidRPr="003F699B">
        <w:rPr>
          <w:rFonts w:ascii="Times New Roman" w:hAnsi="Times New Roman" w:cs="Times New Roman"/>
          <w:b/>
          <w:sz w:val="27"/>
          <w:szCs w:val="27"/>
        </w:rPr>
        <w:t>о назначения</w:t>
      </w:r>
      <w:r w:rsidR="00A01EED" w:rsidRPr="003F699B">
        <w:rPr>
          <w:rFonts w:ascii="Times New Roman" w:hAnsi="Times New Roman" w:cs="Times New Roman"/>
          <w:b/>
          <w:sz w:val="27"/>
          <w:szCs w:val="27"/>
        </w:rPr>
        <w:t>, в форме аукциона, закрытого по форме подачи предложений о размере</w:t>
      </w:r>
      <w:r w:rsidR="0070328C" w:rsidRPr="003F699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01EED" w:rsidRPr="003F699B">
        <w:rPr>
          <w:rFonts w:ascii="Times New Roman" w:hAnsi="Times New Roman" w:cs="Times New Roman"/>
          <w:b/>
          <w:sz w:val="27"/>
          <w:szCs w:val="27"/>
        </w:rPr>
        <w:t>арендной платы за земельный участок</w:t>
      </w:r>
    </w:p>
    <w:p w:rsidR="0076101C" w:rsidRPr="003F699B" w:rsidRDefault="0076101C" w:rsidP="0076101C">
      <w:pPr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г. Михайловск</w:t>
      </w:r>
      <w:r w:rsidR="009D7505" w:rsidRPr="003F699B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</w:t>
      </w:r>
      <w:r w:rsidR="00933FC8" w:rsidRPr="003F699B">
        <w:rPr>
          <w:rFonts w:ascii="Times New Roman" w:hAnsi="Times New Roman" w:cs="Times New Roman"/>
          <w:sz w:val="27"/>
          <w:szCs w:val="27"/>
        </w:rPr>
        <w:t xml:space="preserve">            18.09</w:t>
      </w:r>
      <w:r w:rsidRPr="003F699B">
        <w:rPr>
          <w:rFonts w:ascii="Times New Roman" w:hAnsi="Times New Roman" w:cs="Times New Roman"/>
          <w:sz w:val="27"/>
          <w:szCs w:val="27"/>
        </w:rPr>
        <w:t>.2013 г.</w:t>
      </w:r>
    </w:p>
    <w:p w:rsidR="00206A49" w:rsidRPr="003F699B" w:rsidRDefault="00CB513E" w:rsidP="00FF49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3F699B">
        <w:rPr>
          <w:rFonts w:ascii="Times New Roman" w:hAnsi="Times New Roman" w:cs="Times New Roman"/>
          <w:sz w:val="27"/>
          <w:szCs w:val="27"/>
        </w:rPr>
        <w:t xml:space="preserve">Единая комиссия по проведению торгов по продаже земельных участков, находящихся в муниципальной собственности Шпаковского муниципального района, а также земельных участков, государственная собственность на которые не разграничена, или права на заключение договоров аренды таких земельных участков </w:t>
      </w:r>
      <w:r w:rsidR="006D2E48" w:rsidRPr="003F699B">
        <w:rPr>
          <w:rFonts w:ascii="Times New Roman" w:hAnsi="Times New Roman" w:cs="Times New Roman"/>
          <w:sz w:val="27"/>
          <w:szCs w:val="27"/>
        </w:rPr>
        <w:t xml:space="preserve">провела процедуру составления протокола проведения </w:t>
      </w:r>
      <w:r w:rsidR="00CB7BFB" w:rsidRPr="003F699B">
        <w:rPr>
          <w:rFonts w:ascii="Times New Roman" w:hAnsi="Times New Roman" w:cs="Times New Roman"/>
          <w:sz w:val="27"/>
          <w:szCs w:val="27"/>
        </w:rPr>
        <w:t>торгов</w:t>
      </w:r>
      <w:r w:rsidR="00CD286F" w:rsidRPr="003F699B">
        <w:rPr>
          <w:rFonts w:ascii="Times New Roman" w:hAnsi="Times New Roman" w:cs="Times New Roman"/>
          <w:sz w:val="27"/>
          <w:szCs w:val="27"/>
        </w:rPr>
        <w:t xml:space="preserve"> по продаже права на заключение договоров аренды земельных участков из земель сельскохозяйственного назначе</w:t>
      </w:r>
      <w:r w:rsidR="00CB7BFB" w:rsidRPr="003F699B">
        <w:rPr>
          <w:rFonts w:ascii="Times New Roman" w:hAnsi="Times New Roman" w:cs="Times New Roman"/>
          <w:sz w:val="27"/>
          <w:szCs w:val="27"/>
        </w:rPr>
        <w:t>ния</w:t>
      </w:r>
      <w:r w:rsidR="00CD286F" w:rsidRPr="003F699B">
        <w:rPr>
          <w:rFonts w:ascii="Times New Roman" w:hAnsi="Times New Roman" w:cs="Times New Roman"/>
          <w:sz w:val="27"/>
          <w:szCs w:val="27"/>
        </w:rPr>
        <w:t>,</w:t>
      </w:r>
      <w:r w:rsidR="00A34FD1" w:rsidRPr="003F699B">
        <w:rPr>
          <w:rFonts w:ascii="Times New Roman" w:hAnsi="Times New Roman" w:cs="Times New Roman"/>
          <w:sz w:val="27"/>
          <w:szCs w:val="27"/>
        </w:rPr>
        <w:t xml:space="preserve"> в форме аукциона, закрытого по форме</w:t>
      </w:r>
      <w:proofErr w:type="gramEnd"/>
      <w:r w:rsidR="00A34FD1" w:rsidRPr="003F699B">
        <w:rPr>
          <w:rFonts w:ascii="Times New Roman" w:hAnsi="Times New Roman" w:cs="Times New Roman"/>
          <w:sz w:val="27"/>
          <w:szCs w:val="27"/>
        </w:rPr>
        <w:t xml:space="preserve"> подачи предложений о размере арендной платы за земельный участок</w:t>
      </w:r>
      <w:r w:rsidR="00FF2B39" w:rsidRPr="003F699B">
        <w:rPr>
          <w:rFonts w:ascii="Times New Roman" w:hAnsi="Times New Roman" w:cs="Times New Roman"/>
          <w:sz w:val="27"/>
          <w:szCs w:val="27"/>
        </w:rPr>
        <w:t xml:space="preserve">. </w:t>
      </w:r>
      <w:r w:rsidR="00862F56" w:rsidRPr="003F699B">
        <w:rPr>
          <w:rFonts w:ascii="Times New Roman" w:hAnsi="Times New Roman" w:cs="Times New Roman"/>
          <w:sz w:val="27"/>
          <w:szCs w:val="27"/>
        </w:rPr>
        <w:t>Аукцион начат</w:t>
      </w:r>
      <w:r w:rsidR="00FF2B39" w:rsidRPr="003F699B">
        <w:rPr>
          <w:rFonts w:ascii="Times New Roman" w:hAnsi="Times New Roman" w:cs="Times New Roman"/>
          <w:sz w:val="27"/>
          <w:szCs w:val="27"/>
        </w:rPr>
        <w:t xml:space="preserve"> в </w:t>
      </w:r>
      <w:r w:rsidR="00FF2B39" w:rsidRPr="003F699B">
        <w:rPr>
          <w:rFonts w:ascii="Times New Roman" w:hAnsi="Times New Roman" w:cs="Times New Roman"/>
          <w:sz w:val="27"/>
          <w:szCs w:val="27"/>
          <w:u w:val="single"/>
        </w:rPr>
        <w:t>10</w:t>
      </w:r>
      <w:r w:rsidR="00FF2B39" w:rsidRPr="003F699B">
        <w:rPr>
          <w:rFonts w:ascii="Times New Roman" w:hAnsi="Times New Roman" w:cs="Times New Roman"/>
          <w:sz w:val="27"/>
          <w:szCs w:val="27"/>
        </w:rPr>
        <w:t xml:space="preserve"> часов </w:t>
      </w:r>
      <w:r w:rsidR="00FF2B39" w:rsidRPr="003F699B">
        <w:rPr>
          <w:rFonts w:ascii="Times New Roman" w:hAnsi="Times New Roman" w:cs="Times New Roman"/>
          <w:sz w:val="27"/>
          <w:szCs w:val="27"/>
          <w:u w:val="single"/>
        </w:rPr>
        <w:t>00</w:t>
      </w:r>
      <w:r w:rsidR="00FF2B39" w:rsidRPr="003F699B">
        <w:rPr>
          <w:rFonts w:ascii="Times New Roman" w:hAnsi="Times New Roman" w:cs="Times New Roman"/>
          <w:sz w:val="27"/>
          <w:szCs w:val="27"/>
        </w:rPr>
        <w:t xml:space="preserve"> минут </w:t>
      </w:r>
      <w:r w:rsidR="00933FC8" w:rsidRPr="003F699B">
        <w:rPr>
          <w:rFonts w:ascii="Times New Roman" w:hAnsi="Times New Roman" w:cs="Times New Roman"/>
          <w:sz w:val="27"/>
          <w:szCs w:val="27"/>
        </w:rPr>
        <w:t>18.09</w:t>
      </w:r>
      <w:r w:rsidR="00FF2B39" w:rsidRPr="003F699B">
        <w:rPr>
          <w:rFonts w:ascii="Times New Roman" w:hAnsi="Times New Roman" w:cs="Times New Roman"/>
          <w:sz w:val="27"/>
          <w:szCs w:val="27"/>
        </w:rPr>
        <w:t xml:space="preserve">.2013 года </w:t>
      </w:r>
      <w:r w:rsidR="00CD286F" w:rsidRPr="003F699B">
        <w:rPr>
          <w:rFonts w:ascii="Times New Roman" w:hAnsi="Times New Roman" w:cs="Times New Roman"/>
          <w:sz w:val="27"/>
          <w:szCs w:val="27"/>
        </w:rPr>
        <w:t>по адресу</w:t>
      </w:r>
      <w:r w:rsidR="0076101C" w:rsidRPr="003F699B">
        <w:rPr>
          <w:rFonts w:ascii="Times New Roman" w:hAnsi="Times New Roman" w:cs="Times New Roman"/>
          <w:sz w:val="27"/>
          <w:szCs w:val="27"/>
        </w:rPr>
        <w:t>: Ставрополь</w:t>
      </w:r>
      <w:r w:rsidR="00CB7BFB" w:rsidRPr="003F699B">
        <w:rPr>
          <w:rFonts w:ascii="Times New Roman" w:hAnsi="Times New Roman" w:cs="Times New Roman"/>
          <w:sz w:val="27"/>
          <w:szCs w:val="27"/>
        </w:rPr>
        <w:t>ский край, Шпаковский район, г. </w:t>
      </w:r>
      <w:r w:rsidR="0076101C" w:rsidRPr="003F699B">
        <w:rPr>
          <w:rFonts w:ascii="Times New Roman" w:hAnsi="Times New Roman" w:cs="Times New Roman"/>
          <w:sz w:val="27"/>
          <w:szCs w:val="27"/>
        </w:rPr>
        <w:t>Михайловск, ул. Ленина, д. 113.</w:t>
      </w:r>
    </w:p>
    <w:p w:rsidR="009B2A30" w:rsidRPr="003F699B" w:rsidRDefault="009B2A30" w:rsidP="00F12C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Рассмотр</w:t>
      </w:r>
      <w:r w:rsidR="00DD24DB" w:rsidRPr="003F699B">
        <w:rPr>
          <w:rFonts w:ascii="Times New Roman" w:hAnsi="Times New Roman" w:cs="Times New Roman"/>
          <w:sz w:val="27"/>
          <w:szCs w:val="27"/>
        </w:rPr>
        <w:t>ение заявок на участие в</w:t>
      </w:r>
      <w:r w:rsidR="00206A49" w:rsidRPr="003F699B">
        <w:rPr>
          <w:rFonts w:ascii="Times New Roman" w:hAnsi="Times New Roman" w:cs="Times New Roman"/>
          <w:sz w:val="27"/>
          <w:szCs w:val="27"/>
        </w:rPr>
        <w:t xml:space="preserve"> аукционе проводилось комиссией</w:t>
      </w:r>
      <w:r w:rsidRPr="003F699B">
        <w:rPr>
          <w:rFonts w:ascii="Times New Roman" w:hAnsi="Times New Roman" w:cs="Times New Roman"/>
          <w:sz w:val="27"/>
          <w:szCs w:val="27"/>
        </w:rPr>
        <w:t xml:space="preserve"> в следующем составе: </w:t>
      </w:r>
    </w:p>
    <w:p w:rsidR="00836643" w:rsidRPr="003F699B" w:rsidRDefault="00836643" w:rsidP="009B2A30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836643" w:rsidRPr="003F699B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Председатель комиссии </w:t>
      </w:r>
    </w:p>
    <w:p w:rsidR="00836643" w:rsidRPr="003F699B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836643" w:rsidRPr="003F699B" w:rsidRDefault="00836643" w:rsidP="00836643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1. Пшеничный Владимир Михайлович</w:t>
      </w:r>
    </w:p>
    <w:p w:rsidR="00836643" w:rsidRPr="003F699B" w:rsidRDefault="00836643" w:rsidP="00836643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836643" w:rsidRPr="003F699B" w:rsidRDefault="00836643" w:rsidP="00836643">
      <w:pPr>
        <w:tabs>
          <w:tab w:val="left" w:pos="7300"/>
        </w:tabs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Заместитель председателя комиссии</w:t>
      </w:r>
    </w:p>
    <w:p w:rsidR="00836643" w:rsidRPr="003F699B" w:rsidRDefault="00836643" w:rsidP="00836643">
      <w:pPr>
        <w:tabs>
          <w:tab w:val="left" w:pos="7300"/>
        </w:tabs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ab/>
      </w:r>
    </w:p>
    <w:p w:rsidR="0091067C" w:rsidRPr="003F699B" w:rsidRDefault="0091067C" w:rsidP="0091067C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2. Ефимова Людмила Александровна</w:t>
      </w:r>
    </w:p>
    <w:p w:rsidR="0091067C" w:rsidRPr="003F699B" w:rsidRDefault="0091067C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836643" w:rsidRPr="003F699B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Секретарь </w:t>
      </w:r>
    </w:p>
    <w:p w:rsidR="00836643" w:rsidRPr="003F699B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836643" w:rsidRPr="003F699B" w:rsidRDefault="00836643" w:rsidP="00836643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3. </w:t>
      </w:r>
      <w:proofErr w:type="spellStart"/>
      <w:r w:rsidRPr="003F699B">
        <w:rPr>
          <w:rFonts w:ascii="Times New Roman" w:hAnsi="Times New Roman" w:cs="Times New Roman"/>
          <w:sz w:val="27"/>
          <w:szCs w:val="27"/>
        </w:rPr>
        <w:t>Козюра</w:t>
      </w:r>
      <w:proofErr w:type="spellEnd"/>
      <w:r w:rsidRPr="003F699B">
        <w:rPr>
          <w:rFonts w:ascii="Times New Roman" w:hAnsi="Times New Roman" w:cs="Times New Roman"/>
          <w:sz w:val="27"/>
          <w:szCs w:val="27"/>
        </w:rPr>
        <w:t xml:space="preserve"> Маргарита Александровна </w:t>
      </w:r>
    </w:p>
    <w:p w:rsidR="00836643" w:rsidRPr="003F699B" w:rsidRDefault="00836643" w:rsidP="00836643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836643" w:rsidRPr="003F699B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Член</w:t>
      </w:r>
      <w:r w:rsidR="005C2633" w:rsidRPr="003F699B">
        <w:rPr>
          <w:rFonts w:ascii="Times New Roman" w:hAnsi="Times New Roman" w:cs="Times New Roman"/>
          <w:sz w:val="27"/>
          <w:szCs w:val="27"/>
        </w:rPr>
        <w:t>ы</w:t>
      </w:r>
      <w:r w:rsidRPr="003F699B">
        <w:rPr>
          <w:rFonts w:ascii="Times New Roman" w:hAnsi="Times New Roman" w:cs="Times New Roman"/>
          <w:sz w:val="27"/>
          <w:szCs w:val="27"/>
        </w:rPr>
        <w:t xml:space="preserve"> комиссии </w:t>
      </w:r>
    </w:p>
    <w:p w:rsidR="00836643" w:rsidRPr="003F699B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836643" w:rsidRPr="003F699B" w:rsidRDefault="001C4340" w:rsidP="00836643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4. </w:t>
      </w:r>
      <w:proofErr w:type="spellStart"/>
      <w:r w:rsidR="00933FC8" w:rsidRPr="003F699B">
        <w:rPr>
          <w:rFonts w:ascii="Times New Roman" w:hAnsi="Times New Roman" w:cs="Times New Roman"/>
          <w:sz w:val="27"/>
          <w:szCs w:val="27"/>
        </w:rPr>
        <w:t>Колякина</w:t>
      </w:r>
      <w:proofErr w:type="spellEnd"/>
      <w:r w:rsidR="00933FC8" w:rsidRPr="003F699B">
        <w:rPr>
          <w:rFonts w:ascii="Times New Roman" w:hAnsi="Times New Roman" w:cs="Times New Roman"/>
          <w:sz w:val="27"/>
          <w:szCs w:val="27"/>
        </w:rPr>
        <w:t xml:space="preserve"> Людмила Степановна</w:t>
      </w:r>
    </w:p>
    <w:p w:rsidR="00836643" w:rsidRPr="003F699B" w:rsidRDefault="00836643" w:rsidP="00836643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C2633" w:rsidRPr="003F699B" w:rsidRDefault="005C2633" w:rsidP="00836643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C2633" w:rsidRPr="003F699B" w:rsidRDefault="005C2633" w:rsidP="005C2633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5. </w:t>
      </w:r>
      <w:proofErr w:type="spellStart"/>
      <w:r w:rsidRPr="003F699B">
        <w:rPr>
          <w:rFonts w:ascii="Times New Roman" w:hAnsi="Times New Roman" w:cs="Times New Roman"/>
          <w:sz w:val="27"/>
          <w:szCs w:val="27"/>
        </w:rPr>
        <w:t>К</w:t>
      </w:r>
      <w:r w:rsidR="00933FC8" w:rsidRPr="003F699B">
        <w:rPr>
          <w:rFonts w:ascii="Times New Roman" w:hAnsi="Times New Roman" w:cs="Times New Roman"/>
          <w:sz w:val="27"/>
          <w:szCs w:val="27"/>
        </w:rPr>
        <w:t>учевский</w:t>
      </w:r>
      <w:proofErr w:type="spellEnd"/>
      <w:r w:rsidR="00933FC8" w:rsidRPr="003F699B">
        <w:rPr>
          <w:rFonts w:ascii="Times New Roman" w:hAnsi="Times New Roman" w:cs="Times New Roman"/>
          <w:sz w:val="27"/>
          <w:szCs w:val="27"/>
        </w:rPr>
        <w:t xml:space="preserve"> Александр Анатольевич</w:t>
      </w:r>
    </w:p>
    <w:p w:rsidR="00836643" w:rsidRPr="003F699B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B60E89" w:rsidRPr="003F699B" w:rsidRDefault="00B60E89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F699B" w:rsidRPr="003F699B" w:rsidRDefault="003F699B" w:rsidP="003F699B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6. Пьянова Ирина Ивановна</w:t>
      </w:r>
    </w:p>
    <w:p w:rsidR="003F699B" w:rsidRPr="003F699B" w:rsidRDefault="003F699B" w:rsidP="003F699B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F699B" w:rsidRPr="003F699B" w:rsidRDefault="003F699B" w:rsidP="003F699B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F699B" w:rsidRPr="003F699B" w:rsidRDefault="003F699B" w:rsidP="003F699B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7. </w:t>
      </w:r>
      <w:proofErr w:type="spellStart"/>
      <w:r w:rsidRPr="003F699B">
        <w:rPr>
          <w:rFonts w:ascii="Times New Roman" w:hAnsi="Times New Roman" w:cs="Times New Roman"/>
          <w:sz w:val="27"/>
          <w:szCs w:val="27"/>
        </w:rPr>
        <w:t>Сауляк</w:t>
      </w:r>
      <w:proofErr w:type="spellEnd"/>
      <w:r w:rsidRPr="003F699B">
        <w:rPr>
          <w:rFonts w:ascii="Times New Roman" w:hAnsi="Times New Roman" w:cs="Times New Roman"/>
          <w:sz w:val="27"/>
          <w:szCs w:val="27"/>
        </w:rPr>
        <w:t xml:space="preserve"> Людмила Владимировна</w:t>
      </w:r>
    </w:p>
    <w:p w:rsidR="00B60E89" w:rsidRPr="003F699B" w:rsidRDefault="00B60E89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F12CD2" w:rsidRPr="003F699B" w:rsidRDefault="009B2A30" w:rsidP="00FD434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Все</w:t>
      </w:r>
      <w:r w:rsidR="00B60E89" w:rsidRPr="003F699B">
        <w:rPr>
          <w:rFonts w:ascii="Times New Roman" w:hAnsi="Times New Roman" w:cs="Times New Roman"/>
          <w:sz w:val="27"/>
          <w:szCs w:val="27"/>
        </w:rPr>
        <w:t xml:space="preserve">го </w:t>
      </w:r>
      <w:r w:rsidR="004E1D31" w:rsidRPr="003F699B">
        <w:rPr>
          <w:rFonts w:ascii="Times New Roman" w:hAnsi="Times New Roman" w:cs="Times New Roman"/>
          <w:sz w:val="27"/>
          <w:szCs w:val="27"/>
        </w:rPr>
        <w:t xml:space="preserve">на заседании </w:t>
      </w:r>
      <w:r w:rsidR="00F02310" w:rsidRPr="003F699B">
        <w:rPr>
          <w:rFonts w:ascii="Times New Roman" w:hAnsi="Times New Roman" w:cs="Times New Roman"/>
          <w:sz w:val="27"/>
          <w:szCs w:val="27"/>
        </w:rPr>
        <w:t>присутствовало 7</w:t>
      </w:r>
      <w:r w:rsidR="00992637" w:rsidRPr="003F699B">
        <w:rPr>
          <w:rFonts w:ascii="Times New Roman" w:hAnsi="Times New Roman" w:cs="Times New Roman"/>
          <w:sz w:val="27"/>
          <w:szCs w:val="27"/>
        </w:rPr>
        <w:t xml:space="preserve"> членов</w:t>
      </w:r>
      <w:r w:rsidRPr="003F699B">
        <w:rPr>
          <w:rFonts w:ascii="Times New Roman" w:hAnsi="Times New Roman" w:cs="Times New Roman"/>
          <w:sz w:val="27"/>
          <w:szCs w:val="27"/>
        </w:rPr>
        <w:t xml:space="preserve"> комиссии, </w:t>
      </w:r>
      <w:r w:rsidR="004E1D31" w:rsidRPr="003F699B">
        <w:rPr>
          <w:rFonts w:ascii="Times New Roman" w:hAnsi="Times New Roman" w:cs="Times New Roman"/>
          <w:sz w:val="27"/>
          <w:szCs w:val="27"/>
        </w:rPr>
        <w:t xml:space="preserve">что составило </w:t>
      </w:r>
      <w:r w:rsidR="00933FC8" w:rsidRPr="003F699B">
        <w:rPr>
          <w:rFonts w:ascii="Times New Roman" w:hAnsi="Times New Roman" w:cs="Times New Roman"/>
          <w:sz w:val="27"/>
          <w:szCs w:val="27"/>
        </w:rPr>
        <w:t>100</w:t>
      </w:r>
      <w:r w:rsidRPr="003F699B">
        <w:rPr>
          <w:rFonts w:ascii="Times New Roman" w:hAnsi="Times New Roman" w:cs="Times New Roman"/>
          <w:sz w:val="27"/>
          <w:szCs w:val="27"/>
        </w:rPr>
        <w:t xml:space="preserve"> % от общего количества членов комиссии. Кворум имеется, заседание правомочно. </w:t>
      </w:r>
    </w:p>
    <w:p w:rsidR="009B2A30" w:rsidRPr="003F699B" w:rsidRDefault="009B2A30" w:rsidP="0071365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3F699B">
        <w:rPr>
          <w:rFonts w:ascii="Times New Roman" w:hAnsi="Times New Roman" w:cs="Times New Roman"/>
          <w:sz w:val="27"/>
          <w:szCs w:val="27"/>
        </w:rPr>
        <w:t>Из</w:t>
      </w:r>
      <w:r w:rsidR="00DD24DB" w:rsidRPr="003F699B">
        <w:rPr>
          <w:rFonts w:ascii="Times New Roman" w:hAnsi="Times New Roman" w:cs="Times New Roman"/>
          <w:sz w:val="27"/>
          <w:szCs w:val="27"/>
        </w:rPr>
        <w:t>вещение о проведении настоящего</w:t>
      </w:r>
      <w:r w:rsidR="00095719" w:rsidRPr="003F699B">
        <w:rPr>
          <w:rFonts w:ascii="Times New Roman" w:hAnsi="Times New Roman" w:cs="Times New Roman"/>
          <w:sz w:val="27"/>
          <w:szCs w:val="27"/>
        </w:rPr>
        <w:t xml:space="preserve"> </w:t>
      </w:r>
      <w:r w:rsidRPr="003F699B">
        <w:rPr>
          <w:rFonts w:ascii="Times New Roman" w:hAnsi="Times New Roman" w:cs="Times New Roman"/>
          <w:sz w:val="27"/>
          <w:szCs w:val="27"/>
        </w:rPr>
        <w:t xml:space="preserve">аукциона было размещено на </w:t>
      </w:r>
      <w:r w:rsidR="004643D8" w:rsidRPr="003F699B">
        <w:rPr>
          <w:rFonts w:ascii="Times New Roman" w:hAnsi="Times New Roman" w:cs="Times New Roman"/>
          <w:sz w:val="27"/>
          <w:szCs w:val="27"/>
        </w:rPr>
        <w:t xml:space="preserve">официальном интернет-портале органов местного самоуправления </w:t>
      </w:r>
      <w:r w:rsidR="004643D8" w:rsidRPr="003F699B">
        <w:rPr>
          <w:rFonts w:ascii="Times New Roman" w:hAnsi="Times New Roman" w:cs="Times New Roman"/>
          <w:kern w:val="28"/>
          <w:sz w:val="27"/>
          <w:szCs w:val="27"/>
        </w:rPr>
        <w:t xml:space="preserve">Шпаковского </w:t>
      </w:r>
      <w:r w:rsidR="004643D8" w:rsidRPr="003F699B">
        <w:rPr>
          <w:rFonts w:ascii="Times New Roman" w:hAnsi="Times New Roman" w:cs="Times New Roman"/>
          <w:kern w:val="28"/>
          <w:sz w:val="27"/>
          <w:szCs w:val="27"/>
        </w:rPr>
        <w:lastRenderedPageBreak/>
        <w:t>муниципального района Ставропольского края</w:t>
      </w:r>
      <w:r w:rsidR="004643D8" w:rsidRPr="003F699B">
        <w:rPr>
          <w:rFonts w:ascii="Times New Roman" w:hAnsi="Times New Roman" w:cs="Times New Roman"/>
          <w:sz w:val="27"/>
          <w:szCs w:val="27"/>
        </w:rPr>
        <w:t xml:space="preserve">: </w:t>
      </w:r>
      <w:hyperlink r:id="rId6" w:history="1">
        <w:r w:rsidR="004643D8" w:rsidRPr="003F699B">
          <w:rPr>
            <w:rStyle w:val="a7"/>
            <w:rFonts w:ascii="Times New Roman" w:hAnsi="Times New Roman" w:cs="Times New Roman"/>
            <w:color w:val="auto"/>
            <w:sz w:val="27"/>
            <w:szCs w:val="27"/>
            <w:lang w:val="en-US"/>
          </w:rPr>
          <w:t>www</w:t>
        </w:r>
        <w:r w:rsidR="004643D8" w:rsidRPr="003F699B">
          <w:rPr>
            <w:rStyle w:val="a7"/>
            <w:rFonts w:ascii="Times New Roman" w:hAnsi="Times New Roman" w:cs="Times New Roman"/>
            <w:color w:val="auto"/>
            <w:sz w:val="27"/>
            <w:szCs w:val="27"/>
          </w:rPr>
          <w:t>.</w:t>
        </w:r>
        <w:proofErr w:type="spellStart"/>
        <w:r w:rsidR="004643D8" w:rsidRPr="003F699B">
          <w:rPr>
            <w:rStyle w:val="a7"/>
            <w:rFonts w:ascii="Times New Roman" w:hAnsi="Times New Roman" w:cs="Times New Roman"/>
            <w:color w:val="auto"/>
            <w:sz w:val="27"/>
            <w:szCs w:val="27"/>
            <w:lang w:val="en-US"/>
          </w:rPr>
          <w:t>shmr</w:t>
        </w:r>
        <w:proofErr w:type="spellEnd"/>
        <w:r w:rsidR="004643D8" w:rsidRPr="003F699B">
          <w:rPr>
            <w:rStyle w:val="a7"/>
            <w:rFonts w:ascii="Times New Roman" w:hAnsi="Times New Roman" w:cs="Times New Roman"/>
            <w:color w:val="auto"/>
            <w:sz w:val="27"/>
            <w:szCs w:val="27"/>
          </w:rPr>
          <w:t>.</w:t>
        </w:r>
        <w:proofErr w:type="spellStart"/>
        <w:r w:rsidR="004643D8" w:rsidRPr="003F699B">
          <w:rPr>
            <w:rStyle w:val="a7"/>
            <w:rFonts w:ascii="Times New Roman" w:hAnsi="Times New Roman" w:cs="Times New Roman"/>
            <w:color w:val="auto"/>
            <w:sz w:val="27"/>
            <w:szCs w:val="27"/>
            <w:lang w:val="en-US"/>
          </w:rPr>
          <w:t>ru</w:t>
        </w:r>
        <w:proofErr w:type="spellEnd"/>
      </w:hyperlink>
      <w:r w:rsidR="004643D8" w:rsidRPr="003F699B">
        <w:rPr>
          <w:rFonts w:ascii="Times New Roman" w:hAnsi="Times New Roman" w:cs="Times New Roman"/>
          <w:sz w:val="27"/>
          <w:szCs w:val="27"/>
        </w:rPr>
        <w:t xml:space="preserve"> </w:t>
      </w:r>
      <w:r w:rsidR="00424BC3" w:rsidRPr="003F699B">
        <w:rPr>
          <w:rFonts w:ascii="Times New Roman" w:hAnsi="Times New Roman" w:cs="Times New Roman"/>
          <w:sz w:val="27"/>
          <w:szCs w:val="27"/>
        </w:rPr>
        <w:t>и в общественно-политической газете Ставроп</w:t>
      </w:r>
      <w:r w:rsidR="00933FC8" w:rsidRPr="003F699B">
        <w:rPr>
          <w:rFonts w:ascii="Times New Roman" w:hAnsi="Times New Roman" w:cs="Times New Roman"/>
          <w:sz w:val="27"/>
          <w:szCs w:val="27"/>
        </w:rPr>
        <w:t>ольского края «Наша жизнь» от 13.08</w:t>
      </w:r>
      <w:r w:rsidR="00424BC3" w:rsidRPr="003F699B">
        <w:rPr>
          <w:rFonts w:ascii="Times New Roman" w:hAnsi="Times New Roman" w:cs="Times New Roman"/>
          <w:sz w:val="27"/>
          <w:szCs w:val="27"/>
        </w:rPr>
        <w:t>.2013</w:t>
      </w:r>
      <w:r w:rsidR="00933FC8" w:rsidRPr="003F699B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3F699B">
        <w:rPr>
          <w:rFonts w:ascii="Times New Roman" w:hAnsi="Times New Roman" w:cs="Times New Roman"/>
          <w:sz w:val="27"/>
          <w:szCs w:val="27"/>
        </w:rPr>
        <w:t xml:space="preserve">. </w:t>
      </w:r>
      <w:proofErr w:type="gramEnd"/>
    </w:p>
    <w:p w:rsidR="00F12CD2" w:rsidRPr="003F699B" w:rsidRDefault="00F12CD2" w:rsidP="00F12C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Предметом аукциона является продажа права на заключение договоров аренды земельных участков из земель с</w:t>
      </w:r>
      <w:r w:rsidR="0023428E" w:rsidRPr="003F699B">
        <w:rPr>
          <w:rFonts w:ascii="Times New Roman" w:hAnsi="Times New Roman" w:cs="Times New Roman"/>
          <w:sz w:val="27"/>
          <w:szCs w:val="27"/>
        </w:rPr>
        <w:t>ельскохозяйственного назначения</w:t>
      </w:r>
      <w:r w:rsidRPr="003F699B">
        <w:rPr>
          <w:rFonts w:ascii="Times New Roman" w:hAnsi="Times New Roman" w:cs="Times New Roman"/>
          <w:sz w:val="27"/>
          <w:szCs w:val="27"/>
        </w:rPr>
        <w:t>:</w:t>
      </w:r>
    </w:p>
    <w:p w:rsidR="00B018B1" w:rsidRPr="003F699B" w:rsidRDefault="00B018B1" w:rsidP="009B2A3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E7836" w:rsidRPr="003F699B" w:rsidRDefault="009E7836" w:rsidP="009E783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F699B">
        <w:rPr>
          <w:rFonts w:ascii="Times New Roman" w:hAnsi="Times New Roman" w:cs="Times New Roman"/>
          <w:b/>
          <w:sz w:val="27"/>
          <w:szCs w:val="27"/>
        </w:rPr>
        <w:t>Лот № 1</w:t>
      </w:r>
    </w:p>
    <w:p w:rsidR="009E7836" w:rsidRPr="003F699B" w:rsidRDefault="009E7836" w:rsidP="009E783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70C0"/>
          <w:sz w:val="27"/>
          <w:szCs w:val="27"/>
        </w:rPr>
      </w:pPr>
    </w:p>
    <w:p w:rsidR="009E7836" w:rsidRPr="003F699B" w:rsidRDefault="009E7836" w:rsidP="009E7836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4. Предмет аукциона: Продажа права на заключение договора аренды земельного участка из земель сельскохозяйственного назначения с кадастровым номером 26:11:010101:20, местоположение: Ставропольский край, Шпаковский район, территория МО </w:t>
      </w:r>
      <w:proofErr w:type="spellStart"/>
      <w:r w:rsidRPr="003F699B">
        <w:rPr>
          <w:rFonts w:ascii="Times New Roman" w:hAnsi="Times New Roman" w:cs="Times New Roman"/>
          <w:sz w:val="27"/>
          <w:szCs w:val="27"/>
        </w:rPr>
        <w:t>Казинского</w:t>
      </w:r>
      <w:proofErr w:type="spellEnd"/>
      <w:r w:rsidRPr="003F699B">
        <w:rPr>
          <w:rFonts w:ascii="Times New Roman" w:hAnsi="Times New Roman" w:cs="Times New Roman"/>
          <w:sz w:val="27"/>
          <w:szCs w:val="27"/>
        </w:rPr>
        <w:t xml:space="preserve"> сельсовета, территория бывшего </w:t>
      </w:r>
      <w:proofErr w:type="spellStart"/>
      <w:r w:rsidRPr="003F699B">
        <w:rPr>
          <w:rFonts w:ascii="Times New Roman" w:hAnsi="Times New Roman" w:cs="Times New Roman"/>
          <w:sz w:val="27"/>
          <w:szCs w:val="27"/>
        </w:rPr>
        <w:t>СПКк</w:t>
      </w:r>
      <w:proofErr w:type="spellEnd"/>
      <w:r w:rsidRPr="003F699B">
        <w:rPr>
          <w:rFonts w:ascii="Times New Roman" w:hAnsi="Times New Roman" w:cs="Times New Roman"/>
          <w:sz w:val="27"/>
          <w:szCs w:val="27"/>
        </w:rPr>
        <w:t xml:space="preserve"> им. «Чапаева», общей площадью 1433947 </w:t>
      </w:r>
      <w:proofErr w:type="spellStart"/>
      <w:r w:rsidRPr="003F699B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 w:rsidRPr="003F699B">
        <w:rPr>
          <w:rFonts w:ascii="Times New Roman" w:hAnsi="Times New Roman" w:cs="Times New Roman"/>
          <w:sz w:val="27"/>
          <w:szCs w:val="27"/>
        </w:rPr>
        <w:t>.</w:t>
      </w:r>
    </w:p>
    <w:p w:rsidR="0023428E" w:rsidRPr="003F699B" w:rsidRDefault="0023428E" w:rsidP="00BE1CF9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BE1CF9" w:rsidRPr="003F699B" w:rsidRDefault="00BE1CF9" w:rsidP="00BE1CF9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Перечень зарегистрированных заявок</w:t>
      </w:r>
      <w:r w:rsidR="00CC005E" w:rsidRPr="003F699B">
        <w:rPr>
          <w:rFonts w:ascii="Times New Roman" w:hAnsi="Times New Roman" w:cs="Times New Roman"/>
          <w:sz w:val="27"/>
          <w:szCs w:val="27"/>
        </w:rPr>
        <w:t xml:space="preserve"> на участие в торгах</w:t>
      </w:r>
    </w:p>
    <w:p w:rsidR="0023428E" w:rsidRPr="003F699B" w:rsidRDefault="0023428E" w:rsidP="00BE1CF9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91305C" w:rsidRPr="003F699B" w:rsidTr="0023428E">
        <w:tc>
          <w:tcPr>
            <w:tcW w:w="1101" w:type="dxa"/>
          </w:tcPr>
          <w:p w:rsidR="0023428E" w:rsidRPr="003F699B" w:rsidRDefault="0023428E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23428E" w:rsidRPr="003F699B" w:rsidRDefault="0023428E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23428E" w:rsidRPr="003F699B" w:rsidRDefault="0023428E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23428E" w:rsidRPr="003F699B" w:rsidRDefault="0023428E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23428E" w:rsidRPr="003F699B" w:rsidRDefault="0023428E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91305C" w:rsidRPr="003F699B" w:rsidTr="0023428E">
        <w:tc>
          <w:tcPr>
            <w:tcW w:w="1101" w:type="dxa"/>
          </w:tcPr>
          <w:p w:rsidR="0023428E" w:rsidRPr="003F699B" w:rsidRDefault="0023428E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23428E" w:rsidRPr="003F699B" w:rsidRDefault="0023428E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23428E" w:rsidRPr="003F699B" w:rsidRDefault="00A46336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ЗАО СПХ «Родина» в лице 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Наринян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 Елены Анатольевны действующей по доверенности от 02.09.2013 года  </w:t>
            </w:r>
          </w:p>
        </w:tc>
      </w:tr>
      <w:tr w:rsidR="0091305C" w:rsidRPr="003F699B" w:rsidTr="0023428E">
        <w:tc>
          <w:tcPr>
            <w:tcW w:w="1101" w:type="dxa"/>
          </w:tcPr>
          <w:p w:rsidR="0023428E" w:rsidRPr="003F699B" w:rsidRDefault="0023428E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1275" w:type="dxa"/>
          </w:tcPr>
          <w:p w:rsidR="0023428E" w:rsidRPr="003F699B" w:rsidRDefault="0023428E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23428E" w:rsidRPr="003F699B" w:rsidRDefault="00A46336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ЗАО «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Верхнедубовское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» в лице 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Наринян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 Елены Анатольевны действующей по доверенности от 02.09.2013 года  </w:t>
            </w:r>
          </w:p>
        </w:tc>
      </w:tr>
      <w:tr w:rsidR="0091305C" w:rsidRPr="003F699B" w:rsidTr="0023428E">
        <w:tc>
          <w:tcPr>
            <w:tcW w:w="1101" w:type="dxa"/>
          </w:tcPr>
          <w:p w:rsidR="00A46336" w:rsidRPr="003F699B" w:rsidRDefault="00A46336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1275" w:type="dxa"/>
          </w:tcPr>
          <w:p w:rsidR="00A46336" w:rsidRPr="003F699B" w:rsidRDefault="00A46336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A46336" w:rsidRPr="003F699B" w:rsidRDefault="00A46336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ООО СП «Чапаевское» в лице 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Бычихина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 Владимира Вячеславовича действующего по доверенности № 11 от 02.09.2013 года  </w:t>
            </w:r>
          </w:p>
        </w:tc>
      </w:tr>
      <w:tr w:rsidR="00A46336" w:rsidRPr="003F699B" w:rsidTr="0023428E">
        <w:tc>
          <w:tcPr>
            <w:tcW w:w="1101" w:type="dxa"/>
          </w:tcPr>
          <w:p w:rsidR="00A46336" w:rsidRPr="003F699B" w:rsidRDefault="00A46336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1275" w:type="dxa"/>
          </w:tcPr>
          <w:p w:rsidR="00A46336" w:rsidRPr="003F699B" w:rsidRDefault="00A46336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A46336" w:rsidRPr="003F699B" w:rsidRDefault="00A46336" w:rsidP="00E4341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ООО «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Сергиевское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» в лице 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Бычихина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 Владимира Вячеславовича действующего по доверенности № 1 от 02.09.2013 года  </w:t>
            </w:r>
          </w:p>
        </w:tc>
      </w:tr>
    </w:tbl>
    <w:p w:rsidR="00FA1F5F" w:rsidRPr="003F699B" w:rsidRDefault="00FA1F5F" w:rsidP="003B24F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AA61FA" w:rsidRPr="003F699B" w:rsidRDefault="0023428E" w:rsidP="00AA61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Заявки поданы</w:t>
      </w:r>
      <w:r w:rsidR="00AA61FA" w:rsidRPr="003F699B">
        <w:rPr>
          <w:rFonts w:ascii="Times New Roman" w:hAnsi="Times New Roman" w:cs="Times New Roman"/>
          <w:sz w:val="27"/>
          <w:szCs w:val="27"/>
        </w:rPr>
        <w:t xml:space="preserve"> на бумажном </w:t>
      </w:r>
      <w:r w:rsidRPr="003F699B">
        <w:rPr>
          <w:rFonts w:ascii="Times New Roman" w:hAnsi="Times New Roman" w:cs="Times New Roman"/>
          <w:sz w:val="27"/>
          <w:szCs w:val="27"/>
        </w:rPr>
        <w:t>носителе и зафиксированы</w:t>
      </w:r>
      <w:r w:rsidR="00AA61FA" w:rsidRPr="003F699B">
        <w:rPr>
          <w:rFonts w:ascii="Times New Roman" w:hAnsi="Times New Roman" w:cs="Times New Roman"/>
          <w:sz w:val="27"/>
          <w:szCs w:val="27"/>
        </w:rPr>
        <w:t xml:space="preserve"> в Журнале регистрации заявок.</w:t>
      </w:r>
    </w:p>
    <w:p w:rsidR="00AF5FC3" w:rsidRPr="003F699B" w:rsidRDefault="00AF5FC3" w:rsidP="00BE1CF9">
      <w:pPr>
        <w:spacing w:line="240" w:lineRule="auto"/>
        <w:contextualSpacing/>
        <w:jc w:val="center"/>
        <w:rPr>
          <w:rFonts w:ascii="Times New Roman" w:hAnsi="Times New Roman" w:cs="Times New Roman"/>
          <w:color w:val="0070C0"/>
          <w:sz w:val="27"/>
          <w:szCs w:val="27"/>
        </w:rPr>
      </w:pPr>
    </w:p>
    <w:p w:rsidR="00BE1CF9" w:rsidRPr="003F699B" w:rsidRDefault="00BE1CF9" w:rsidP="00BE1CF9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Перечень претендентов,</w:t>
      </w:r>
      <w:r w:rsidR="00CC005E" w:rsidRPr="003F699B">
        <w:rPr>
          <w:rFonts w:ascii="Times New Roman" w:hAnsi="Times New Roman" w:cs="Times New Roman"/>
          <w:sz w:val="27"/>
          <w:szCs w:val="27"/>
        </w:rPr>
        <w:t xml:space="preserve"> признанных участниками торгов</w:t>
      </w:r>
      <w:r w:rsidRPr="003F699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018B1" w:rsidRPr="003F699B" w:rsidRDefault="00B018B1" w:rsidP="00BE1CF9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91305C" w:rsidRPr="003F699B" w:rsidTr="00E8389A">
        <w:tc>
          <w:tcPr>
            <w:tcW w:w="1101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91305C" w:rsidRPr="003F699B" w:rsidTr="00E8389A">
        <w:tc>
          <w:tcPr>
            <w:tcW w:w="1101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ЗАО СПХ «Родина» в лице 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Наринян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 Елены Анатольевны действующей по доверенности от 02.09.2013 года  </w:t>
            </w:r>
          </w:p>
        </w:tc>
      </w:tr>
      <w:tr w:rsidR="0091305C" w:rsidRPr="003F699B" w:rsidTr="00E8389A">
        <w:tc>
          <w:tcPr>
            <w:tcW w:w="1101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1275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ЗАО «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Верхнедубовское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» в лице 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Наринян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 Елены Анатольевны действующей по доверенности от 02.09.2013 года  </w:t>
            </w:r>
          </w:p>
        </w:tc>
      </w:tr>
      <w:tr w:rsidR="0091305C" w:rsidRPr="003F699B" w:rsidTr="00E8389A">
        <w:tc>
          <w:tcPr>
            <w:tcW w:w="1101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1275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ООО СП «Чапаевское» в лице 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Бычихина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 Владимира Вячеславовича действующего по доверенности № 11 от 02.09.2013 года  </w:t>
            </w:r>
          </w:p>
        </w:tc>
      </w:tr>
      <w:tr w:rsidR="0091305C" w:rsidRPr="003F699B" w:rsidTr="00E8389A">
        <w:tc>
          <w:tcPr>
            <w:tcW w:w="1101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1275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ООО «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Сергиевское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» в лице 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Бычихина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 Владимира Вячеславовича действующего по доверенности № 1 от </w:t>
            </w:r>
            <w:r w:rsidRPr="003F699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02.09.2013 года  </w:t>
            </w:r>
          </w:p>
        </w:tc>
      </w:tr>
    </w:tbl>
    <w:p w:rsidR="00BE1CF9" w:rsidRPr="003F699B" w:rsidRDefault="00BE1CF9" w:rsidP="00BE1C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70C0"/>
          <w:sz w:val="27"/>
          <w:szCs w:val="27"/>
        </w:rPr>
      </w:pPr>
    </w:p>
    <w:p w:rsidR="00D36B03" w:rsidRPr="003F699B" w:rsidRDefault="00D36B03" w:rsidP="00D36B03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Перечень зарегис</w:t>
      </w:r>
      <w:r w:rsidR="00CC005E" w:rsidRPr="003F699B">
        <w:rPr>
          <w:rFonts w:ascii="Times New Roman" w:hAnsi="Times New Roman" w:cs="Times New Roman"/>
          <w:sz w:val="27"/>
          <w:szCs w:val="27"/>
        </w:rPr>
        <w:t>трированных участников торгов</w:t>
      </w:r>
    </w:p>
    <w:p w:rsidR="00B018B1" w:rsidRPr="003F699B" w:rsidRDefault="00B018B1" w:rsidP="00D36B03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703B39" w:rsidRPr="003F699B" w:rsidTr="00E8389A">
        <w:tc>
          <w:tcPr>
            <w:tcW w:w="1101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703B39" w:rsidRPr="003F699B" w:rsidTr="00E8389A">
        <w:tc>
          <w:tcPr>
            <w:tcW w:w="1101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A46336" w:rsidRPr="003F699B" w:rsidRDefault="00703B39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7371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ЗАО СПХ «Родина» в лице 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Наринян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 Елены Анатольевны действующей по доверенности от 02.09.2013 года  </w:t>
            </w:r>
          </w:p>
        </w:tc>
      </w:tr>
      <w:tr w:rsidR="00703B39" w:rsidRPr="003F699B" w:rsidTr="00E8389A">
        <w:tc>
          <w:tcPr>
            <w:tcW w:w="1101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1275" w:type="dxa"/>
          </w:tcPr>
          <w:p w:rsidR="00A46336" w:rsidRPr="003F699B" w:rsidRDefault="00703B39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7371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ЗАО «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Верхнедубовское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» в лице 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Наринян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 Елены Анатольевны действующей по доверенности от 02.09.2013 года  </w:t>
            </w:r>
          </w:p>
        </w:tc>
      </w:tr>
      <w:tr w:rsidR="00703B39" w:rsidRPr="003F699B" w:rsidTr="00E8389A">
        <w:tc>
          <w:tcPr>
            <w:tcW w:w="1101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1275" w:type="dxa"/>
          </w:tcPr>
          <w:p w:rsidR="00A46336" w:rsidRPr="003F699B" w:rsidRDefault="00703B39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7371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ООО СП «Чапаевское» в лице 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Бычихина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 Владимира Вячеславовича действующего по доверенности № 11 от 02.09.2013 года  </w:t>
            </w:r>
          </w:p>
        </w:tc>
      </w:tr>
      <w:tr w:rsidR="00703B39" w:rsidRPr="003F699B" w:rsidTr="00E8389A">
        <w:tc>
          <w:tcPr>
            <w:tcW w:w="1101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1275" w:type="dxa"/>
          </w:tcPr>
          <w:p w:rsidR="00A46336" w:rsidRPr="003F699B" w:rsidRDefault="00703B39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7371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ООО «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Сергиевское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» в лице 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Бычихина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 Владимира Вячеславовича действующего по доверенности № 1 от 02.09.2013 года  </w:t>
            </w:r>
          </w:p>
        </w:tc>
      </w:tr>
    </w:tbl>
    <w:p w:rsidR="00AF5FC3" w:rsidRPr="003F699B" w:rsidRDefault="00AF5FC3" w:rsidP="00AF5FC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70C0"/>
          <w:sz w:val="27"/>
          <w:szCs w:val="27"/>
        </w:rPr>
      </w:pPr>
    </w:p>
    <w:p w:rsidR="003B24FE" w:rsidRPr="003F699B" w:rsidRDefault="00AF5FC3" w:rsidP="00AF5FC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Целостность конвертов проверена.</w:t>
      </w:r>
    </w:p>
    <w:p w:rsidR="004E48CD" w:rsidRPr="003F699B" w:rsidRDefault="004E48CD" w:rsidP="004E48C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Участником аукциона </w:t>
      </w:r>
      <w:r w:rsidR="0091305C" w:rsidRPr="003F699B">
        <w:rPr>
          <w:rFonts w:ascii="Times New Roman" w:hAnsi="Times New Roman" w:cs="Times New Roman"/>
          <w:sz w:val="27"/>
          <w:szCs w:val="27"/>
        </w:rPr>
        <w:t xml:space="preserve">ЗАО СПХ «Родина» в лице </w:t>
      </w:r>
      <w:proofErr w:type="spellStart"/>
      <w:r w:rsidR="0091305C" w:rsidRPr="003F699B">
        <w:rPr>
          <w:rFonts w:ascii="Times New Roman" w:hAnsi="Times New Roman" w:cs="Times New Roman"/>
          <w:sz w:val="27"/>
          <w:szCs w:val="27"/>
        </w:rPr>
        <w:t>Наринян</w:t>
      </w:r>
      <w:proofErr w:type="spellEnd"/>
      <w:r w:rsidR="0091305C" w:rsidRPr="003F699B">
        <w:rPr>
          <w:rFonts w:ascii="Times New Roman" w:hAnsi="Times New Roman" w:cs="Times New Roman"/>
          <w:sz w:val="27"/>
          <w:szCs w:val="27"/>
        </w:rPr>
        <w:t xml:space="preserve"> Елены Анатольевны, действующей по доверенности от 02.09.2013 года,  </w:t>
      </w:r>
      <w:r w:rsidRPr="003F699B">
        <w:rPr>
          <w:rFonts w:ascii="Times New Roman" w:hAnsi="Times New Roman" w:cs="Times New Roman"/>
          <w:sz w:val="27"/>
          <w:szCs w:val="27"/>
        </w:rPr>
        <w:t xml:space="preserve">сделано предложение годовой арендной платы в размере </w:t>
      </w:r>
      <w:r w:rsidR="00703B39" w:rsidRPr="003F699B">
        <w:rPr>
          <w:rFonts w:ascii="Times New Roman" w:hAnsi="Times New Roman" w:cs="Times New Roman"/>
          <w:sz w:val="27"/>
          <w:szCs w:val="27"/>
          <w:u w:val="single"/>
        </w:rPr>
        <w:t>459 000,00 (четыреста пятьдесят девять</w:t>
      </w:r>
      <w:r w:rsidRPr="003F699B">
        <w:rPr>
          <w:rFonts w:ascii="Times New Roman" w:hAnsi="Times New Roman" w:cs="Times New Roman"/>
          <w:sz w:val="27"/>
          <w:szCs w:val="27"/>
          <w:u w:val="single"/>
        </w:rPr>
        <w:t xml:space="preserve"> тысяч)</w:t>
      </w:r>
      <w:r w:rsidRPr="003F699B">
        <w:rPr>
          <w:rFonts w:ascii="Times New Roman" w:hAnsi="Times New Roman" w:cs="Times New Roman"/>
          <w:sz w:val="27"/>
          <w:szCs w:val="27"/>
        </w:rPr>
        <w:t xml:space="preserve"> рублей. </w:t>
      </w:r>
    </w:p>
    <w:p w:rsidR="0091305C" w:rsidRPr="003F699B" w:rsidRDefault="0091305C" w:rsidP="0091305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Участником аукциона ЗАО «</w:t>
      </w:r>
      <w:proofErr w:type="spellStart"/>
      <w:r w:rsidRPr="003F699B">
        <w:rPr>
          <w:rFonts w:ascii="Times New Roman" w:hAnsi="Times New Roman" w:cs="Times New Roman"/>
          <w:sz w:val="27"/>
          <w:szCs w:val="27"/>
        </w:rPr>
        <w:t>Верхнедубовское</w:t>
      </w:r>
      <w:proofErr w:type="spellEnd"/>
      <w:r w:rsidRPr="003F699B">
        <w:rPr>
          <w:rFonts w:ascii="Times New Roman" w:hAnsi="Times New Roman" w:cs="Times New Roman"/>
          <w:sz w:val="27"/>
          <w:szCs w:val="27"/>
        </w:rPr>
        <w:t xml:space="preserve">» в лице </w:t>
      </w:r>
      <w:proofErr w:type="spellStart"/>
      <w:r w:rsidRPr="003F699B">
        <w:rPr>
          <w:rFonts w:ascii="Times New Roman" w:hAnsi="Times New Roman" w:cs="Times New Roman"/>
          <w:sz w:val="27"/>
          <w:szCs w:val="27"/>
        </w:rPr>
        <w:t>Наринян</w:t>
      </w:r>
      <w:proofErr w:type="spellEnd"/>
      <w:r w:rsidRPr="003F699B">
        <w:rPr>
          <w:rFonts w:ascii="Times New Roman" w:hAnsi="Times New Roman" w:cs="Times New Roman"/>
          <w:sz w:val="27"/>
          <w:szCs w:val="27"/>
        </w:rPr>
        <w:t xml:space="preserve"> Елены Анатольевны, действующей по доверенности от 02.09.2013 года,  сделано предложение годовой арендной платы в размере </w:t>
      </w:r>
      <w:r w:rsidR="00703B39" w:rsidRPr="003F699B">
        <w:rPr>
          <w:rFonts w:ascii="Times New Roman" w:hAnsi="Times New Roman" w:cs="Times New Roman"/>
          <w:sz w:val="27"/>
          <w:szCs w:val="27"/>
          <w:u w:val="single"/>
        </w:rPr>
        <w:t>431 000,00 (четыреста тридцать одна</w:t>
      </w:r>
      <w:r w:rsidRPr="003F699B">
        <w:rPr>
          <w:rFonts w:ascii="Times New Roman" w:hAnsi="Times New Roman" w:cs="Times New Roman"/>
          <w:sz w:val="27"/>
          <w:szCs w:val="27"/>
          <w:u w:val="single"/>
        </w:rPr>
        <w:t xml:space="preserve"> тысяч</w:t>
      </w:r>
      <w:r w:rsidR="00703B39" w:rsidRPr="003F699B">
        <w:rPr>
          <w:rFonts w:ascii="Times New Roman" w:hAnsi="Times New Roman" w:cs="Times New Roman"/>
          <w:sz w:val="27"/>
          <w:szCs w:val="27"/>
          <w:u w:val="single"/>
        </w:rPr>
        <w:t>а</w:t>
      </w:r>
      <w:r w:rsidRPr="003F699B">
        <w:rPr>
          <w:rFonts w:ascii="Times New Roman" w:hAnsi="Times New Roman" w:cs="Times New Roman"/>
          <w:sz w:val="27"/>
          <w:szCs w:val="27"/>
          <w:u w:val="single"/>
        </w:rPr>
        <w:t>)</w:t>
      </w:r>
      <w:r w:rsidRPr="003F699B">
        <w:rPr>
          <w:rFonts w:ascii="Times New Roman" w:hAnsi="Times New Roman" w:cs="Times New Roman"/>
          <w:sz w:val="27"/>
          <w:szCs w:val="27"/>
        </w:rPr>
        <w:t xml:space="preserve"> рублей. </w:t>
      </w:r>
    </w:p>
    <w:p w:rsidR="0091305C" w:rsidRPr="003F699B" w:rsidRDefault="0091305C" w:rsidP="0091305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Участником аукцион</w:t>
      </w:r>
      <w:proofErr w:type="gramStart"/>
      <w:r w:rsidRPr="003F699B">
        <w:rPr>
          <w:rFonts w:ascii="Times New Roman" w:hAnsi="Times New Roman" w:cs="Times New Roman"/>
          <w:sz w:val="27"/>
          <w:szCs w:val="27"/>
        </w:rPr>
        <w:t>а ООО</w:t>
      </w:r>
      <w:proofErr w:type="gramEnd"/>
      <w:r w:rsidRPr="003F699B">
        <w:rPr>
          <w:rFonts w:ascii="Times New Roman" w:hAnsi="Times New Roman" w:cs="Times New Roman"/>
          <w:sz w:val="27"/>
          <w:szCs w:val="27"/>
        </w:rPr>
        <w:t xml:space="preserve"> СП «Чапаевское» в лице </w:t>
      </w:r>
      <w:proofErr w:type="spellStart"/>
      <w:r w:rsidRPr="003F699B">
        <w:rPr>
          <w:rFonts w:ascii="Times New Roman" w:hAnsi="Times New Roman" w:cs="Times New Roman"/>
          <w:sz w:val="27"/>
          <w:szCs w:val="27"/>
        </w:rPr>
        <w:t>Бычихина</w:t>
      </w:r>
      <w:proofErr w:type="spellEnd"/>
      <w:r w:rsidRPr="003F699B">
        <w:rPr>
          <w:rFonts w:ascii="Times New Roman" w:hAnsi="Times New Roman" w:cs="Times New Roman"/>
          <w:sz w:val="27"/>
          <w:szCs w:val="27"/>
        </w:rPr>
        <w:t xml:space="preserve"> Владимира Вячеславовича, действующего по доверенности № 11 от 02.09.2013 года,    сделано предложение годовой арендной платы в размере </w:t>
      </w:r>
      <w:r w:rsidR="00703B39" w:rsidRPr="003F699B">
        <w:rPr>
          <w:rFonts w:ascii="Times New Roman" w:hAnsi="Times New Roman" w:cs="Times New Roman"/>
          <w:sz w:val="27"/>
          <w:szCs w:val="27"/>
          <w:u w:val="single"/>
        </w:rPr>
        <w:t>359 000,00 (триста пятьдесят девять</w:t>
      </w:r>
      <w:r w:rsidRPr="003F699B">
        <w:rPr>
          <w:rFonts w:ascii="Times New Roman" w:hAnsi="Times New Roman" w:cs="Times New Roman"/>
          <w:sz w:val="27"/>
          <w:szCs w:val="27"/>
          <w:u w:val="single"/>
        </w:rPr>
        <w:t xml:space="preserve"> тысяч)</w:t>
      </w:r>
      <w:r w:rsidRPr="003F699B">
        <w:rPr>
          <w:rFonts w:ascii="Times New Roman" w:hAnsi="Times New Roman" w:cs="Times New Roman"/>
          <w:sz w:val="27"/>
          <w:szCs w:val="27"/>
        </w:rPr>
        <w:t xml:space="preserve"> рублей.</w:t>
      </w:r>
      <w:r w:rsidRPr="003F699B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</w:p>
    <w:p w:rsidR="0091305C" w:rsidRPr="003F699B" w:rsidRDefault="0091305C" w:rsidP="00627EA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Участником аукцион</w:t>
      </w:r>
      <w:proofErr w:type="gramStart"/>
      <w:r w:rsidRPr="003F699B">
        <w:rPr>
          <w:rFonts w:ascii="Times New Roman" w:hAnsi="Times New Roman" w:cs="Times New Roman"/>
          <w:sz w:val="27"/>
          <w:szCs w:val="27"/>
        </w:rPr>
        <w:t>а ООО</w:t>
      </w:r>
      <w:proofErr w:type="gramEnd"/>
      <w:r w:rsidRPr="003F699B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Pr="003F699B">
        <w:rPr>
          <w:rFonts w:ascii="Times New Roman" w:hAnsi="Times New Roman" w:cs="Times New Roman"/>
          <w:sz w:val="27"/>
          <w:szCs w:val="27"/>
        </w:rPr>
        <w:t>Сергиевское</w:t>
      </w:r>
      <w:proofErr w:type="spellEnd"/>
      <w:r w:rsidRPr="003F699B">
        <w:rPr>
          <w:rFonts w:ascii="Times New Roman" w:hAnsi="Times New Roman" w:cs="Times New Roman"/>
          <w:sz w:val="27"/>
          <w:szCs w:val="27"/>
        </w:rPr>
        <w:t xml:space="preserve">» в лице </w:t>
      </w:r>
      <w:proofErr w:type="spellStart"/>
      <w:r w:rsidRPr="003F699B">
        <w:rPr>
          <w:rFonts w:ascii="Times New Roman" w:hAnsi="Times New Roman" w:cs="Times New Roman"/>
          <w:sz w:val="27"/>
          <w:szCs w:val="27"/>
        </w:rPr>
        <w:t>Бычихина</w:t>
      </w:r>
      <w:proofErr w:type="spellEnd"/>
      <w:r w:rsidRPr="003F699B">
        <w:rPr>
          <w:rFonts w:ascii="Times New Roman" w:hAnsi="Times New Roman" w:cs="Times New Roman"/>
          <w:sz w:val="27"/>
          <w:szCs w:val="27"/>
        </w:rPr>
        <w:t xml:space="preserve"> Владимира Вячеславовича, действующего по доверенности № 1 от 02.09.2013 года,  сделано предложение годовой арендной платы в размере </w:t>
      </w:r>
      <w:r w:rsidR="00BA7384" w:rsidRPr="003F699B">
        <w:rPr>
          <w:rFonts w:ascii="Times New Roman" w:hAnsi="Times New Roman" w:cs="Times New Roman"/>
          <w:sz w:val="27"/>
          <w:szCs w:val="27"/>
          <w:u w:val="single"/>
        </w:rPr>
        <w:t>302 363,00 (триста две</w:t>
      </w:r>
      <w:r w:rsidRPr="003F699B">
        <w:rPr>
          <w:rFonts w:ascii="Times New Roman" w:hAnsi="Times New Roman" w:cs="Times New Roman"/>
          <w:sz w:val="27"/>
          <w:szCs w:val="27"/>
          <w:u w:val="single"/>
        </w:rPr>
        <w:t xml:space="preserve"> тысяч</w:t>
      </w:r>
      <w:r w:rsidR="00BA7384" w:rsidRPr="003F699B">
        <w:rPr>
          <w:rFonts w:ascii="Times New Roman" w:hAnsi="Times New Roman" w:cs="Times New Roman"/>
          <w:sz w:val="27"/>
          <w:szCs w:val="27"/>
          <w:u w:val="single"/>
        </w:rPr>
        <w:t>и триста шестьдесят три</w:t>
      </w:r>
      <w:r w:rsidRPr="003F699B">
        <w:rPr>
          <w:rFonts w:ascii="Times New Roman" w:hAnsi="Times New Roman" w:cs="Times New Roman"/>
          <w:sz w:val="27"/>
          <w:szCs w:val="27"/>
          <w:u w:val="single"/>
        </w:rPr>
        <w:t>)</w:t>
      </w:r>
      <w:r w:rsidRPr="003F699B">
        <w:rPr>
          <w:rFonts w:ascii="Times New Roman" w:hAnsi="Times New Roman" w:cs="Times New Roman"/>
          <w:sz w:val="27"/>
          <w:szCs w:val="27"/>
        </w:rPr>
        <w:t xml:space="preserve"> </w:t>
      </w:r>
      <w:r w:rsidR="00BA7384" w:rsidRPr="003F699B">
        <w:rPr>
          <w:rFonts w:ascii="Times New Roman" w:hAnsi="Times New Roman" w:cs="Times New Roman"/>
          <w:sz w:val="27"/>
          <w:szCs w:val="27"/>
        </w:rPr>
        <w:t>рубля</w:t>
      </w:r>
      <w:r w:rsidRPr="003F699B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91305C" w:rsidRPr="003F699B" w:rsidRDefault="00627EA7" w:rsidP="00D01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Победителем </w:t>
      </w:r>
      <w:r w:rsidRPr="003F699B">
        <w:rPr>
          <w:rFonts w:ascii="Times New Roman" w:hAnsi="Times New Roman" w:cs="Times New Roman"/>
          <w:sz w:val="27"/>
          <w:szCs w:val="27"/>
        </w:rPr>
        <w:t xml:space="preserve">аукциона, закрытого по форме подачи предложений о размере арендной платы за земельный участок </w:t>
      </w:r>
      <w:r w:rsidRPr="003F69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лоту № 1</w:t>
      </w:r>
      <w:r w:rsidR="00956F8B" w:rsidRPr="003F699B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3F69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признан участник </w:t>
      </w:r>
      <w:r w:rsidR="00BA7384" w:rsidRPr="003F699B">
        <w:rPr>
          <w:rFonts w:ascii="Times New Roman" w:hAnsi="Times New Roman" w:cs="Times New Roman"/>
          <w:sz w:val="27"/>
          <w:szCs w:val="27"/>
        </w:rPr>
        <w:t xml:space="preserve">ЗАО СПХ «Родина» в лице </w:t>
      </w:r>
      <w:proofErr w:type="spellStart"/>
      <w:r w:rsidR="00BA7384" w:rsidRPr="003F699B">
        <w:rPr>
          <w:rFonts w:ascii="Times New Roman" w:hAnsi="Times New Roman" w:cs="Times New Roman"/>
          <w:sz w:val="27"/>
          <w:szCs w:val="27"/>
        </w:rPr>
        <w:t>Наринян</w:t>
      </w:r>
      <w:proofErr w:type="spellEnd"/>
      <w:r w:rsidR="00BA7384" w:rsidRPr="003F699B">
        <w:rPr>
          <w:rFonts w:ascii="Times New Roman" w:hAnsi="Times New Roman" w:cs="Times New Roman"/>
          <w:sz w:val="27"/>
          <w:szCs w:val="27"/>
        </w:rPr>
        <w:t xml:space="preserve"> Елены Анатольевны, действующей по доверенности от 02.09.2013 года</w:t>
      </w:r>
      <w:r w:rsidR="00340C1A" w:rsidRPr="003F69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предложивший </w:t>
      </w:r>
      <w:r w:rsidR="00BA7384" w:rsidRPr="003F69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наибольший размер</w:t>
      </w:r>
      <w:r w:rsidRPr="003F69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арендной платы в размере </w:t>
      </w:r>
      <w:r w:rsidR="00BA7384" w:rsidRPr="003F699B">
        <w:rPr>
          <w:rFonts w:ascii="Times New Roman" w:hAnsi="Times New Roman" w:cs="Times New Roman"/>
          <w:sz w:val="27"/>
          <w:szCs w:val="27"/>
          <w:u w:val="single"/>
        </w:rPr>
        <w:t>459 000,00 (четыреста пятьдесят девять тысяч)</w:t>
      </w:r>
      <w:r w:rsidR="00BA7384" w:rsidRPr="003F699B">
        <w:rPr>
          <w:rFonts w:ascii="Times New Roman" w:hAnsi="Times New Roman" w:cs="Times New Roman"/>
          <w:sz w:val="27"/>
          <w:szCs w:val="27"/>
        </w:rPr>
        <w:t xml:space="preserve"> рублей</w:t>
      </w:r>
      <w:r w:rsidRPr="003F699B">
        <w:rPr>
          <w:rFonts w:ascii="Times New Roman" w:hAnsi="Times New Roman" w:cs="Times New Roman"/>
          <w:sz w:val="27"/>
          <w:szCs w:val="27"/>
        </w:rPr>
        <w:t xml:space="preserve">. </w:t>
      </w:r>
      <w:r w:rsidRPr="003F699B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 xml:space="preserve"> </w:t>
      </w:r>
    </w:p>
    <w:p w:rsidR="004E48CD" w:rsidRPr="003F699B" w:rsidRDefault="004E48CD" w:rsidP="00D014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С </w:t>
      </w:r>
      <w:r w:rsidR="0037304F" w:rsidRPr="003F699B">
        <w:rPr>
          <w:rFonts w:ascii="Times New Roman" w:hAnsi="Times New Roman" w:cs="Times New Roman"/>
          <w:sz w:val="27"/>
          <w:szCs w:val="27"/>
        </w:rPr>
        <w:t>ЗАО СПХ «Родина»</w:t>
      </w:r>
      <w:r w:rsidR="002147EA">
        <w:rPr>
          <w:rFonts w:ascii="Times New Roman" w:hAnsi="Times New Roman" w:cs="Times New Roman"/>
          <w:sz w:val="27"/>
          <w:szCs w:val="27"/>
        </w:rPr>
        <w:t>,</w:t>
      </w:r>
      <w:r w:rsidR="003F699B">
        <w:rPr>
          <w:rFonts w:ascii="Times New Roman" w:hAnsi="Times New Roman" w:cs="Times New Roman"/>
          <w:sz w:val="27"/>
          <w:szCs w:val="27"/>
        </w:rPr>
        <w:t xml:space="preserve"> ИНН 2623015552, ОГРН 1022603025719</w:t>
      </w:r>
      <w:r w:rsidR="002B3BCB" w:rsidRPr="003F699B">
        <w:rPr>
          <w:rFonts w:ascii="Times New Roman" w:hAnsi="Times New Roman" w:cs="Times New Roman"/>
          <w:sz w:val="27"/>
          <w:szCs w:val="27"/>
        </w:rPr>
        <w:t>,</w:t>
      </w:r>
      <w:r w:rsidR="00AF5FC3" w:rsidRPr="003F699B">
        <w:rPr>
          <w:rFonts w:ascii="Times New Roman" w:hAnsi="Times New Roman" w:cs="Times New Roman"/>
          <w:sz w:val="27"/>
          <w:szCs w:val="27"/>
        </w:rPr>
        <w:t xml:space="preserve"> заключить</w:t>
      </w:r>
      <w:r w:rsidRPr="003F699B">
        <w:rPr>
          <w:rFonts w:ascii="Times New Roman" w:hAnsi="Times New Roman" w:cs="Times New Roman"/>
          <w:sz w:val="27"/>
          <w:szCs w:val="27"/>
        </w:rPr>
        <w:t xml:space="preserve"> договор</w:t>
      </w:r>
      <w:r w:rsidR="00956F8B" w:rsidRPr="003F699B">
        <w:rPr>
          <w:rFonts w:ascii="Times New Roman" w:hAnsi="Times New Roman" w:cs="Times New Roman"/>
          <w:sz w:val="27"/>
          <w:szCs w:val="27"/>
        </w:rPr>
        <w:t xml:space="preserve"> аренды земельного участка</w:t>
      </w:r>
      <w:r w:rsidRPr="003F699B">
        <w:rPr>
          <w:rFonts w:ascii="Times New Roman" w:hAnsi="Times New Roman" w:cs="Times New Roman"/>
          <w:sz w:val="27"/>
          <w:szCs w:val="27"/>
        </w:rPr>
        <w:t xml:space="preserve"> по лоту № 1.</w:t>
      </w:r>
    </w:p>
    <w:p w:rsidR="00975ECF" w:rsidRDefault="00975ECF" w:rsidP="004E48CD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975ECF" w:rsidRDefault="00975ECF" w:rsidP="004E48CD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975ECF" w:rsidRDefault="00975ECF" w:rsidP="004E48CD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975ECF" w:rsidRPr="003F699B" w:rsidRDefault="00975ECF" w:rsidP="004E48CD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4E48CD" w:rsidRPr="003F699B" w:rsidRDefault="004E48CD" w:rsidP="004E48CD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lastRenderedPageBreak/>
        <w:t>Голосование членов аукционной комиссии:</w:t>
      </w:r>
    </w:p>
    <w:p w:rsidR="004E48CD" w:rsidRPr="003F699B" w:rsidRDefault="004E48CD" w:rsidP="004E48CD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«За» - </w:t>
      </w:r>
      <w:r w:rsidR="00340C1A" w:rsidRPr="003F699B">
        <w:rPr>
          <w:rFonts w:ascii="Times New Roman" w:hAnsi="Times New Roman" w:cs="Times New Roman"/>
          <w:sz w:val="27"/>
          <w:szCs w:val="27"/>
          <w:u w:val="single"/>
        </w:rPr>
        <w:t>7</w:t>
      </w:r>
      <w:r w:rsidRPr="003F699B">
        <w:rPr>
          <w:rFonts w:ascii="Times New Roman" w:hAnsi="Times New Roman" w:cs="Times New Roman"/>
          <w:sz w:val="27"/>
          <w:szCs w:val="27"/>
        </w:rPr>
        <w:t xml:space="preserve"> «против» - </w:t>
      </w:r>
      <w:r w:rsidRPr="003F699B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3F699B">
        <w:rPr>
          <w:rFonts w:ascii="Times New Roman" w:hAnsi="Times New Roman" w:cs="Times New Roman"/>
          <w:sz w:val="27"/>
          <w:szCs w:val="27"/>
        </w:rPr>
        <w:t xml:space="preserve">, «воздержались» - </w:t>
      </w:r>
      <w:r w:rsidRPr="003F699B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3F699B">
        <w:rPr>
          <w:rFonts w:ascii="Times New Roman" w:hAnsi="Times New Roman" w:cs="Times New Roman"/>
          <w:sz w:val="27"/>
          <w:szCs w:val="27"/>
        </w:rPr>
        <w:t>.</w:t>
      </w:r>
    </w:p>
    <w:p w:rsidR="004E48CD" w:rsidRPr="003F699B" w:rsidRDefault="004E48CD" w:rsidP="00064C92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EE591A" w:rsidRPr="003F699B" w:rsidRDefault="00EE591A" w:rsidP="00EE591A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_____________________________________________________________</w:t>
      </w:r>
    </w:p>
    <w:p w:rsidR="00EE591A" w:rsidRPr="003F699B" w:rsidRDefault="00EE591A" w:rsidP="00EE591A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                                      Ф.И.О.                                                 подпись</w:t>
      </w:r>
    </w:p>
    <w:p w:rsidR="00301AF3" w:rsidRPr="003F699B" w:rsidRDefault="00301AF3" w:rsidP="00F72B07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A46336" w:rsidRPr="003F699B" w:rsidRDefault="00A46336" w:rsidP="00A4633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F699B">
        <w:rPr>
          <w:rFonts w:ascii="Times New Roman" w:hAnsi="Times New Roman" w:cs="Times New Roman"/>
          <w:b/>
          <w:sz w:val="27"/>
          <w:szCs w:val="27"/>
        </w:rPr>
        <w:t>Лот № 2</w:t>
      </w:r>
    </w:p>
    <w:p w:rsidR="00A46336" w:rsidRPr="003F699B" w:rsidRDefault="00A46336" w:rsidP="00A4633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1271F" w:rsidRPr="003F699B" w:rsidRDefault="00A46336" w:rsidP="00C877D0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4. Предмет аукциона: Продажа права на заключение договора аренды земельного участка из земель сельскохозяйственного назначения с кадастровым номером 26:11:010102:33, местоположение: Ставропольский край, Шпаковский район, территория МО </w:t>
      </w:r>
      <w:proofErr w:type="spellStart"/>
      <w:r w:rsidRPr="003F699B">
        <w:rPr>
          <w:rFonts w:ascii="Times New Roman" w:hAnsi="Times New Roman" w:cs="Times New Roman"/>
          <w:sz w:val="27"/>
          <w:szCs w:val="27"/>
        </w:rPr>
        <w:t>Казинского</w:t>
      </w:r>
      <w:proofErr w:type="spellEnd"/>
      <w:r w:rsidRPr="003F699B">
        <w:rPr>
          <w:rFonts w:ascii="Times New Roman" w:hAnsi="Times New Roman" w:cs="Times New Roman"/>
          <w:sz w:val="27"/>
          <w:szCs w:val="27"/>
        </w:rPr>
        <w:t xml:space="preserve"> сельсовета, территория бывшего </w:t>
      </w:r>
      <w:proofErr w:type="spellStart"/>
      <w:r w:rsidRPr="003F699B">
        <w:rPr>
          <w:rFonts w:ascii="Times New Roman" w:hAnsi="Times New Roman" w:cs="Times New Roman"/>
          <w:sz w:val="27"/>
          <w:szCs w:val="27"/>
        </w:rPr>
        <w:t>СПКк</w:t>
      </w:r>
      <w:proofErr w:type="spellEnd"/>
      <w:r w:rsidRPr="003F699B">
        <w:rPr>
          <w:rFonts w:ascii="Times New Roman" w:hAnsi="Times New Roman" w:cs="Times New Roman"/>
          <w:sz w:val="27"/>
          <w:szCs w:val="27"/>
        </w:rPr>
        <w:t xml:space="preserve"> им. «Чапаева», общей площадью 1377196 </w:t>
      </w:r>
      <w:proofErr w:type="spellStart"/>
      <w:r w:rsidRPr="003F699B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Pr="003F699B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  <w:r w:rsidRPr="003F699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877D0" w:rsidRPr="003F699B" w:rsidRDefault="00C877D0" w:rsidP="00C877D0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366A6" w:rsidRPr="003F699B" w:rsidRDefault="005366A6" w:rsidP="005366A6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Перечень зарегистрированных заявок на участие в торгах</w:t>
      </w:r>
    </w:p>
    <w:p w:rsidR="005366A6" w:rsidRPr="003F699B" w:rsidRDefault="005366A6" w:rsidP="005366A6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22" w:type="dxa"/>
        <w:tblLook w:val="04A0" w:firstRow="1" w:lastRow="0" w:firstColumn="1" w:lastColumn="0" w:noHBand="0" w:noVBand="1"/>
      </w:tblPr>
      <w:tblGrid>
        <w:gridCol w:w="1098"/>
        <w:gridCol w:w="1272"/>
        <w:gridCol w:w="7352"/>
      </w:tblGrid>
      <w:tr w:rsidR="00340C1A" w:rsidRPr="003F699B" w:rsidTr="00E8389A">
        <w:trPr>
          <w:trHeight w:val="655"/>
        </w:trPr>
        <w:tc>
          <w:tcPr>
            <w:tcW w:w="1098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2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52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340C1A" w:rsidRPr="003F699B" w:rsidTr="00E8389A">
        <w:trPr>
          <w:trHeight w:val="321"/>
        </w:trPr>
        <w:tc>
          <w:tcPr>
            <w:tcW w:w="1098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2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52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ООО СП «Чапаевское» в лице 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Бычихина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 Владимира Вячеславовича действующего по доверенности № 11 от 02.09.2013 года  </w:t>
            </w:r>
          </w:p>
        </w:tc>
      </w:tr>
      <w:tr w:rsidR="00A46336" w:rsidRPr="003F699B" w:rsidTr="00E8389A">
        <w:trPr>
          <w:trHeight w:val="1002"/>
        </w:trPr>
        <w:tc>
          <w:tcPr>
            <w:tcW w:w="1098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1272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52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ООО «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Сергиевское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» в лице 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Бычихина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 Владимира Вячеславовича действующего по доверенности № 1 от 02.09.2013 года  </w:t>
            </w:r>
          </w:p>
        </w:tc>
      </w:tr>
    </w:tbl>
    <w:p w:rsidR="005366A6" w:rsidRPr="003F699B" w:rsidRDefault="005366A6" w:rsidP="005366A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366A6" w:rsidRPr="003F699B" w:rsidRDefault="005366A6" w:rsidP="005366A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Заявки поданы на бумажном носителе и зафиксированы в Журнале регистрации заявок.</w:t>
      </w:r>
    </w:p>
    <w:p w:rsidR="00AF5FC3" w:rsidRPr="003F699B" w:rsidRDefault="00AF5FC3" w:rsidP="005366A6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5366A6" w:rsidRPr="003F699B" w:rsidRDefault="005366A6" w:rsidP="005366A6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Перечень претендентов, признанных участниками торгов </w:t>
      </w:r>
    </w:p>
    <w:p w:rsidR="005366A6" w:rsidRPr="003F699B" w:rsidRDefault="005366A6" w:rsidP="005366A6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22" w:type="dxa"/>
        <w:tblLook w:val="04A0" w:firstRow="1" w:lastRow="0" w:firstColumn="1" w:lastColumn="0" w:noHBand="0" w:noVBand="1"/>
      </w:tblPr>
      <w:tblGrid>
        <w:gridCol w:w="1098"/>
        <w:gridCol w:w="1272"/>
        <w:gridCol w:w="7352"/>
      </w:tblGrid>
      <w:tr w:rsidR="00956F8B" w:rsidRPr="003F699B" w:rsidTr="00E8389A">
        <w:trPr>
          <w:trHeight w:val="655"/>
        </w:trPr>
        <w:tc>
          <w:tcPr>
            <w:tcW w:w="1098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2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52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956F8B" w:rsidRPr="003F699B" w:rsidTr="00E8389A">
        <w:trPr>
          <w:trHeight w:val="321"/>
        </w:trPr>
        <w:tc>
          <w:tcPr>
            <w:tcW w:w="1098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2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52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ООО СП «Чапаевское» в лице 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Бычихина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 Владимира Вячеславовича действующего по доверенности № 11 от 02.09.2013 года  </w:t>
            </w:r>
          </w:p>
        </w:tc>
      </w:tr>
      <w:tr w:rsidR="00A46336" w:rsidRPr="003F699B" w:rsidTr="00E8389A">
        <w:trPr>
          <w:trHeight w:val="1002"/>
        </w:trPr>
        <w:tc>
          <w:tcPr>
            <w:tcW w:w="1098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1272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52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ООО «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Сергиевское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» в лице 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Бычихина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 Владимира Вячеславовича действующего по доверенности № 1 от 02.09.2013 года  </w:t>
            </w:r>
          </w:p>
        </w:tc>
      </w:tr>
    </w:tbl>
    <w:p w:rsidR="005366A6" w:rsidRPr="003F699B" w:rsidRDefault="005366A6" w:rsidP="005366A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366A6" w:rsidRPr="003F699B" w:rsidRDefault="005366A6" w:rsidP="005366A6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Перечень зарегистрированных участников торгов</w:t>
      </w:r>
    </w:p>
    <w:p w:rsidR="005366A6" w:rsidRPr="003F699B" w:rsidRDefault="005366A6" w:rsidP="005366A6">
      <w:pPr>
        <w:spacing w:line="240" w:lineRule="auto"/>
        <w:contextualSpacing/>
        <w:jc w:val="center"/>
        <w:rPr>
          <w:rFonts w:ascii="Times New Roman" w:hAnsi="Times New Roman" w:cs="Times New Roman"/>
          <w:color w:val="0070C0"/>
          <w:sz w:val="27"/>
          <w:szCs w:val="27"/>
        </w:rPr>
      </w:pPr>
    </w:p>
    <w:tbl>
      <w:tblPr>
        <w:tblStyle w:val="a4"/>
        <w:tblW w:w="9722" w:type="dxa"/>
        <w:tblLook w:val="04A0" w:firstRow="1" w:lastRow="0" w:firstColumn="1" w:lastColumn="0" w:noHBand="0" w:noVBand="1"/>
      </w:tblPr>
      <w:tblGrid>
        <w:gridCol w:w="1098"/>
        <w:gridCol w:w="1272"/>
        <w:gridCol w:w="7352"/>
      </w:tblGrid>
      <w:tr w:rsidR="00136C14" w:rsidRPr="003F699B" w:rsidTr="00E8389A">
        <w:trPr>
          <w:trHeight w:val="655"/>
        </w:trPr>
        <w:tc>
          <w:tcPr>
            <w:tcW w:w="1098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2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52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136C14" w:rsidRPr="003F699B" w:rsidTr="00E8389A">
        <w:trPr>
          <w:trHeight w:val="321"/>
        </w:trPr>
        <w:tc>
          <w:tcPr>
            <w:tcW w:w="1098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2" w:type="dxa"/>
          </w:tcPr>
          <w:p w:rsidR="00A46336" w:rsidRPr="003F699B" w:rsidRDefault="00D30253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7352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ООО СП «Чапаевское» в лице 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Бычихина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 Владимира Вячеславовича действующего по доверенности № 11 от </w:t>
            </w:r>
            <w:r w:rsidRPr="003F699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02.09.2013 года  </w:t>
            </w:r>
          </w:p>
        </w:tc>
      </w:tr>
      <w:tr w:rsidR="00A46336" w:rsidRPr="003F699B" w:rsidTr="00E8389A">
        <w:trPr>
          <w:trHeight w:val="1002"/>
        </w:trPr>
        <w:tc>
          <w:tcPr>
            <w:tcW w:w="1098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2.</w:t>
            </w:r>
          </w:p>
        </w:tc>
        <w:tc>
          <w:tcPr>
            <w:tcW w:w="1272" w:type="dxa"/>
          </w:tcPr>
          <w:p w:rsidR="00A46336" w:rsidRPr="003F699B" w:rsidRDefault="00D30253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7352" w:type="dxa"/>
          </w:tcPr>
          <w:p w:rsidR="00A46336" w:rsidRPr="003F699B" w:rsidRDefault="00A46336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ООО «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Сергиевское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» в лице 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Бычихина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 Владимира Вячеславовича действующего по доверенности № 1 от 02.09.2013 года  </w:t>
            </w:r>
          </w:p>
        </w:tc>
      </w:tr>
    </w:tbl>
    <w:p w:rsidR="00AF5FC3" w:rsidRPr="003F699B" w:rsidRDefault="00AF5FC3" w:rsidP="00AF5FC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70C0"/>
          <w:sz w:val="27"/>
          <w:szCs w:val="27"/>
        </w:rPr>
      </w:pPr>
    </w:p>
    <w:p w:rsidR="005366A6" w:rsidRPr="003F699B" w:rsidRDefault="00AF5FC3" w:rsidP="00AF5FC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Целостность конвертов проверена.</w:t>
      </w:r>
    </w:p>
    <w:p w:rsidR="00956F8B" w:rsidRPr="003F699B" w:rsidRDefault="00956F8B" w:rsidP="00956F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Участником аукцион</w:t>
      </w:r>
      <w:proofErr w:type="gramStart"/>
      <w:r w:rsidRPr="003F699B">
        <w:rPr>
          <w:rFonts w:ascii="Times New Roman" w:hAnsi="Times New Roman" w:cs="Times New Roman"/>
          <w:sz w:val="27"/>
          <w:szCs w:val="27"/>
        </w:rPr>
        <w:t>а ООО</w:t>
      </w:r>
      <w:proofErr w:type="gramEnd"/>
      <w:r w:rsidRPr="003F699B">
        <w:rPr>
          <w:rFonts w:ascii="Times New Roman" w:hAnsi="Times New Roman" w:cs="Times New Roman"/>
          <w:sz w:val="27"/>
          <w:szCs w:val="27"/>
        </w:rPr>
        <w:t xml:space="preserve"> СП «Чапаевское» в лице </w:t>
      </w:r>
      <w:proofErr w:type="spellStart"/>
      <w:r w:rsidRPr="003F699B">
        <w:rPr>
          <w:rFonts w:ascii="Times New Roman" w:hAnsi="Times New Roman" w:cs="Times New Roman"/>
          <w:sz w:val="27"/>
          <w:szCs w:val="27"/>
        </w:rPr>
        <w:t>Бычихина</w:t>
      </w:r>
      <w:proofErr w:type="spellEnd"/>
      <w:r w:rsidRPr="003F699B">
        <w:rPr>
          <w:rFonts w:ascii="Times New Roman" w:hAnsi="Times New Roman" w:cs="Times New Roman"/>
          <w:sz w:val="27"/>
          <w:szCs w:val="27"/>
        </w:rPr>
        <w:t xml:space="preserve"> Владимира Вячеславовича, действующего по доверенности № 11 от 02.09.2013 года,    сделано предложение г</w:t>
      </w:r>
      <w:r w:rsidR="00D30253" w:rsidRPr="003F699B">
        <w:rPr>
          <w:rFonts w:ascii="Times New Roman" w:hAnsi="Times New Roman" w:cs="Times New Roman"/>
          <w:sz w:val="27"/>
          <w:szCs w:val="27"/>
        </w:rPr>
        <w:t>одовой арендной платы в размере 227 300</w:t>
      </w:r>
      <w:r w:rsidR="00D30253" w:rsidRPr="003F699B">
        <w:rPr>
          <w:rFonts w:ascii="Times New Roman" w:hAnsi="Times New Roman" w:cs="Times New Roman"/>
          <w:sz w:val="27"/>
          <w:szCs w:val="27"/>
          <w:u w:val="single"/>
        </w:rPr>
        <w:t>,00 (двести двадцать семь</w:t>
      </w:r>
      <w:r w:rsidRPr="003F699B">
        <w:rPr>
          <w:rFonts w:ascii="Times New Roman" w:hAnsi="Times New Roman" w:cs="Times New Roman"/>
          <w:sz w:val="27"/>
          <w:szCs w:val="27"/>
          <w:u w:val="single"/>
        </w:rPr>
        <w:t xml:space="preserve"> тысяч</w:t>
      </w:r>
      <w:r w:rsidR="00D30253" w:rsidRPr="003F699B">
        <w:rPr>
          <w:rFonts w:ascii="Times New Roman" w:hAnsi="Times New Roman" w:cs="Times New Roman"/>
          <w:sz w:val="27"/>
          <w:szCs w:val="27"/>
          <w:u w:val="single"/>
        </w:rPr>
        <w:t xml:space="preserve"> триста</w:t>
      </w:r>
      <w:r w:rsidRPr="003F699B">
        <w:rPr>
          <w:rFonts w:ascii="Times New Roman" w:hAnsi="Times New Roman" w:cs="Times New Roman"/>
          <w:sz w:val="27"/>
          <w:szCs w:val="27"/>
          <w:u w:val="single"/>
        </w:rPr>
        <w:t>)</w:t>
      </w:r>
      <w:r w:rsidRPr="003F699B">
        <w:rPr>
          <w:rFonts w:ascii="Times New Roman" w:hAnsi="Times New Roman" w:cs="Times New Roman"/>
          <w:sz w:val="27"/>
          <w:szCs w:val="27"/>
        </w:rPr>
        <w:t xml:space="preserve"> рублей. </w:t>
      </w:r>
    </w:p>
    <w:p w:rsidR="00956F8B" w:rsidRPr="003F699B" w:rsidRDefault="00956F8B" w:rsidP="00956F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Участником аукцион</w:t>
      </w:r>
      <w:proofErr w:type="gramStart"/>
      <w:r w:rsidRPr="003F699B">
        <w:rPr>
          <w:rFonts w:ascii="Times New Roman" w:hAnsi="Times New Roman" w:cs="Times New Roman"/>
          <w:sz w:val="27"/>
          <w:szCs w:val="27"/>
        </w:rPr>
        <w:t>а ООО</w:t>
      </w:r>
      <w:proofErr w:type="gramEnd"/>
      <w:r w:rsidRPr="003F699B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Pr="003F699B">
        <w:rPr>
          <w:rFonts w:ascii="Times New Roman" w:hAnsi="Times New Roman" w:cs="Times New Roman"/>
          <w:sz w:val="27"/>
          <w:szCs w:val="27"/>
        </w:rPr>
        <w:t>Сергиевское</w:t>
      </w:r>
      <w:proofErr w:type="spellEnd"/>
      <w:r w:rsidRPr="003F699B">
        <w:rPr>
          <w:rFonts w:ascii="Times New Roman" w:hAnsi="Times New Roman" w:cs="Times New Roman"/>
          <w:sz w:val="27"/>
          <w:szCs w:val="27"/>
        </w:rPr>
        <w:t xml:space="preserve">» в лице </w:t>
      </w:r>
      <w:proofErr w:type="spellStart"/>
      <w:r w:rsidRPr="003F699B">
        <w:rPr>
          <w:rFonts w:ascii="Times New Roman" w:hAnsi="Times New Roman" w:cs="Times New Roman"/>
          <w:sz w:val="27"/>
          <w:szCs w:val="27"/>
        </w:rPr>
        <w:t>Бычихина</w:t>
      </w:r>
      <w:proofErr w:type="spellEnd"/>
      <w:r w:rsidRPr="003F699B">
        <w:rPr>
          <w:rFonts w:ascii="Times New Roman" w:hAnsi="Times New Roman" w:cs="Times New Roman"/>
          <w:sz w:val="27"/>
          <w:szCs w:val="27"/>
        </w:rPr>
        <w:t xml:space="preserve"> Владимира Вячеславовича, действующего по доверенности № 1 от 02.09.2013 года,  сделано предложение годовой арендной платы в размере </w:t>
      </w:r>
      <w:r w:rsidR="00D0147F" w:rsidRPr="003F699B">
        <w:rPr>
          <w:rFonts w:ascii="Times New Roman" w:hAnsi="Times New Roman" w:cs="Times New Roman"/>
          <w:sz w:val="27"/>
          <w:szCs w:val="27"/>
          <w:u w:val="single"/>
        </w:rPr>
        <w:t>227 238,00 (двести двадцать семь</w:t>
      </w:r>
      <w:r w:rsidRPr="003F699B">
        <w:rPr>
          <w:rFonts w:ascii="Times New Roman" w:hAnsi="Times New Roman" w:cs="Times New Roman"/>
          <w:sz w:val="27"/>
          <w:szCs w:val="27"/>
          <w:u w:val="single"/>
        </w:rPr>
        <w:t xml:space="preserve"> тысяч</w:t>
      </w:r>
      <w:r w:rsidR="00D0147F" w:rsidRPr="003F699B">
        <w:rPr>
          <w:rFonts w:ascii="Times New Roman" w:hAnsi="Times New Roman" w:cs="Times New Roman"/>
          <w:sz w:val="27"/>
          <w:szCs w:val="27"/>
          <w:u w:val="single"/>
        </w:rPr>
        <w:t xml:space="preserve"> двести тридцать восемь</w:t>
      </w:r>
      <w:r w:rsidRPr="003F699B">
        <w:rPr>
          <w:rFonts w:ascii="Times New Roman" w:hAnsi="Times New Roman" w:cs="Times New Roman"/>
          <w:sz w:val="27"/>
          <w:szCs w:val="27"/>
          <w:u w:val="single"/>
        </w:rPr>
        <w:t>)</w:t>
      </w:r>
      <w:r w:rsidRPr="003F699B">
        <w:rPr>
          <w:rFonts w:ascii="Times New Roman" w:hAnsi="Times New Roman" w:cs="Times New Roman"/>
          <w:sz w:val="27"/>
          <w:szCs w:val="27"/>
        </w:rPr>
        <w:t xml:space="preserve"> рублей. </w:t>
      </w:r>
    </w:p>
    <w:p w:rsidR="00D0147F" w:rsidRPr="003F699B" w:rsidRDefault="00956F8B" w:rsidP="003F6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3F69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Победителем </w:t>
      </w:r>
      <w:r w:rsidRPr="003F699B">
        <w:rPr>
          <w:rFonts w:ascii="Times New Roman" w:hAnsi="Times New Roman" w:cs="Times New Roman"/>
          <w:sz w:val="27"/>
          <w:szCs w:val="27"/>
        </w:rPr>
        <w:t xml:space="preserve">аукциона, закрытого по форме подачи предложений о размере арендной платы за земельный участок </w:t>
      </w:r>
      <w:r w:rsidRPr="003F69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лоту № 2 признан участник </w:t>
      </w:r>
      <w:r w:rsidR="00D0147F" w:rsidRPr="003F699B">
        <w:rPr>
          <w:rFonts w:ascii="Times New Roman" w:hAnsi="Times New Roman" w:cs="Times New Roman"/>
          <w:sz w:val="27"/>
          <w:szCs w:val="27"/>
        </w:rPr>
        <w:t xml:space="preserve">ООО СП «Чапаевское» в лице </w:t>
      </w:r>
      <w:proofErr w:type="spellStart"/>
      <w:r w:rsidR="00D0147F" w:rsidRPr="003F699B">
        <w:rPr>
          <w:rFonts w:ascii="Times New Roman" w:hAnsi="Times New Roman" w:cs="Times New Roman"/>
          <w:sz w:val="27"/>
          <w:szCs w:val="27"/>
        </w:rPr>
        <w:t>Бычихина</w:t>
      </w:r>
      <w:proofErr w:type="spellEnd"/>
      <w:r w:rsidR="00D0147F" w:rsidRPr="003F699B">
        <w:rPr>
          <w:rFonts w:ascii="Times New Roman" w:hAnsi="Times New Roman" w:cs="Times New Roman"/>
          <w:sz w:val="27"/>
          <w:szCs w:val="27"/>
        </w:rPr>
        <w:t xml:space="preserve"> Владимира Вячеславовича, действующего по доверенности № 11 от 02.09.2013 года</w:t>
      </w:r>
      <w:r w:rsidR="00D0147F" w:rsidRPr="003F699B">
        <w:rPr>
          <w:rFonts w:ascii="Times New Roman" w:hAnsi="Times New Roman" w:cs="Times New Roman"/>
          <w:sz w:val="27"/>
          <w:szCs w:val="27"/>
        </w:rPr>
        <w:t>,</w:t>
      </w:r>
      <w:r w:rsidRPr="003F69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147F" w:rsidRPr="003F69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предложивший наибольший размер арендной платы в размере </w:t>
      </w:r>
      <w:r w:rsidR="003F699B" w:rsidRPr="003F699B">
        <w:rPr>
          <w:rFonts w:ascii="Times New Roman" w:hAnsi="Times New Roman" w:cs="Times New Roman"/>
          <w:sz w:val="27"/>
          <w:szCs w:val="27"/>
        </w:rPr>
        <w:t>227 300</w:t>
      </w:r>
      <w:r w:rsidR="003F699B" w:rsidRPr="003F699B">
        <w:rPr>
          <w:rFonts w:ascii="Times New Roman" w:hAnsi="Times New Roman" w:cs="Times New Roman"/>
          <w:sz w:val="27"/>
          <w:szCs w:val="27"/>
          <w:u w:val="single"/>
        </w:rPr>
        <w:t>,00 (двести двадцать семь тысяч триста)</w:t>
      </w:r>
      <w:r w:rsidR="003F699B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D0147F" w:rsidRPr="003F699B">
        <w:rPr>
          <w:rFonts w:ascii="Times New Roman" w:hAnsi="Times New Roman" w:cs="Times New Roman"/>
          <w:sz w:val="27"/>
          <w:szCs w:val="27"/>
        </w:rPr>
        <w:t xml:space="preserve">рублей. </w:t>
      </w:r>
      <w:r w:rsidR="00D0147F" w:rsidRPr="003F69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2B3BCB" w:rsidRPr="003F699B" w:rsidRDefault="002B3BCB" w:rsidP="002B3B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С ООО СП «Чапаевское»</w:t>
      </w:r>
      <w:r w:rsidR="002147EA">
        <w:rPr>
          <w:rFonts w:ascii="Times New Roman" w:hAnsi="Times New Roman" w:cs="Times New Roman"/>
          <w:sz w:val="27"/>
          <w:szCs w:val="27"/>
        </w:rPr>
        <w:t>,</w:t>
      </w:r>
      <w:r w:rsidR="003F699B">
        <w:rPr>
          <w:rFonts w:ascii="Times New Roman" w:hAnsi="Times New Roman" w:cs="Times New Roman"/>
          <w:sz w:val="27"/>
          <w:szCs w:val="27"/>
        </w:rPr>
        <w:t xml:space="preserve"> ИНН 2623017888, ОГРН 1042600618500</w:t>
      </w:r>
      <w:r w:rsidRPr="003F699B">
        <w:rPr>
          <w:rFonts w:ascii="Times New Roman" w:hAnsi="Times New Roman" w:cs="Times New Roman"/>
          <w:sz w:val="27"/>
          <w:szCs w:val="27"/>
        </w:rPr>
        <w:t xml:space="preserve">, </w:t>
      </w:r>
      <w:r w:rsidRPr="003F699B">
        <w:rPr>
          <w:rFonts w:ascii="Times New Roman" w:hAnsi="Times New Roman" w:cs="Times New Roman"/>
          <w:sz w:val="27"/>
          <w:szCs w:val="27"/>
        </w:rPr>
        <w:t>заключить договор аренды земельного участка</w:t>
      </w:r>
      <w:r w:rsidRPr="003F699B">
        <w:rPr>
          <w:rFonts w:ascii="Times New Roman" w:hAnsi="Times New Roman" w:cs="Times New Roman"/>
          <w:sz w:val="27"/>
          <w:szCs w:val="27"/>
        </w:rPr>
        <w:t xml:space="preserve"> по лоту № 2</w:t>
      </w:r>
      <w:r w:rsidRPr="003F699B">
        <w:rPr>
          <w:rFonts w:ascii="Times New Roman" w:hAnsi="Times New Roman" w:cs="Times New Roman"/>
          <w:sz w:val="27"/>
          <w:szCs w:val="27"/>
        </w:rPr>
        <w:t>.</w:t>
      </w:r>
    </w:p>
    <w:p w:rsidR="005366A6" w:rsidRPr="003F699B" w:rsidRDefault="005366A6" w:rsidP="002B3B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366A6" w:rsidRPr="003F699B" w:rsidRDefault="005366A6" w:rsidP="005366A6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Голосование членов аукционной комиссии:</w:t>
      </w:r>
    </w:p>
    <w:p w:rsidR="00301AF3" w:rsidRPr="003F699B" w:rsidRDefault="005366A6" w:rsidP="005366A6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«За» - </w:t>
      </w:r>
      <w:r w:rsidR="00956F8B" w:rsidRPr="003F699B">
        <w:rPr>
          <w:rFonts w:ascii="Times New Roman" w:hAnsi="Times New Roman" w:cs="Times New Roman"/>
          <w:sz w:val="27"/>
          <w:szCs w:val="27"/>
          <w:u w:val="single"/>
        </w:rPr>
        <w:t>7</w:t>
      </w:r>
      <w:r w:rsidRPr="003F699B">
        <w:rPr>
          <w:rFonts w:ascii="Times New Roman" w:hAnsi="Times New Roman" w:cs="Times New Roman"/>
          <w:sz w:val="27"/>
          <w:szCs w:val="27"/>
        </w:rPr>
        <w:t xml:space="preserve"> «против» - </w:t>
      </w:r>
      <w:r w:rsidRPr="003F699B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3F699B">
        <w:rPr>
          <w:rFonts w:ascii="Times New Roman" w:hAnsi="Times New Roman" w:cs="Times New Roman"/>
          <w:sz w:val="27"/>
          <w:szCs w:val="27"/>
        </w:rPr>
        <w:t xml:space="preserve">, «воздержались» - </w:t>
      </w:r>
      <w:r w:rsidRPr="003F699B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3F699B">
        <w:rPr>
          <w:rFonts w:ascii="Times New Roman" w:hAnsi="Times New Roman" w:cs="Times New Roman"/>
          <w:sz w:val="27"/>
          <w:szCs w:val="27"/>
        </w:rPr>
        <w:t>.</w:t>
      </w:r>
    </w:p>
    <w:p w:rsidR="005366A6" w:rsidRPr="003F699B" w:rsidRDefault="005366A6" w:rsidP="005366A6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366A6" w:rsidRPr="003F699B" w:rsidRDefault="005366A6" w:rsidP="005366A6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_____________________________________________________________</w:t>
      </w:r>
    </w:p>
    <w:p w:rsidR="00301AF3" w:rsidRPr="003F699B" w:rsidRDefault="005366A6" w:rsidP="00FD434E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                                      Ф.И.О.                                                 подпись</w:t>
      </w:r>
    </w:p>
    <w:p w:rsidR="00FD434E" w:rsidRPr="003F699B" w:rsidRDefault="00FD434E" w:rsidP="00FD434E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174A56" w:rsidRPr="003F699B" w:rsidRDefault="00174A56" w:rsidP="00174A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F699B">
        <w:rPr>
          <w:rFonts w:ascii="Times New Roman" w:hAnsi="Times New Roman" w:cs="Times New Roman"/>
          <w:b/>
          <w:sz w:val="27"/>
          <w:szCs w:val="27"/>
        </w:rPr>
        <w:t>Лот № 3</w:t>
      </w:r>
    </w:p>
    <w:p w:rsidR="00174A56" w:rsidRPr="003F699B" w:rsidRDefault="00174A56" w:rsidP="00174A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877D0" w:rsidRPr="003F699B" w:rsidRDefault="00174A56" w:rsidP="00174A56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4. Предмет аукциона: Продажа права на заключение договора аренды земельного участка из земель сельскохозяйственного назначения с кадастровым номером 26:11:010302:17, местоположение: Ставропольский край, Шпаковский район, территория МО </w:t>
      </w:r>
      <w:proofErr w:type="spellStart"/>
      <w:r w:rsidRPr="003F699B">
        <w:rPr>
          <w:rFonts w:ascii="Times New Roman" w:hAnsi="Times New Roman" w:cs="Times New Roman"/>
          <w:sz w:val="27"/>
          <w:szCs w:val="27"/>
        </w:rPr>
        <w:t>Казинского</w:t>
      </w:r>
      <w:proofErr w:type="spellEnd"/>
      <w:r w:rsidRPr="003F699B">
        <w:rPr>
          <w:rFonts w:ascii="Times New Roman" w:hAnsi="Times New Roman" w:cs="Times New Roman"/>
          <w:sz w:val="27"/>
          <w:szCs w:val="27"/>
        </w:rPr>
        <w:t xml:space="preserve"> сельсовета, территория бывшего </w:t>
      </w:r>
      <w:proofErr w:type="spellStart"/>
      <w:r w:rsidRPr="003F699B">
        <w:rPr>
          <w:rFonts w:ascii="Times New Roman" w:hAnsi="Times New Roman" w:cs="Times New Roman"/>
          <w:sz w:val="27"/>
          <w:szCs w:val="27"/>
        </w:rPr>
        <w:t>СПКк</w:t>
      </w:r>
      <w:proofErr w:type="spellEnd"/>
      <w:r w:rsidRPr="003F699B">
        <w:rPr>
          <w:rFonts w:ascii="Times New Roman" w:hAnsi="Times New Roman" w:cs="Times New Roman"/>
          <w:sz w:val="27"/>
          <w:szCs w:val="27"/>
        </w:rPr>
        <w:t xml:space="preserve"> им. «Чапаева», общей площадью 600174 </w:t>
      </w:r>
      <w:proofErr w:type="spellStart"/>
      <w:r w:rsidRPr="003F699B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Pr="003F699B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  <w:r w:rsidRPr="003F699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31382" w:rsidRPr="003F699B" w:rsidRDefault="00831382" w:rsidP="008313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01AF3" w:rsidRPr="003F699B" w:rsidRDefault="00301AF3" w:rsidP="00301AF3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Перечень зарегистрированных заявок на участие в торгах</w:t>
      </w:r>
    </w:p>
    <w:p w:rsidR="00301AF3" w:rsidRPr="003F699B" w:rsidRDefault="00301AF3" w:rsidP="00301AF3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22" w:type="dxa"/>
        <w:tblLook w:val="04A0" w:firstRow="1" w:lastRow="0" w:firstColumn="1" w:lastColumn="0" w:noHBand="0" w:noVBand="1"/>
      </w:tblPr>
      <w:tblGrid>
        <w:gridCol w:w="1098"/>
        <w:gridCol w:w="1272"/>
        <w:gridCol w:w="7352"/>
      </w:tblGrid>
      <w:tr w:rsidR="00E35ED1" w:rsidRPr="003F699B" w:rsidTr="00E8389A">
        <w:trPr>
          <w:trHeight w:val="655"/>
        </w:trPr>
        <w:tc>
          <w:tcPr>
            <w:tcW w:w="1098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2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52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E35ED1" w:rsidRPr="003F699B" w:rsidTr="00E8389A">
        <w:trPr>
          <w:trHeight w:val="321"/>
        </w:trPr>
        <w:tc>
          <w:tcPr>
            <w:tcW w:w="1098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2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52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ЗАО СПХ «Родина» в лице 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Наринян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 Елены Анатольевны действующей по доверенности от 02.09.2013 года  </w:t>
            </w:r>
          </w:p>
        </w:tc>
      </w:tr>
      <w:tr w:rsidR="00E35ED1" w:rsidRPr="003F699B" w:rsidTr="00E8389A">
        <w:trPr>
          <w:trHeight w:val="1002"/>
        </w:trPr>
        <w:tc>
          <w:tcPr>
            <w:tcW w:w="1098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1272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52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ЗАО «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Верхнедубовское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» в лице 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Наринян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 Елены Анатольевны действующей по доверенности от 02.09.2013 года  </w:t>
            </w:r>
          </w:p>
        </w:tc>
      </w:tr>
      <w:tr w:rsidR="00E35ED1" w:rsidRPr="003F699B" w:rsidTr="00E8389A">
        <w:trPr>
          <w:trHeight w:val="1002"/>
        </w:trPr>
        <w:tc>
          <w:tcPr>
            <w:tcW w:w="1098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3.</w:t>
            </w:r>
          </w:p>
        </w:tc>
        <w:tc>
          <w:tcPr>
            <w:tcW w:w="1272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52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ООО СП «Чапаевское» в лице 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Бычихина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 Владимира Вячеславовича действующего по доверенности № 11 от 02.09.2013 года  </w:t>
            </w:r>
          </w:p>
        </w:tc>
      </w:tr>
      <w:tr w:rsidR="00E20752" w:rsidRPr="003F699B" w:rsidTr="00E8389A">
        <w:trPr>
          <w:trHeight w:val="1002"/>
        </w:trPr>
        <w:tc>
          <w:tcPr>
            <w:tcW w:w="1098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1272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52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ООО «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Сергиевское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» в лице 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Бычихина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 Владимира Вячеславовича действующего по доверенности № 1 от 02.09.2013 года  </w:t>
            </w:r>
          </w:p>
        </w:tc>
      </w:tr>
    </w:tbl>
    <w:p w:rsidR="00E20752" w:rsidRPr="003F699B" w:rsidRDefault="00E20752" w:rsidP="00301AF3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301AF3" w:rsidRPr="003F699B" w:rsidRDefault="00301AF3" w:rsidP="00301A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Заявки поданы на бумажном носителе и зафиксированы в Журнале регистрации заявок.</w:t>
      </w:r>
    </w:p>
    <w:p w:rsidR="00301AF3" w:rsidRPr="003F699B" w:rsidRDefault="00301AF3" w:rsidP="00301AF3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301AF3" w:rsidRPr="003F699B" w:rsidRDefault="00301AF3" w:rsidP="00301AF3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Перечень претендентов, признанных участниками торгов </w:t>
      </w:r>
    </w:p>
    <w:p w:rsidR="00301AF3" w:rsidRPr="003F699B" w:rsidRDefault="00301AF3" w:rsidP="00301AF3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22" w:type="dxa"/>
        <w:tblLook w:val="04A0" w:firstRow="1" w:lastRow="0" w:firstColumn="1" w:lastColumn="0" w:noHBand="0" w:noVBand="1"/>
      </w:tblPr>
      <w:tblGrid>
        <w:gridCol w:w="1098"/>
        <w:gridCol w:w="1272"/>
        <w:gridCol w:w="7352"/>
      </w:tblGrid>
      <w:tr w:rsidR="00E35ED1" w:rsidRPr="003F699B" w:rsidTr="00E8389A">
        <w:trPr>
          <w:trHeight w:val="655"/>
        </w:trPr>
        <w:tc>
          <w:tcPr>
            <w:tcW w:w="1098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2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52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E35ED1" w:rsidRPr="003F699B" w:rsidTr="00E8389A">
        <w:trPr>
          <w:trHeight w:val="321"/>
        </w:trPr>
        <w:tc>
          <w:tcPr>
            <w:tcW w:w="1098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2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52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ЗАО СПХ «Родина» в лице 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Наринян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 Елены Анатольевны действующей по доверенности от 02.09.2013 года  </w:t>
            </w:r>
          </w:p>
        </w:tc>
      </w:tr>
      <w:tr w:rsidR="00E35ED1" w:rsidRPr="003F699B" w:rsidTr="00E8389A">
        <w:trPr>
          <w:trHeight w:val="1002"/>
        </w:trPr>
        <w:tc>
          <w:tcPr>
            <w:tcW w:w="1098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1272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52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ЗАО «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Верхнедубовское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» в лице 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Наринян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 Елены Анатольевны действующей по доверенности от 02.09.2013 года  </w:t>
            </w:r>
          </w:p>
        </w:tc>
      </w:tr>
      <w:tr w:rsidR="00E35ED1" w:rsidRPr="003F699B" w:rsidTr="00E8389A">
        <w:trPr>
          <w:trHeight w:val="1002"/>
        </w:trPr>
        <w:tc>
          <w:tcPr>
            <w:tcW w:w="1098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1272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52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ООО СП «Чапаевское» в лице 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Бычихина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 Владимира Вячеславовича действующего по доверенности № 11 от 02.09.2013 года  </w:t>
            </w:r>
          </w:p>
        </w:tc>
      </w:tr>
      <w:tr w:rsidR="00E20752" w:rsidRPr="003F699B" w:rsidTr="00E8389A">
        <w:trPr>
          <w:trHeight w:val="1002"/>
        </w:trPr>
        <w:tc>
          <w:tcPr>
            <w:tcW w:w="1098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1272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52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ООО «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Сергиевское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» в лице 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Бычихина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 Владимира Вячеславовича действующего по доверенности № 1 от 02.09.2013 года  </w:t>
            </w:r>
          </w:p>
        </w:tc>
      </w:tr>
    </w:tbl>
    <w:p w:rsidR="00301AF3" w:rsidRPr="003F699B" w:rsidRDefault="00301AF3" w:rsidP="00301A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01AF3" w:rsidRPr="003F699B" w:rsidRDefault="00301AF3" w:rsidP="00301AF3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Перечень зарегистрированных участников торгов</w:t>
      </w:r>
    </w:p>
    <w:p w:rsidR="00301AF3" w:rsidRPr="003F699B" w:rsidRDefault="00301AF3" w:rsidP="00301AF3">
      <w:pPr>
        <w:spacing w:line="240" w:lineRule="auto"/>
        <w:contextualSpacing/>
        <w:jc w:val="center"/>
        <w:rPr>
          <w:rFonts w:ascii="Times New Roman" w:hAnsi="Times New Roman" w:cs="Times New Roman"/>
          <w:color w:val="0070C0"/>
          <w:sz w:val="27"/>
          <w:szCs w:val="27"/>
        </w:rPr>
      </w:pPr>
    </w:p>
    <w:tbl>
      <w:tblPr>
        <w:tblStyle w:val="a4"/>
        <w:tblW w:w="9722" w:type="dxa"/>
        <w:tblLook w:val="04A0" w:firstRow="1" w:lastRow="0" w:firstColumn="1" w:lastColumn="0" w:noHBand="0" w:noVBand="1"/>
      </w:tblPr>
      <w:tblGrid>
        <w:gridCol w:w="1098"/>
        <w:gridCol w:w="1272"/>
        <w:gridCol w:w="7352"/>
      </w:tblGrid>
      <w:tr w:rsidR="00136C14" w:rsidRPr="003F699B" w:rsidTr="00E8389A">
        <w:trPr>
          <w:trHeight w:val="655"/>
        </w:trPr>
        <w:tc>
          <w:tcPr>
            <w:tcW w:w="1098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2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52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136C14" w:rsidRPr="003F699B" w:rsidTr="00E8389A">
        <w:trPr>
          <w:trHeight w:val="321"/>
        </w:trPr>
        <w:tc>
          <w:tcPr>
            <w:tcW w:w="1098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2" w:type="dxa"/>
          </w:tcPr>
          <w:p w:rsidR="00E20752" w:rsidRPr="003F699B" w:rsidRDefault="00B23BAF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7352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ЗАО СПХ «Родина» в лице 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Наринян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 Елены Анатольевны действующей по доверенности от 02.09.2013 года  </w:t>
            </w:r>
          </w:p>
        </w:tc>
      </w:tr>
      <w:tr w:rsidR="00136C14" w:rsidRPr="003F699B" w:rsidTr="00E8389A">
        <w:trPr>
          <w:trHeight w:val="1002"/>
        </w:trPr>
        <w:tc>
          <w:tcPr>
            <w:tcW w:w="1098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1272" w:type="dxa"/>
          </w:tcPr>
          <w:p w:rsidR="00E20752" w:rsidRPr="003F699B" w:rsidRDefault="00B23BAF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7352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ЗАО «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Верхнедубовское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» в лице 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Наринян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 Елены Анатольевны действующей по доверенности от 02.09.2013 года  </w:t>
            </w:r>
          </w:p>
        </w:tc>
      </w:tr>
      <w:tr w:rsidR="00136C14" w:rsidRPr="003F699B" w:rsidTr="00E8389A">
        <w:trPr>
          <w:trHeight w:val="1002"/>
        </w:trPr>
        <w:tc>
          <w:tcPr>
            <w:tcW w:w="1098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1272" w:type="dxa"/>
          </w:tcPr>
          <w:p w:rsidR="00E20752" w:rsidRPr="003F699B" w:rsidRDefault="00B23BAF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7352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ООО СП «Чапаевское» в лице 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Бычихина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 Владимира Вячеславовича действующего по доверенности № 11 от 02.09.2013 года  </w:t>
            </w:r>
          </w:p>
        </w:tc>
      </w:tr>
      <w:tr w:rsidR="00E20752" w:rsidRPr="003F699B" w:rsidTr="00E8389A">
        <w:trPr>
          <w:trHeight w:val="1002"/>
        </w:trPr>
        <w:tc>
          <w:tcPr>
            <w:tcW w:w="1098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1272" w:type="dxa"/>
          </w:tcPr>
          <w:p w:rsidR="00E20752" w:rsidRPr="003F699B" w:rsidRDefault="00B23BAF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7352" w:type="dxa"/>
          </w:tcPr>
          <w:p w:rsidR="00E20752" w:rsidRPr="003F699B" w:rsidRDefault="00E20752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ООО «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Сергиевское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» в лице 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Бычихина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 Владимира Вячеславовича действующего по доверенности № 1 от 02.09.2013 года  </w:t>
            </w:r>
          </w:p>
        </w:tc>
      </w:tr>
    </w:tbl>
    <w:p w:rsidR="00301AF3" w:rsidRPr="003F699B" w:rsidRDefault="00301AF3" w:rsidP="00301AF3">
      <w:pPr>
        <w:spacing w:line="240" w:lineRule="auto"/>
        <w:contextualSpacing/>
        <w:jc w:val="both"/>
        <w:rPr>
          <w:rFonts w:ascii="Times New Roman" w:hAnsi="Times New Roman" w:cs="Times New Roman"/>
          <w:color w:val="0070C0"/>
          <w:sz w:val="27"/>
          <w:szCs w:val="27"/>
        </w:rPr>
      </w:pPr>
    </w:p>
    <w:p w:rsidR="00AF5FC3" w:rsidRPr="003F699B" w:rsidRDefault="00AF5FC3" w:rsidP="00AF5FC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Целостность конвертов проверена.</w:t>
      </w:r>
    </w:p>
    <w:p w:rsidR="00E35ED1" w:rsidRPr="003F699B" w:rsidRDefault="00E35ED1" w:rsidP="00E35ED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lastRenderedPageBreak/>
        <w:t xml:space="preserve">Участником аукциона ЗАО СПХ «Родина» в лице </w:t>
      </w:r>
      <w:proofErr w:type="spellStart"/>
      <w:r w:rsidRPr="003F699B">
        <w:rPr>
          <w:rFonts w:ascii="Times New Roman" w:hAnsi="Times New Roman" w:cs="Times New Roman"/>
          <w:sz w:val="27"/>
          <w:szCs w:val="27"/>
        </w:rPr>
        <w:t>Наринян</w:t>
      </w:r>
      <w:proofErr w:type="spellEnd"/>
      <w:r w:rsidRPr="003F699B">
        <w:rPr>
          <w:rFonts w:ascii="Times New Roman" w:hAnsi="Times New Roman" w:cs="Times New Roman"/>
          <w:sz w:val="27"/>
          <w:szCs w:val="27"/>
        </w:rPr>
        <w:t xml:space="preserve"> Елены Анатольевны, действующей по доверенности от 02.09.2013 года,  сделано предложение годовой арендной платы в размере </w:t>
      </w:r>
      <w:r w:rsidR="00B23BAF" w:rsidRPr="003F699B">
        <w:rPr>
          <w:rFonts w:ascii="Times New Roman" w:hAnsi="Times New Roman" w:cs="Times New Roman"/>
          <w:sz w:val="27"/>
          <w:szCs w:val="27"/>
          <w:u w:val="single"/>
        </w:rPr>
        <w:t>193 000,00 (сто девяносто три</w:t>
      </w:r>
      <w:r w:rsidRPr="003F699B">
        <w:rPr>
          <w:rFonts w:ascii="Times New Roman" w:hAnsi="Times New Roman" w:cs="Times New Roman"/>
          <w:sz w:val="27"/>
          <w:szCs w:val="27"/>
          <w:u w:val="single"/>
        </w:rPr>
        <w:t xml:space="preserve"> тысяч</w:t>
      </w:r>
      <w:r w:rsidR="00B23BAF" w:rsidRPr="003F699B">
        <w:rPr>
          <w:rFonts w:ascii="Times New Roman" w:hAnsi="Times New Roman" w:cs="Times New Roman"/>
          <w:sz w:val="27"/>
          <w:szCs w:val="27"/>
          <w:u w:val="single"/>
        </w:rPr>
        <w:t>и</w:t>
      </w:r>
      <w:r w:rsidRPr="003F699B">
        <w:rPr>
          <w:rFonts w:ascii="Times New Roman" w:hAnsi="Times New Roman" w:cs="Times New Roman"/>
          <w:sz w:val="27"/>
          <w:szCs w:val="27"/>
          <w:u w:val="single"/>
        </w:rPr>
        <w:t>)</w:t>
      </w:r>
      <w:r w:rsidRPr="003F699B">
        <w:rPr>
          <w:rFonts w:ascii="Times New Roman" w:hAnsi="Times New Roman" w:cs="Times New Roman"/>
          <w:sz w:val="27"/>
          <w:szCs w:val="27"/>
        </w:rPr>
        <w:t xml:space="preserve"> рублей. </w:t>
      </w:r>
    </w:p>
    <w:p w:rsidR="00E35ED1" w:rsidRPr="003F699B" w:rsidRDefault="00E35ED1" w:rsidP="00E35ED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Участником аукциона ЗАО «</w:t>
      </w:r>
      <w:proofErr w:type="spellStart"/>
      <w:r w:rsidRPr="003F699B">
        <w:rPr>
          <w:rFonts w:ascii="Times New Roman" w:hAnsi="Times New Roman" w:cs="Times New Roman"/>
          <w:sz w:val="27"/>
          <w:szCs w:val="27"/>
        </w:rPr>
        <w:t>Верхнедубовское</w:t>
      </w:r>
      <w:proofErr w:type="spellEnd"/>
      <w:r w:rsidRPr="003F699B">
        <w:rPr>
          <w:rFonts w:ascii="Times New Roman" w:hAnsi="Times New Roman" w:cs="Times New Roman"/>
          <w:sz w:val="27"/>
          <w:szCs w:val="27"/>
        </w:rPr>
        <w:t xml:space="preserve">» в лице </w:t>
      </w:r>
      <w:proofErr w:type="spellStart"/>
      <w:r w:rsidRPr="003F699B">
        <w:rPr>
          <w:rFonts w:ascii="Times New Roman" w:hAnsi="Times New Roman" w:cs="Times New Roman"/>
          <w:sz w:val="27"/>
          <w:szCs w:val="27"/>
        </w:rPr>
        <w:t>Наринян</w:t>
      </w:r>
      <w:proofErr w:type="spellEnd"/>
      <w:r w:rsidRPr="003F699B">
        <w:rPr>
          <w:rFonts w:ascii="Times New Roman" w:hAnsi="Times New Roman" w:cs="Times New Roman"/>
          <w:sz w:val="27"/>
          <w:szCs w:val="27"/>
        </w:rPr>
        <w:t xml:space="preserve"> Елены Анатольевны, действующей по доверенности от 02.09.2013 года,  сделано предложение годовой арендной платы в размере </w:t>
      </w:r>
      <w:r w:rsidR="00B23BAF" w:rsidRPr="003F699B">
        <w:rPr>
          <w:rFonts w:ascii="Times New Roman" w:hAnsi="Times New Roman" w:cs="Times New Roman"/>
          <w:sz w:val="27"/>
          <w:szCs w:val="27"/>
          <w:u w:val="single"/>
        </w:rPr>
        <w:t>181 000,00 (сто восемьдесят одна</w:t>
      </w:r>
      <w:r w:rsidRPr="003F699B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proofErr w:type="spellStart"/>
      <w:r w:rsidRPr="003F699B">
        <w:rPr>
          <w:rFonts w:ascii="Times New Roman" w:hAnsi="Times New Roman" w:cs="Times New Roman"/>
          <w:sz w:val="27"/>
          <w:szCs w:val="27"/>
          <w:u w:val="single"/>
        </w:rPr>
        <w:t>тысяч</w:t>
      </w:r>
      <w:r w:rsidR="00B23BAF" w:rsidRPr="003F699B">
        <w:rPr>
          <w:rFonts w:ascii="Times New Roman" w:hAnsi="Times New Roman" w:cs="Times New Roman"/>
          <w:sz w:val="27"/>
          <w:szCs w:val="27"/>
          <w:u w:val="single"/>
        </w:rPr>
        <w:t>я</w:t>
      </w:r>
      <w:proofErr w:type="spellEnd"/>
      <w:r w:rsidRPr="003F699B">
        <w:rPr>
          <w:rFonts w:ascii="Times New Roman" w:hAnsi="Times New Roman" w:cs="Times New Roman"/>
          <w:sz w:val="27"/>
          <w:szCs w:val="27"/>
          <w:u w:val="single"/>
        </w:rPr>
        <w:t>)</w:t>
      </w:r>
      <w:r w:rsidRPr="003F699B">
        <w:rPr>
          <w:rFonts w:ascii="Times New Roman" w:hAnsi="Times New Roman" w:cs="Times New Roman"/>
          <w:sz w:val="27"/>
          <w:szCs w:val="27"/>
        </w:rPr>
        <w:t xml:space="preserve"> рублей. </w:t>
      </w:r>
    </w:p>
    <w:p w:rsidR="00E35ED1" w:rsidRPr="003F699B" w:rsidRDefault="00E35ED1" w:rsidP="00E35ED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Участником аукцион</w:t>
      </w:r>
      <w:proofErr w:type="gramStart"/>
      <w:r w:rsidRPr="003F699B">
        <w:rPr>
          <w:rFonts w:ascii="Times New Roman" w:hAnsi="Times New Roman" w:cs="Times New Roman"/>
          <w:sz w:val="27"/>
          <w:szCs w:val="27"/>
        </w:rPr>
        <w:t>а ООО</w:t>
      </w:r>
      <w:proofErr w:type="gramEnd"/>
      <w:r w:rsidRPr="003F699B">
        <w:rPr>
          <w:rFonts w:ascii="Times New Roman" w:hAnsi="Times New Roman" w:cs="Times New Roman"/>
          <w:sz w:val="27"/>
          <w:szCs w:val="27"/>
        </w:rPr>
        <w:t xml:space="preserve"> СП «Чапаевское» в лице </w:t>
      </w:r>
      <w:proofErr w:type="spellStart"/>
      <w:r w:rsidRPr="003F699B">
        <w:rPr>
          <w:rFonts w:ascii="Times New Roman" w:hAnsi="Times New Roman" w:cs="Times New Roman"/>
          <w:sz w:val="27"/>
          <w:szCs w:val="27"/>
        </w:rPr>
        <w:t>Бычихина</w:t>
      </w:r>
      <w:proofErr w:type="spellEnd"/>
      <w:r w:rsidRPr="003F699B">
        <w:rPr>
          <w:rFonts w:ascii="Times New Roman" w:hAnsi="Times New Roman" w:cs="Times New Roman"/>
          <w:sz w:val="27"/>
          <w:szCs w:val="27"/>
        </w:rPr>
        <w:t xml:space="preserve"> Владимира Вячеславовича, действующего по доверенности № 11 от 02.09.2013 года,    сделано предложение годовой арендной платы в размере </w:t>
      </w:r>
      <w:r w:rsidR="00EC6402" w:rsidRPr="003F699B">
        <w:rPr>
          <w:rFonts w:ascii="Times New Roman" w:hAnsi="Times New Roman" w:cs="Times New Roman"/>
          <w:sz w:val="27"/>
          <w:szCs w:val="27"/>
          <w:u w:val="single"/>
        </w:rPr>
        <w:t>150 600,00 (сто пять</w:t>
      </w:r>
      <w:r w:rsidRPr="003F699B">
        <w:rPr>
          <w:rFonts w:ascii="Times New Roman" w:hAnsi="Times New Roman" w:cs="Times New Roman"/>
          <w:sz w:val="27"/>
          <w:szCs w:val="27"/>
          <w:u w:val="single"/>
        </w:rPr>
        <w:t xml:space="preserve"> тысяч</w:t>
      </w:r>
      <w:r w:rsidR="00EC6402" w:rsidRPr="003F699B">
        <w:rPr>
          <w:rFonts w:ascii="Times New Roman" w:hAnsi="Times New Roman" w:cs="Times New Roman"/>
          <w:sz w:val="27"/>
          <w:szCs w:val="27"/>
          <w:u w:val="single"/>
        </w:rPr>
        <w:t xml:space="preserve"> шестьсот</w:t>
      </w:r>
      <w:r w:rsidRPr="003F699B">
        <w:rPr>
          <w:rFonts w:ascii="Times New Roman" w:hAnsi="Times New Roman" w:cs="Times New Roman"/>
          <w:sz w:val="27"/>
          <w:szCs w:val="27"/>
          <w:u w:val="single"/>
        </w:rPr>
        <w:t>)</w:t>
      </w:r>
      <w:r w:rsidRPr="003F699B">
        <w:rPr>
          <w:rFonts w:ascii="Times New Roman" w:hAnsi="Times New Roman" w:cs="Times New Roman"/>
          <w:sz w:val="27"/>
          <w:szCs w:val="27"/>
        </w:rPr>
        <w:t xml:space="preserve"> рублей. </w:t>
      </w:r>
    </w:p>
    <w:p w:rsidR="00E35ED1" w:rsidRPr="003F699B" w:rsidRDefault="00E35ED1" w:rsidP="00E35ED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Участником аукцион</w:t>
      </w:r>
      <w:proofErr w:type="gramStart"/>
      <w:r w:rsidRPr="003F699B">
        <w:rPr>
          <w:rFonts w:ascii="Times New Roman" w:hAnsi="Times New Roman" w:cs="Times New Roman"/>
          <w:sz w:val="27"/>
          <w:szCs w:val="27"/>
        </w:rPr>
        <w:t>а ООО</w:t>
      </w:r>
      <w:proofErr w:type="gramEnd"/>
      <w:r w:rsidRPr="003F699B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Pr="003F699B">
        <w:rPr>
          <w:rFonts w:ascii="Times New Roman" w:hAnsi="Times New Roman" w:cs="Times New Roman"/>
          <w:sz w:val="27"/>
          <w:szCs w:val="27"/>
        </w:rPr>
        <w:t>Сергиевское</w:t>
      </w:r>
      <w:proofErr w:type="spellEnd"/>
      <w:r w:rsidRPr="003F699B">
        <w:rPr>
          <w:rFonts w:ascii="Times New Roman" w:hAnsi="Times New Roman" w:cs="Times New Roman"/>
          <w:sz w:val="27"/>
          <w:szCs w:val="27"/>
        </w:rPr>
        <w:t xml:space="preserve">» в лице </w:t>
      </w:r>
      <w:proofErr w:type="spellStart"/>
      <w:r w:rsidRPr="003F699B">
        <w:rPr>
          <w:rFonts w:ascii="Times New Roman" w:hAnsi="Times New Roman" w:cs="Times New Roman"/>
          <w:sz w:val="27"/>
          <w:szCs w:val="27"/>
        </w:rPr>
        <w:t>Бычихина</w:t>
      </w:r>
      <w:proofErr w:type="spellEnd"/>
      <w:r w:rsidRPr="003F699B">
        <w:rPr>
          <w:rFonts w:ascii="Times New Roman" w:hAnsi="Times New Roman" w:cs="Times New Roman"/>
          <w:sz w:val="27"/>
          <w:szCs w:val="27"/>
        </w:rPr>
        <w:t xml:space="preserve"> Владимира Вячеславовича, действующего по доверенности № 1 от 02.09.2013 года,  сделано предложение годовой арендной платы в размере </w:t>
      </w:r>
      <w:r w:rsidR="00C83CA2" w:rsidRPr="003F699B">
        <w:rPr>
          <w:rFonts w:ascii="Times New Roman" w:hAnsi="Times New Roman" w:cs="Times New Roman"/>
          <w:sz w:val="27"/>
          <w:szCs w:val="27"/>
          <w:u w:val="single"/>
        </w:rPr>
        <w:t>126 600,00 (сто двадцать шесть</w:t>
      </w:r>
      <w:r w:rsidRPr="003F699B">
        <w:rPr>
          <w:rFonts w:ascii="Times New Roman" w:hAnsi="Times New Roman" w:cs="Times New Roman"/>
          <w:sz w:val="27"/>
          <w:szCs w:val="27"/>
          <w:u w:val="single"/>
        </w:rPr>
        <w:t xml:space="preserve"> тысяч</w:t>
      </w:r>
      <w:r w:rsidR="00C83CA2" w:rsidRPr="003F699B">
        <w:rPr>
          <w:rFonts w:ascii="Times New Roman" w:hAnsi="Times New Roman" w:cs="Times New Roman"/>
          <w:sz w:val="27"/>
          <w:szCs w:val="27"/>
          <w:u w:val="single"/>
        </w:rPr>
        <w:t xml:space="preserve"> шестьсот</w:t>
      </w:r>
      <w:r w:rsidRPr="003F699B">
        <w:rPr>
          <w:rFonts w:ascii="Times New Roman" w:hAnsi="Times New Roman" w:cs="Times New Roman"/>
          <w:sz w:val="27"/>
          <w:szCs w:val="27"/>
          <w:u w:val="single"/>
        </w:rPr>
        <w:t>)</w:t>
      </w:r>
      <w:r w:rsidRPr="003F699B">
        <w:rPr>
          <w:rFonts w:ascii="Times New Roman" w:hAnsi="Times New Roman" w:cs="Times New Roman"/>
          <w:sz w:val="27"/>
          <w:szCs w:val="27"/>
        </w:rPr>
        <w:t xml:space="preserve"> рублей. </w:t>
      </w:r>
    </w:p>
    <w:p w:rsidR="00C83CA2" w:rsidRPr="003F699B" w:rsidRDefault="001A448C" w:rsidP="00C83CA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Победителем </w:t>
      </w:r>
      <w:r w:rsidRPr="003F699B">
        <w:rPr>
          <w:rFonts w:ascii="Times New Roman" w:hAnsi="Times New Roman" w:cs="Times New Roman"/>
          <w:sz w:val="27"/>
          <w:szCs w:val="27"/>
        </w:rPr>
        <w:t xml:space="preserve">аукциона, закрытого по форме подачи предложений о размере арендной платы за земельный участок </w:t>
      </w:r>
      <w:r w:rsidR="00C83CA2" w:rsidRPr="003F69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лоту № 3</w:t>
      </w:r>
      <w:r w:rsidRPr="003F69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признан участник </w:t>
      </w:r>
      <w:r w:rsidR="00C83CA2" w:rsidRPr="003F699B">
        <w:rPr>
          <w:rFonts w:ascii="Times New Roman" w:hAnsi="Times New Roman" w:cs="Times New Roman"/>
          <w:sz w:val="27"/>
          <w:szCs w:val="27"/>
        </w:rPr>
        <w:t xml:space="preserve">ЗАО СПХ «Родина» в лице </w:t>
      </w:r>
      <w:proofErr w:type="spellStart"/>
      <w:r w:rsidR="00C83CA2" w:rsidRPr="003F699B">
        <w:rPr>
          <w:rFonts w:ascii="Times New Roman" w:hAnsi="Times New Roman" w:cs="Times New Roman"/>
          <w:sz w:val="27"/>
          <w:szCs w:val="27"/>
        </w:rPr>
        <w:t>Наринян</w:t>
      </w:r>
      <w:proofErr w:type="spellEnd"/>
      <w:r w:rsidR="00C83CA2" w:rsidRPr="003F699B">
        <w:rPr>
          <w:rFonts w:ascii="Times New Roman" w:hAnsi="Times New Roman" w:cs="Times New Roman"/>
          <w:sz w:val="27"/>
          <w:szCs w:val="27"/>
        </w:rPr>
        <w:t xml:space="preserve"> Елены Анатольевны, действующей по доверенности от 02.09.2013 года</w:t>
      </w:r>
      <w:r w:rsidRPr="003F699B">
        <w:rPr>
          <w:rFonts w:ascii="Times New Roman" w:hAnsi="Times New Roman" w:cs="Times New Roman"/>
          <w:sz w:val="27"/>
          <w:szCs w:val="27"/>
        </w:rPr>
        <w:t>,</w:t>
      </w:r>
      <w:r w:rsidRPr="003F69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предложивший наибольший размер арендной платы в размере </w:t>
      </w:r>
      <w:r w:rsidR="00C83CA2" w:rsidRPr="003F699B">
        <w:rPr>
          <w:rFonts w:ascii="Times New Roman" w:hAnsi="Times New Roman" w:cs="Times New Roman"/>
          <w:sz w:val="27"/>
          <w:szCs w:val="27"/>
          <w:u w:val="single"/>
        </w:rPr>
        <w:t>193 000,00 (сто девяносто три тысячи)</w:t>
      </w:r>
      <w:r w:rsidR="00C83CA2" w:rsidRPr="003F699B">
        <w:rPr>
          <w:rFonts w:ascii="Times New Roman" w:hAnsi="Times New Roman" w:cs="Times New Roman"/>
          <w:sz w:val="27"/>
          <w:szCs w:val="27"/>
        </w:rPr>
        <w:t xml:space="preserve"> рублей. </w:t>
      </w:r>
    </w:p>
    <w:p w:rsidR="001A448C" w:rsidRPr="003F699B" w:rsidRDefault="009B6889" w:rsidP="009B68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С ЗАО СПХ «Родина»</w:t>
      </w:r>
      <w:r w:rsidR="002147EA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ИНН 2623015552, ОГРН 1022603025719</w:t>
      </w:r>
      <w:r w:rsidRPr="003F699B">
        <w:rPr>
          <w:rFonts w:ascii="Times New Roman" w:hAnsi="Times New Roman" w:cs="Times New Roman"/>
          <w:sz w:val="27"/>
          <w:szCs w:val="27"/>
        </w:rPr>
        <w:t>, заключить договор аренды земельного участка</w:t>
      </w:r>
      <w:r>
        <w:rPr>
          <w:rFonts w:ascii="Times New Roman" w:hAnsi="Times New Roman" w:cs="Times New Roman"/>
          <w:sz w:val="27"/>
          <w:szCs w:val="27"/>
        </w:rPr>
        <w:t xml:space="preserve"> по лоту </w:t>
      </w:r>
      <w:r w:rsidR="001A448C" w:rsidRPr="003F699B">
        <w:rPr>
          <w:rFonts w:ascii="Times New Roman" w:hAnsi="Times New Roman" w:cs="Times New Roman"/>
          <w:sz w:val="27"/>
          <w:szCs w:val="27"/>
        </w:rPr>
        <w:t>№ 3</w:t>
      </w:r>
      <w:r w:rsidR="001A448C" w:rsidRPr="003F699B">
        <w:rPr>
          <w:rFonts w:ascii="Times New Roman" w:hAnsi="Times New Roman" w:cs="Times New Roman"/>
          <w:sz w:val="27"/>
          <w:szCs w:val="27"/>
        </w:rPr>
        <w:t>.</w:t>
      </w:r>
    </w:p>
    <w:p w:rsidR="00301AF3" w:rsidRPr="003F699B" w:rsidRDefault="00301AF3" w:rsidP="00301AF3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:rsidR="00301AF3" w:rsidRPr="003F699B" w:rsidRDefault="00301AF3" w:rsidP="00301AF3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Голосование членов аукционной комиссии:</w:t>
      </w:r>
    </w:p>
    <w:p w:rsidR="00301AF3" w:rsidRPr="003F699B" w:rsidRDefault="00301AF3" w:rsidP="00301AF3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«За» - </w:t>
      </w:r>
      <w:r w:rsidR="00E35ED1" w:rsidRPr="003F699B">
        <w:rPr>
          <w:rFonts w:ascii="Times New Roman" w:hAnsi="Times New Roman" w:cs="Times New Roman"/>
          <w:sz w:val="27"/>
          <w:szCs w:val="27"/>
          <w:u w:val="single"/>
        </w:rPr>
        <w:t>7</w:t>
      </w:r>
      <w:r w:rsidRPr="003F699B">
        <w:rPr>
          <w:rFonts w:ascii="Times New Roman" w:hAnsi="Times New Roman" w:cs="Times New Roman"/>
          <w:sz w:val="27"/>
          <w:szCs w:val="27"/>
        </w:rPr>
        <w:t xml:space="preserve"> «против» - </w:t>
      </w:r>
      <w:r w:rsidRPr="003F699B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3F699B">
        <w:rPr>
          <w:rFonts w:ascii="Times New Roman" w:hAnsi="Times New Roman" w:cs="Times New Roman"/>
          <w:sz w:val="27"/>
          <w:szCs w:val="27"/>
        </w:rPr>
        <w:t xml:space="preserve">, «воздержались» - </w:t>
      </w:r>
      <w:r w:rsidRPr="003F699B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3F699B">
        <w:rPr>
          <w:rFonts w:ascii="Times New Roman" w:hAnsi="Times New Roman" w:cs="Times New Roman"/>
          <w:sz w:val="27"/>
          <w:szCs w:val="27"/>
        </w:rPr>
        <w:t>.</w:t>
      </w:r>
    </w:p>
    <w:p w:rsidR="00301AF3" w:rsidRPr="003F699B" w:rsidRDefault="00301AF3" w:rsidP="00301AF3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01AF3" w:rsidRPr="003F699B" w:rsidRDefault="00301AF3" w:rsidP="00301AF3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_____________________________________________________________</w:t>
      </w:r>
    </w:p>
    <w:p w:rsidR="00301AF3" w:rsidRPr="003F699B" w:rsidRDefault="00301AF3" w:rsidP="00301AF3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                                      Ф.И.О.                                                 подпись</w:t>
      </w:r>
    </w:p>
    <w:p w:rsidR="00301AF3" w:rsidRPr="003F699B" w:rsidRDefault="00301AF3" w:rsidP="0056621F">
      <w:pPr>
        <w:tabs>
          <w:tab w:val="left" w:pos="3617"/>
        </w:tabs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877D0" w:rsidRPr="003F699B" w:rsidRDefault="00C877D0" w:rsidP="00C877D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F699B">
        <w:rPr>
          <w:rFonts w:ascii="Times New Roman" w:hAnsi="Times New Roman" w:cs="Times New Roman"/>
          <w:b/>
          <w:sz w:val="27"/>
          <w:szCs w:val="27"/>
        </w:rPr>
        <w:t>Лот № 4</w:t>
      </w:r>
    </w:p>
    <w:p w:rsidR="00C877D0" w:rsidRPr="003F699B" w:rsidRDefault="00C877D0" w:rsidP="00C877D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70C0"/>
          <w:sz w:val="27"/>
          <w:szCs w:val="27"/>
        </w:rPr>
      </w:pPr>
    </w:p>
    <w:p w:rsidR="00C877D0" w:rsidRPr="003F699B" w:rsidRDefault="00C877D0" w:rsidP="00C877D0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4. Предмет аукциона: Продажа права на заключение договора аренды земельного участка из земель сельскохозяйственного назначения с кадастровым номером 26:11:012403:29, местоположение: Ставропольский край, Шпаковский район, 12960 м   по направлению на северо-восток от ориентира здания администрации муниципального образования Дубовского сельсовета: село Дубовка, ул. Шоссейная, 3, общей площадью 518595 </w:t>
      </w:r>
      <w:proofErr w:type="spellStart"/>
      <w:r w:rsidRPr="003F699B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Pr="003F699B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</w:p>
    <w:p w:rsidR="00E20752" w:rsidRPr="003F699B" w:rsidRDefault="00E20752" w:rsidP="00C877D0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932082" w:rsidRPr="003F699B" w:rsidRDefault="00932082" w:rsidP="00932082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Перечень зарегистрированных заявок на участие в торгах</w:t>
      </w:r>
    </w:p>
    <w:p w:rsidR="00932082" w:rsidRPr="003F699B" w:rsidRDefault="00932082" w:rsidP="00932082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22" w:type="dxa"/>
        <w:tblLook w:val="04A0" w:firstRow="1" w:lastRow="0" w:firstColumn="1" w:lastColumn="0" w:noHBand="0" w:noVBand="1"/>
      </w:tblPr>
      <w:tblGrid>
        <w:gridCol w:w="1098"/>
        <w:gridCol w:w="1272"/>
        <w:gridCol w:w="7352"/>
      </w:tblGrid>
      <w:tr w:rsidR="00E35ED1" w:rsidRPr="003F699B" w:rsidTr="00E8389A">
        <w:trPr>
          <w:trHeight w:val="655"/>
        </w:trPr>
        <w:tc>
          <w:tcPr>
            <w:tcW w:w="1098" w:type="dxa"/>
          </w:tcPr>
          <w:p w:rsidR="00C877D0" w:rsidRPr="003F699B" w:rsidRDefault="00C877D0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2" w:type="dxa"/>
          </w:tcPr>
          <w:p w:rsidR="00C877D0" w:rsidRPr="003F699B" w:rsidRDefault="00C877D0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C877D0" w:rsidRPr="003F699B" w:rsidRDefault="00C877D0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52" w:type="dxa"/>
          </w:tcPr>
          <w:p w:rsidR="00C877D0" w:rsidRPr="003F699B" w:rsidRDefault="00C877D0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C877D0" w:rsidRPr="003F699B" w:rsidRDefault="00C877D0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E35ED1" w:rsidRPr="003F699B" w:rsidTr="00E8389A">
        <w:trPr>
          <w:trHeight w:val="321"/>
        </w:trPr>
        <w:tc>
          <w:tcPr>
            <w:tcW w:w="1098" w:type="dxa"/>
          </w:tcPr>
          <w:p w:rsidR="00C877D0" w:rsidRPr="003F699B" w:rsidRDefault="00C877D0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2" w:type="dxa"/>
          </w:tcPr>
          <w:p w:rsidR="00C877D0" w:rsidRPr="003F699B" w:rsidRDefault="00C877D0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52" w:type="dxa"/>
          </w:tcPr>
          <w:p w:rsidR="00C877D0" w:rsidRPr="003F699B" w:rsidRDefault="00C877D0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ЗАО «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Верхнедубовское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» в лице 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Наринян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 Елены Анатольевны действующей по доверенности от 02.09.2013 </w:t>
            </w:r>
            <w:r w:rsidRPr="003F699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года  </w:t>
            </w:r>
          </w:p>
        </w:tc>
      </w:tr>
      <w:tr w:rsidR="00C877D0" w:rsidRPr="003F699B" w:rsidTr="00E8389A">
        <w:trPr>
          <w:trHeight w:val="321"/>
        </w:trPr>
        <w:tc>
          <w:tcPr>
            <w:tcW w:w="1098" w:type="dxa"/>
          </w:tcPr>
          <w:p w:rsidR="00C877D0" w:rsidRPr="003F699B" w:rsidRDefault="00C877D0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2.</w:t>
            </w:r>
          </w:p>
        </w:tc>
        <w:tc>
          <w:tcPr>
            <w:tcW w:w="1272" w:type="dxa"/>
          </w:tcPr>
          <w:p w:rsidR="00C877D0" w:rsidRPr="003F699B" w:rsidRDefault="00C877D0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52" w:type="dxa"/>
          </w:tcPr>
          <w:p w:rsidR="00C877D0" w:rsidRPr="003F699B" w:rsidRDefault="00C877D0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ЗАО СПХ «Родина» в лице 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Наринян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 Елены Анатольевны действующей по доверенности от 02.09.2013 года  </w:t>
            </w:r>
          </w:p>
        </w:tc>
      </w:tr>
    </w:tbl>
    <w:p w:rsidR="00932082" w:rsidRPr="003F699B" w:rsidRDefault="00932082" w:rsidP="009320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932082" w:rsidRPr="003F699B" w:rsidRDefault="00392191" w:rsidP="009320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Заявка подана</w:t>
      </w:r>
      <w:r w:rsidR="00932082" w:rsidRPr="003F699B">
        <w:rPr>
          <w:rFonts w:ascii="Times New Roman" w:hAnsi="Times New Roman" w:cs="Times New Roman"/>
          <w:sz w:val="27"/>
          <w:szCs w:val="27"/>
        </w:rPr>
        <w:t xml:space="preserve"> на бумажном </w:t>
      </w:r>
      <w:r w:rsidRPr="003F699B">
        <w:rPr>
          <w:rFonts w:ascii="Times New Roman" w:hAnsi="Times New Roman" w:cs="Times New Roman"/>
          <w:sz w:val="27"/>
          <w:szCs w:val="27"/>
        </w:rPr>
        <w:t>носителе и зафиксирована</w:t>
      </w:r>
      <w:r w:rsidR="00932082" w:rsidRPr="003F699B">
        <w:rPr>
          <w:rFonts w:ascii="Times New Roman" w:hAnsi="Times New Roman" w:cs="Times New Roman"/>
          <w:sz w:val="27"/>
          <w:szCs w:val="27"/>
        </w:rPr>
        <w:t xml:space="preserve"> в Журнале регистрации заявок.</w:t>
      </w:r>
    </w:p>
    <w:p w:rsidR="00932082" w:rsidRPr="003F699B" w:rsidRDefault="00932082" w:rsidP="00932082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932082" w:rsidRPr="003F699B" w:rsidRDefault="00932082" w:rsidP="00932082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Перечень претендентов, признанных участниками торгов </w:t>
      </w:r>
    </w:p>
    <w:p w:rsidR="00932082" w:rsidRPr="003F699B" w:rsidRDefault="00932082" w:rsidP="00932082">
      <w:pPr>
        <w:spacing w:line="240" w:lineRule="auto"/>
        <w:contextualSpacing/>
        <w:jc w:val="center"/>
        <w:rPr>
          <w:rFonts w:ascii="Times New Roman" w:hAnsi="Times New Roman" w:cs="Times New Roman"/>
          <w:color w:val="0070C0"/>
          <w:sz w:val="27"/>
          <w:szCs w:val="27"/>
        </w:rPr>
      </w:pPr>
    </w:p>
    <w:tbl>
      <w:tblPr>
        <w:tblStyle w:val="a4"/>
        <w:tblW w:w="9722" w:type="dxa"/>
        <w:tblLook w:val="04A0" w:firstRow="1" w:lastRow="0" w:firstColumn="1" w:lastColumn="0" w:noHBand="0" w:noVBand="1"/>
      </w:tblPr>
      <w:tblGrid>
        <w:gridCol w:w="1098"/>
        <w:gridCol w:w="1272"/>
        <w:gridCol w:w="7352"/>
      </w:tblGrid>
      <w:tr w:rsidR="00E35ED1" w:rsidRPr="003F699B" w:rsidTr="00E8389A">
        <w:trPr>
          <w:trHeight w:val="655"/>
        </w:trPr>
        <w:tc>
          <w:tcPr>
            <w:tcW w:w="1098" w:type="dxa"/>
          </w:tcPr>
          <w:p w:rsidR="00C877D0" w:rsidRPr="003F699B" w:rsidRDefault="00C877D0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2" w:type="dxa"/>
          </w:tcPr>
          <w:p w:rsidR="00C877D0" w:rsidRPr="003F699B" w:rsidRDefault="00C877D0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C877D0" w:rsidRPr="003F699B" w:rsidRDefault="00C877D0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52" w:type="dxa"/>
          </w:tcPr>
          <w:p w:rsidR="00C877D0" w:rsidRPr="003F699B" w:rsidRDefault="00C877D0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C877D0" w:rsidRPr="003F699B" w:rsidRDefault="00C877D0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E35ED1" w:rsidRPr="003F699B" w:rsidTr="00E8389A">
        <w:trPr>
          <w:trHeight w:val="321"/>
        </w:trPr>
        <w:tc>
          <w:tcPr>
            <w:tcW w:w="1098" w:type="dxa"/>
          </w:tcPr>
          <w:p w:rsidR="00C877D0" w:rsidRPr="003F699B" w:rsidRDefault="00C877D0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2" w:type="dxa"/>
          </w:tcPr>
          <w:p w:rsidR="00C877D0" w:rsidRPr="003F699B" w:rsidRDefault="00C877D0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52" w:type="dxa"/>
          </w:tcPr>
          <w:p w:rsidR="00C877D0" w:rsidRPr="003F699B" w:rsidRDefault="00C877D0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ЗАО «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Верхнедубовское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» в лице 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Наринян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 Елены Анатольевны действующей по доверенности от 02.09.2013 года  </w:t>
            </w:r>
          </w:p>
        </w:tc>
      </w:tr>
      <w:tr w:rsidR="00C877D0" w:rsidRPr="003F699B" w:rsidTr="00E8389A">
        <w:trPr>
          <w:trHeight w:val="321"/>
        </w:trPr>
        <w:tc>
          <w:tcPr>
            <w:tcW w:w="1098" w:type="dxa"/>
          </w:tcPr>
          <w:p w:rsidR="00C877D0" w:rsidRPr="003F699B" w:rsidRDefault="00C877D0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1272" w:type="dxa"/>
          </w:tcPr>
          <w:p w:rsidR="00C877D0" w:rsidRPr="003F699B" w:rsidRDefault="00C877D0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52" w:type="dxa"/>
          </w:tcPr>
          <w:p w:rsidR="00C877D0" w:rsidRPr="003F699B" w:rsidRDefault="00C877D0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ЗАО СПХ «Родина» в лице 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Наринян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 Елены Анатольевны действующей по доверенности от 02.09.2013 года  </w:t>
            </w:r>
          </w:p>
        </w:tc>
      </w:tr>
    </w:tbl>
    <w:p w:rsidR="00932082" w:rsidRPr="003F699B" w:rsidRDefault="00932082" w:rsidP="009320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932082" w:rsidRPr="003F699B" w:rsidRDefault="00932082" w:rsidP="00932082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Перечень зарегистрированных участников торгов</w:t>
      </w:r>
    </w:p>
    <w:p w:rsidR="00932082" w:rsidRPr="003F699B" w:rsidRDefault="00932082" w:rsidP="00932082">
      <w:pPr>
        <w:spacing w:line="240" w:lineRule="auto"/>
        <w:contextualSpacing/>
        <w:jc w:val="center"/>
        <w:rPr>
          <w:rFonts w:ascii="Times New Roman" w:hAnsi="Times New Roman" w:cs="Times New Roman"/>
          <w:color w:val="0070C0"/>
          <w:sz w:val="27"/>
          <w:szCs w:val="27"/>
        </w:rPr>
      </w:pPr>
    </w:p>
    <w:tbl>
      <w:tblPr>
        <w:tblStyle w:val="a4"/>
        <w:tblW w:w="9722" w:type="dxa"/>
        <w:tblLook w:val="04A0" w:firstRow="1" w:lastRow="0" w:firstColumn="1" w:lastColumn="0" w:noHBand="0" w:noVBand="1"/>
      </w:tblPr>
      <w:tblGrid>
        <w:gridCol w:w="1098"/>
        <w:gridCol w:w="1272"/>
        <w:gridCol w:w="7352"/>
      </w:tblGrid>
      <w:tr w:rsidR="00136C14" w:rsidRPr="003F699B" w:rsidTr="00E8389A">
        <w:trPr>
          <w:trHeight w:val="655"/>
        </w:trPr>
        <w:tc>
          <w:tcPr>
            <w:tcW w:w="1098" w:type="dxa"/>
          </w:tcPr>
          <w:p w:rsidR="00C877D0" w:rsidRPr="003F699B" w:rsidRDefault="00C877D0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2" w:type="dxa"/>
          </w:tcPr>
          <w:p w:rsidR="00C877D0" w:rsidRPr="003F699B" w:rsidRDefault="00C877D0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C877D0" w:rsidRPr="003F699B" w:rsidRDefault="00C877D0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52" w:type="dxa"/>
          </w:tcPr>
          <w:p w:rsidR="00C877D0" w:rsidRPr="003F699B" w:rsidRDefault="00C877D0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C877D0" w:rsidRPr="003F699B" w:rsidRDefault="00C877D0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136C14" w:rsidRPr="003F699B" w:rsidTr="00E8389A">
        <w:trPr>
          <w:trHeight w:val="321"/>
        </w:trPr>
        <w:tc>
          <w:tcPr>
            <w:tcW w:w="1098" w:type="dxa"/>
          </w:tcPr>
          <w:p w:rsidR="00C877D0" w:rsidRPr="003F699B" w:rsidRDefault="00C877D0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2" w:type="dxa"/>
          </w:tcPr>
          <w:p w:rsidR="00C877D0" w:rsidRPr="003F699B" w:rsidRDefault="00C44788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7352" w:type="dxa"/>
          </w:tcPr>
          <w:p w:rsidR="00C877D0" w:rsidRPr="003F699B" w:rsidRDefault="00C877D0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ЗАО «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Верхнедубовское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» в лице 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Наринян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 Елены Анатольевны действующей по доверенности от 02.09.2013 года  </w:t>
            </w:r>
          </w:p>
        </w:tc>
      </w:tr>
      <w:tr w:rsidR="00136C14" w:rsidRPr="003F699B" w:rsidTr="00E8389A">
        <w:trPr>
          <w:trHeight w:val="321"/>
        </w:trPr>
        <w:tc>
          <w:tcPr>
            <w:tcW w:w="1098" w:type="dxa"/>
          </w:tcPr>
          <w:p w:rsidR="00C877D0" w:rsidRPr="003F699B" w:rsidRDefault="00C877D0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1272" w:type="dxa"/>
          </w:tcPr>
          <w:p w:rsidR="00C877D0" w:rsidRPr="003F699B" w:rsidRDefault="00C44788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7352" w:type="dxa"/>
          </w:tcPr>
          <w:p w:rsidR="00C877D0" w:rsidRPr="003F699B" w:rsidRDefault="00C877D0" w:rsidP="00E8389A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ЗАО СПХ «Родина» в лице </w:t>
            </w:r>
            <w:proofErr w:type="spell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Наринян</w:t>
            </w:r>
            <w:proofErr w:type="spellEnd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 Елены Анатольевны действующей по доверенности от 02.09.2013 года  </w:t>
            </w:r>
          </w:p>
        </w:tc>
      </w:tr>
    </w:tbl>
    <w:p w:rsidR="00932082" w:rsidRPr="003F699B" w:rsidRDefault="00932082" w:rsidP="00932082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7"/>
          <w:szCs w:val="27"/>
        </w:rPr>
      </w:pPr>
    </w:p>
    <w:p w:rsidR="00E35ED1" w:rsidRPr="003F699B" w:rsidRDefault="00E35ED1" w:rsidP="00E35ED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Целостность конвертов проверена.</w:t>
      </w:r>
    </w:p>
    <w:p w:rsidR="00C44788" w:rsidRPr="003F699B" w:rsidRDefault="00C44788" w:rsidP="00C4478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Участником аукциона ЗАО «</w:t>
      </w:r>
      <w:proofErr w:type="spellStart"/>
      <w:r w:rsidRPr="003F699B">
        <w:rPr>
          <w:rFonts w:ascii="Times New Roman" w:hAnsi="Times New Roman" w:cs="Times New Roman"/>
          <w:sz w:val="27"/>
          <w:szCs w:val="27"/>
        </w:rPr>
        <w:t>Верхнедубовское</w:t>
      </w:r>
      <w:proofErr w:type="spellEnd"/>
      <w:r w:rsidRPr="003F699B">
        <w:rPr>
          <w:rFonts w:ascii="Times New Roman" w:hAnsi="Times New Roman" w:cs="Times New Roman"/>
          <w:sz w:val="27"/>
          <w:szCs w:val="27"/>
        </w:rPr>
        <w:t xml:space="preserve">» в лице </w:t>
      </w:r>
      <w:proofErr w:type="spellStart"/>
      <w:r w:rsidRPr="003F699B">
        <w:rPr>
          <w:rFonts w:ascii="Times New Roman" w:hAnsi="Times New Roman" w:cs="Times New Roman"/>
          <w:sz w:val="27"/>
          <w:szCs w:val="27"/>
        </w:rPr>
        <w:t>Наринян</w:t>
      </w:r>
      <w:proofErr w:type="spellEnd"/>
      <w:r w:rsidRPr="003F699B">
        <w:rPr>
          <w:rFonts w:ascii="Times New Roman" w:hAnsi="Times New Roman" w:cs="Times New Roman"/>
          <w:sz w:val="27"/>
          <w:szCs w:val="27"/>
        </w:rPr>
        <w:t xml:space="preserve"> Елены Анатольевны, действующей по доверенности от 02.09.2013 года,  сделано предложение годовой арендной платы в размере </w:t>
      </w:r>
      <w:r w:rsidRPr="003F699B">
        <w:rPr>
          <w:rFonts w:ascii="Times New Roman" w:hAnsi="Times New Roman" w:cs="Times New Roman"/>
          <w:sz w:val="27"/>
          <w:szCs w:val="27"/>
          <w:u w:val="single"/>
        </w:rPr>
        <w:t>166 000,00 (сто шестьдесят шесть</w:t>
      </w:r>
      <w:r w:rsidRPr="003F699B">
        <w:rPr>
          <w:rFonts w:ascii="Times New Roman" w:hAnsi="Times New Roman" w:cs="Times New Roman"/>
          <w:sz w:val="27"/>
          <w:szCs w:val="27"/>
          <w:u w:val="single"/>
        </w:rPr>
        <w:t xml:space="preserve"> тысяч)</w:t>
      </w:r>
      <w:r w:rsidRPr="003F699B">
        <w:rPr>
          <w:rFonts w:ascii="Times New Roman" w:hAnsi="Times New Roman" w:cs="Times New Roman"/>
          <w:sz w:val="27"/>
          <w:szCs w:val="27"/>
        </w:rPr>
        <w:t xml:space="preserve"> рублей. </w:t>
      </w:r>
    </w:p>
    <w:p w:rsidR="00E35ED1" w:rsidRPr="003F699B" w:rsidRDefault="00E35ED1" w:rsidP="00E35ED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Участником аукциона ЗАО СПХ «Родина» в лице </w:t>
      </w:r>
      <w:proofErr w:type="spellStart"/>
      <w:r w:rsidRPr="003F699B">
        <w:rPr>
          <w:rFonts w:ascii="Times New Roman" w:hAnsi="Times New Roman" w:cs="Times New Roman"/>
          <w:sz w:val="27"/>
          <w:szCs w:val="27"/>
        </w:rPr>
        <w:t>Наринян</w:t>
      </w:r>
      <w:proofErr w:type="spellEnd"/>
      <w:r w:rsidRPr="003F699B">
        <w:rPr>
          <w:rFonts w:ascii="Times New Roman" w:hAnsi="Times New Roman" w:cs="Times New Roman"/>
          <w:sz w:val="27"/>
          <w:szCs w:val="27"/>
        </w:rPr>
        <w:t xml:space="preserve"> Елены Анатольевны, действующей по доверенности от 02.09.2013 года,  сделано предложение годовой арендной платы в размере </w:t>
      </w:r>
      <w:r w:rsidR="00C44788" w:rsidRPr="003F699B">
        <w:rPr>
          <w:rFonts w:ascii="Times New Roman" w:hAnsi="Times New Roman" w:cs="Times New Roman"/>
          <w:sz w:val="27"/>
          <w:szCs w:val="27"/>
          <w:u w:val="single"/>
        </w:rPr>
        <w:t>165 920,00 (сто шестьдесят пять</w:t>
      </w:r>
      <w:r w:rsidRPr="003F699B">
        <w:rPr>
          <w:rFonts w:ascii="Times New Roman" w:hAnsi="Times New Roman" w:cs="Times New Roman"/>
          <w:sz w:val="27"/>
          <w:szCs w:val="27"/>
          <w:u w:val="single"/>
        </w:rPr>
        <w:t xml:space="preserve"> тысяч</w:t>
      </w:r>
      <w:r w:rsidR="00C44788" w:rsidRPr="003F699B">
        <w:rPr>
          <w:rFonts w:ascii="Times New Roman" w:hAnsi="Times New Roman" w:cs="Times New Roman"/>
          <w:sz w:val="27"/>
          <w:szCs w:val="27"/>
          <w:u w:val="single"/>
        </w:rPr>
        <w:t xml:space="preserve"> девятьсот двадцать</w:t>
      </w:r>
      <w:r w:rsidRPr="003F699B">
        <w:rPr>
          <w:rFonts w:ascii="Times New Roman" w:hAnsi="Times New Roman" w:cs="Times New Roman"/>
          <w:sz w:val="27"/>
          <w:szCs w:val="27"/>
          <w:u w:val="single"/>
        </w:rPr>
        <w:t>)</w:t>
      </w:r>
      <w:r w:rsidRPr="003F699B">
        <w:rPr>
          <w:rFonts w:ascii="Times New Roman" w:hAnsi="Times New Roman" w:cs="Times New Roman"/>
          <w:sz w:val="27"/>
          <w:szCs w:val="27"/>
        </w:rPr>
        <w:t xml:space="preserve"> рублей. </w:t>
      </w:r>
    </w:p>
    <w:p w:rsidR="00C44788" w:rsidRPr="003F699B" w:rsidRDefault="001A448C" w:rsidP="001A4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Победителем </w:t>
      </w:r>
      <w:r w:rsidRPr="003F699B">
        <w:rPr>
          <w:rFonts w:ascii="Times New Roman" w:hAnsi="Times New Roman" w:cs="Times New Roman"/>
          <w:sz w:val="27"/>
          <w:szCs w:val="27"/>
        </w:rPr>
        <w:t xml:space="preserve">аукциона, закрытого по форме подачи предложений о размере арендной платы за земельный участок </w:t>
      </w:r>
      <w:r w:rsidR="00C44788" w:rsidRPr="003F69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лоту № 4</w:t>
      </w:r>
      <w:r w:rsidRPr="003F69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признан участник </w:t>
      </w:r>
      <w:r w:rsidR="00C44788" w:rsidRPr="003F699B">
        <w:rPr>
          <w:rFonts w:ascii="Times New Roman" w:hAnsi="Times New Roman" w:cs="Times New Roman"/>
          <w:sz w:val="27"/>
          <w:szCs w:val="27"/>
        </w:rPr>
        <w:t>ЗАО «</w:t>
      </w:r>
      <w:proofErr w:type="spellStart"/>
      <w:r w:rsidR="00C44788" w:rsidRPr="003F699B">
        <w:rPr>
          <w:rFonts w:ascii="Times New Roman" w:hAnsi="Times New Roman" w:cs="Times New Roman"/>
          <w:sz w:val="27"/>
          <w:szCs w:val="27"/>
        </w:rPr>
        <w:t>Верхнедубовское</w:t>
      </w:r>
      <w:proofErr w:type="spellEnd"/>
      <w:r w:rsidR="00C44788" w:rsidRPr="003F699B">
        <w:rPr>
          <w:rFonts w:ascii="Times New Roman" w:hAnsi="Times New Roman" w:cs="Times New Roman"/>
          <w:sz w:val="27"/>
          <w:szCs w:val="27"/>
        </w:rPr>
        <w:t xml:space="preserve">» в лице </w:t>
      </w:r>
      <w:proofErr w:type="spellStart"/>
      <w:r w:rsidR="00C44788" w:rsidRPr="003F699B">
        <w:rPr>
          <w:rFonts w:ascii="Times New Roman" w:hAnsi="Times New Roman" w:cs="Times New Roman"/>
          <w:sz w:val="27"/>
          <w:szCs w:val="27"/>
        </w:rPr>
        <w:t>Наринян</w:t>
      </w:r>
      <w:proofErr w:type="spellEnd"/>
      <w:r w:rsidR="00C44788" w:rsidRPr="003F699B">
        <w:rPr>
          <w:rFonts w:ascii="Times New Roman" w:hAnsi="Times New Roman" w:cs="Times New Roman"/>
          <w:sz w:val="27"/>
          <w:szCs w:val="27"/>
        </w:rPr>
        <w:t xml:space="preserve"> Елены Анатольевны, действующей по доверенности от 02.09.2013 года</w:t>
      </w:r>
      <w:r w:rsidRPr="003F699B">
        <w:rPr>
          <w:rFonts w:ascii="Times New Roman" w:hAnsi="Times New Roman" w:cs="Times New Roman"/>
          <w:sz w:val="27"/>
          <w:szCs w:val="27"/>
        </w:rPr>
        <w:t>,</w:t>
      </w:r>
      <w:r w:rsidRPr="003F69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предложивший наибольший размер арендной платы в размере </w:t>
      </w:r>
      <w:r w:rsidR="00C44788" w:rsidRPr="003F699B">
        <w:rPr>
          <w:rFonts w:ascii="Times New Roman" w:hAnsi="Times New Roman" w:cs="Times New Roman"/>
          <w:sz w:val="27"/>
          <w:szCs w:val="27"/>
          <w:u w:val="single"/>
        </w:rPr>
        <w:t>166 000,00 (сто шестьдесят шесть тысяч)</w:t>
      </w:r>
      <w:r w:rsidR="00C44788" w:rsidRPr="003F699B">
        <w:rPr>
          <w:rFonts w:ascii="Times New Roman" w:hAnsi="Times New Roman" w:cs="Times New Roman"/>
          <w:sz w:val="27"/>
          <w:szCs w:val="27"/>
        </w:rPr>
        <w:t xml:space="preserve"> рублей.</w:t>
      </w:r>
    </w:p>
    <w:p w:rsidR="001A448C" w:rsidRPr="003F699B" w:rsidRDefault="001A448C" w:rsidP="00FD43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С </w:t>
      </w:r>
      <w:r w:rsidR="00FD434E" w:rsidRPr="003F699B">
        <w:rPr>
          <w:rFonts w:ascii="Times New Roman" w:hAnsi="Times New Roman" w:cs="Times New Roman"/>
          <w:sz w:val="27"/>
          <w:szCs w:val="27"/>
        </w:rPr>
        <w:t xml:space="preserve">ЗАО </w:t>
      </w:r>
      <w:r w:rsidR="00F54F47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="00F54F47">
        <w:rPr>
          <w:rFonts w:ascii="Times New Roman" w:hAnsi="Times New Roman" w:cs="Times New Roman"/>
          <w:sz w:val="27"/>
          <w:szCs w:val="27"/>
        </w:rPr>
        <w:t>Верхнедубовское</w:t>
      </w:r>
      <w:proofErr w:type="spellEnd"/>
      <w:r w:rsidR="00F54F47">
        <w:rPr>
          <w:rFonts w:ascii="Times New Roman" w:hAnsi="Times New Roman" w:cs="Times New Roman"/>
          <w:sz w:val="27"/>
          <w:szCs w:val="27"/>
        </w:rPr>
        <w:t>»</w:t>
      </w:r>
      <w:r w:rsidR="002147EA">
        <w:rPr>
          <w:rFonts w:ascii="Times New Roman" w:hAnsi="Times New Roman" w:cs="Times New Roman"/>
          <w:sz w:val="27"/>
          <w:szCs w:val="27"/>
        </w:rPr>
        <w:t>,</w:t>
      </w:r>
      <w:r w:rsidR="00F54F47">
        <w:rPr>
          <w:rFonts w:ascii="Times New Roman" w:hAnsi="Times New Roman" w:cs="Times New Roman"/>
          <w:sz w:val="27"/>
          <w:szCs w:val="27"/>
        </w:rPr>
        <w:t xml:space="preserve"> ИНН 2623023296, ОГРН 1082645001075</w:t>
      </w:r>
      <w:r w:rsidRPr="003F699B">
        <w:rPr>
          <w:rFonts w:ascii="Times New Roman" w:hAnsi="Times New Roman" w:cs="Times New Roman"/>
          <w:sz w:val="27"/>
          <w:szCs w:val="27"/>
        </w:rPr>
        <w:t>, заключить договор аренды земельного участка</w:t>
      </w:r>
      <w:r w:rsidRPr="003F699B">
        <w:rPr>
          <w:rFonts w:ascii="Times New Roman" w:hAnsi="Times New Roman" w:cs="Times New Roman"/>
          <w:sz w:val="27"/>
          <w:szCs w:val="27"/>
        </w:rPr>
        <w:t xml:space="preserve"> по лоту № 4</w:t>
      </w:r>
      <w:r w:rsidRPr="003F699B">
        <w:rPr>
          <w:rFonts w:ascii="Times New Roman" w:hAnsi="Times New Roman" w:cs="Times New Roman"/>
          <w:sz w:val="27"/>
          <w:szCs w:val="27"/>
        </w:rPr>
        <w:t>.</w:t>
      </w:r>
    </w:p>
    <w:p w:rsidR="00E35ED1" w:rsidRDefault="00E35ED1" w:rsidP="00E35ED1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:rsidR="00975ECF" w:rsidRDefault="00975ECF" w:rsidP="00E35ED1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:rsidR="00975ECF" w:rsidRPr="003F699B" w:rsidRDefault="00975ECF" w:rsidP="00E35ED1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:rsidR="00E35ED1" w:rsidRPr="003F699B" w:rsidRDefault="00E35ED1" w:rsidP="00E35ED1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lastRenderedPageBreak/>
        <w:t>Голосование членов аукционной комиссии:</w:t>
      </w:r>
    </w:p>
    <w:p w:rsidR="00E35ED1" w:rsidRPr="003F699B" w:rsidRDefault="00E35ED1" w:rsidP="00E35ED1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«За» - </w:t>
      </w:r>
      <w:r w:rsidRPr="003F699B">
        <w:rPr>
          <w:rFonts w:ascii="Times New Roman" w:hAnsi="Times New Roman" w:cs="Times New Roman"/>
          <w:sz w:val="27"/>
          <w:szCs w:val="27"/>
          <w:u w:val="single"/>
        </w:rPr>
        <w:t>7</w:t>
      </w:r>
      <w:r w:rsidRPr="003F699B">
        <w:rPr>
          <w:rFonts w:ascii="Times New Roman" w:hAnsi="Times New Roman" w:cs="Times New Roman"/>
          <w:sz w:val="27"/>
          <w:szCs w:val="27"/>
        </w:rPr>
        <w:t xml:space="preserve"> «против» - </w:t>
      </w:r>
      <w:r w:rsidRPr="003F699B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3F699B">
        <w:rPr>
          <w:rFonts w:ascii="Times New Roman" w:hAnsi="Times New Roman" w:cs="Times New Roman"/>
          <w:sz w:val="27"/>
          <w:szCs w:val="27"/>
        </w:rPr>
        <w:t xml:space="preserve">, «воздержались» - </w:t>
      </w:r>
      <w:r w:rsidRPr="003F699B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3F699B">
        <w:rPr>
          <w:rFonts w:ascii="Times New Roman" w:hAnsi="Times New Roman" w:cs="Times New Roman"/>
          <w:sz w:val="27"/>
          <w:szCs w:val="27"/>
        </w:rPr>
        <w:t>.</w:t>
      </w:r>
    </w:p>
    <w:p w:rsidR="00E35ED1" w:rsidRPr="003F699B" w:rsidRDefault="00E35ED1" w:rsidP="00E35ED1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E35ED1" w:rsidRPr="003F699B" w:rsidRDefault="00E35ED1" w:rsidP="00E35ED1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_____________________________________________________________</w:t>
      </w:r>
    </w:p>
    <w:p w:rsidR="00E35ED1" w:rsidRPr="003F699B" w:rsidRDefault="00E35ED1" w:rsidP="00E35ED1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                                      Ф.И.О.                                                 подпись</w:t>
      </w:r>
    </w:p>
    <w:p w:rsidR="00E35ED1" w:rsidRPr="003F699B" w:rsidRDefault="00E35ED1" w:rsidP="00E35ED1">
      <w:pPr>
        <w:tabs>
          <w:tab w:val="left" w:pos="3617"/>
        </w:tabs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35ED1" w:rsidRPr="003F699B" w:rsidRDefault="00E35ED1" w:rsidP="00E35ED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F699B">
        <w:rPr>
          <w:rFonts w:ascii="Times New Roman" w:hAnsi="Times New Roman" w:cs="Times New Roman"/>
          <w:b/>
          <w:sz w:val="27"/>
          <w:szCs w:val="27"/>
        </w:rPr>
        <w:t>Лот № 5</w:t>
      </w:r>
    </w:p>
    <w:p w:rsidR="00E35ED1" w:rsidRPr="003F699B" w:rsidRDefault="00E35ED1" w:rsidP="00E35ED1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4. Предмет аукциона: Продажа права на заключение договора аренды земельного участка из земель сельскохозяйственного назначения с кадастровым номером 26:11:012403:28, местоположение: Ставропольский край, </w:t>
      </w:r>
      <w:proofErr w:type="spellStart"/>
      <w:r w:rsidRPr="003F699B"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 w:rsidRPr="003F699B">
        <w:rPr>
          <w:rFonts w:ascii="Times New Roman" w:hAnsi="Times New Roman" w:cs="Times New Roman"/>
          <w:sz w:val="27"/>
          <w:szCs w:val="27"/>
        </w:rPr>
        <w:t xml:space="preserve"> район, 10060 м по направлению на северо-восток от ориентира здания администрации образования Дубовского сельсовета: село Дубовка, ул. Шоссейная, 3, общей площадью 199287 </w:t>
      </w:r>
      <w:proofErr w:type="spellStart"/>
      <w:r w:rsidRPr="003F699B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Pr="003F699B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</w:p>
    <w:p w:rsidR="00E35ED1" w:rsidRPr="003F699B" w:rsidRDefault="00E35ED1" w:rsidP="00E35ED1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E35ED1" w:rsidRPr="003F699B" w:rsidRDefault="00E35ED1" w:rsidP="00E35ED1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Перечень зарегистрированных заявок на участие в торгах</w:t>
      </w:r>
    </w:p>
    <w:p w:rsidR="00E35ED1" w:rsidRPr="003F699B" w:rsidRDefault="00E35ED1" w:rsidP="00E35ED1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E35ED1" w:rsidRPr="003F699B" w:rsidTr="00BE3755">
        <w:tc>
          <w:tcPr>
            <w:tcW w:w="1101" w:type="dxa"/>
          </w:tcPr>
          <w:p w:rsidR="00E35ED1" w:rsidRPr="003F699B" w:rsidRDefault="00E35ED1" w:rsidP="00BE375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E35ED1" w:rsidRPr="003F699B" w:rsidRDefault="00E35ED1" w:rsidP="00BE375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E35ED1" w:rsidRPr="003F699B" w:rsidRDefault="00E35ED1" w:rsidP="00BE375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E35ED1" w:rsidRPr="003F699B" w:rsidRDefault="00E35ED1" w:rsidP="00BE375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E35ED1" w:rsidRPr="003F699B" w:rsidRDefault="00E35ED1" w:rsidP="00BE375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E35ED1" w:rsidRPr="003F699B" w:rsidTr="00BE3755">
        <w:tc>
          <w:tcPr>
            <w:tcW w:w="1101" w:type="dxa"/>
          </w:tcPr>
          <w:p w:rsidR="00E35ED1" w:rsidRPr="003F699B" w:rsidRDefault="00E35ED1" w:rsidP="00BE375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E35ED1" w:rsidRPr="003F699B" w:rsidRDefault="00E35ED1" w:rsidP="00BE375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E35ED1" w:rsidRPr="003F699B" w:rsidRDefault="00E35ED1" w:rsidP="00BE375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:rsidR="00E35ED1" w:rsidRPr="003F699B" w:rsidRDefault="00E35ED1" w:rsidP="00E35ED1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E35ED1" w:rsidRPr="003F699B" w:rsidRDefault="00E35ED1" w:rsidP="00E35ED1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Перечень зарегистрированных участников торгов</w:t>
      </w:r>
    </w:p>
    <w:p w:rsidR="00E35ED1" w:rsidRPr="003F699B" w:rsidRDefault="00E35ED1" w:rsidP="00E35ED1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E35ED1" w:rsidRPr="003F699B" w:rsidTr="00BE3755">
        <w:tc>
          <w:tcPr>
            <w:tcW w:w="1101" w:type="dxa"/>
          </w:tcPr>
          <w:p w:rsidR="00E35ED1" w:rsidRPr="003F699B" w:rsidRDefault="00E35ED1" w:rsidP="00BE375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E35ED1" w:rsidRPr="003F699B" w:rsidRDefault="00E35ED1" w:rsidP="00BE375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E35ED1" w:rsidRPr="003F699B" w:rsidRDefault="00E35ED1" w:rsidP="00BE375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E35ED1" w:rsidRPr="003F699B" w:rsidRDefault="00E35ED1" w:rsidP="00BE375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E35ED1" w:rsidRPr="003F699B" w:rsidRDefault="00E35ED1" w:rsidP="00BE375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E35ED1" w:rsidRPr="003F699B" w:rsidTr="00BE3755">
        <w:tc>
          <w:tcPr>
            <w:tcW w:w="1101" w:type="dxa"/>
          </w:tcPr>
          <w:p w:rsidR="00E35ED1" w:rsidRPr="003F699B" w:rsidRDefault="00E35ED1" w:rsidP="00BE375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E35ED1" w:rsidRPr="003F699B" w:rsidRDefault="00E35ED1" w:rsidP="00BE375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371" w:type="dxa"/>
          </w:tcPr>
          <w:p w:rsidR="00E35ED1" w:rsidRPr="003F699B" w:rsidRDefault="00E35ED1" w:rsidP="00BE375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F699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:rsidR="00E35ED1" w:rsidRPr="003F699B" w:rsidRDefault="00E35ED1" w:rsidP="00E35ED1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7"/>
          <w:szCs w:val="27"/>
        </w:rPr>
      </w:pPr>
    </w:p>
    <w:p w:rsidR="00E35ED1" w:rsidRPr="003F699B" w:rsidRDefault="00E35ED1" w:rsidP="00E35ED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Аукцион по данному лоту считается несостоявшимся, так как не было подано ни одной заявки.</w:t>
      </w:r>
    </w:p>
    <w:p w:rsidR="00301AF3" w:rsidRPr="003F699B" w:rsidRDefault="00301AF3" w:rsidP="00301AF3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01AF3" w:rsidRPr="003F699B" w:rsidRDefault="00301AF3" w:rsidP="00301AF3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Голосование членов аукционной комиссии:</w:t>
      </w:r>
    </w:p>
    <w:p w:rsidR="00301AF3" w:rsidRPr="003F699B" w:rsidRDefault="00301AF3" w:rsidP="00301AF3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«За» - </w:t>
      </w:r>
      <w:r w:rsidR="00E35ED1" w:rsidRPr="003F699B">
        <w:rPr>
          <w:rFonts w:ascii="Times New Roman" w:hAnsi="Times New Roman" w:cs="Times New Roman"/>
          <w:sz w:val="27"/>
          <w:szCs w:val="27"/>
          <w:u w:val="single"/>
        </w:rPr>
        <w:t>7</w:t>
      </w:r>
      <w:r w:rsidRPr="003F699B">
        <w:rPr>
          <w:rFonts w:ascii="Times New Roman" w:hAnsi="Times New Roman" w:cs="Times New Roman"/>
          <w:sz w:val="27"/>
          <w:szCs w:val="27"/>
        </w:rPr>
        <w:t xml:space="preserve">, «против» - </w:t>
      </w:r>
      <w:r w:rsidRPr="003F699B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3F699B">
        <w:rPr>
          <w:rFonts w:ascii="Times New Roman" w:hAnsi="Times New Roman" w:cs="Times New Roman"/>
          <w:sz w:val="27"/>
          <w:szCs w:val="27"/>
        </w:rPr>
        <w:t xml:space="preserve">, «воздержались» - </w:t>
      </w:r>
      <w:r w:rsidRPr="003F699B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3F699B">
        <w:rPr>
          <w:rFonts w:ascii="Times New Roman" w:hAnsi="Times New Roman" w:cs="Times New Roman"/>
          <w:sz w:val="27"/>
          <w:szCs w:val="27"/>
        </w:rPr>
        <w:t>.</w:t>
      </w:r>
    </w:p>
    <w:p w:rsidR="00FD434E" w:rsidRPr="003F699B" w:rsidRDefault="00FD434E" w:rsidP="00301AF3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FD434E" w:rsidRPr="003F699B" w:rsidRDefault="00FD434E" w:rsidP="00FD434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Членом комиссии </w:t>
      </w:r>
      <w:proofErr w:type="spellStart"/>
      <w:r w:rsidRPr="003F699B">
        <w:rPr>
          <w:rFonts w:ascii="Times New Roman" w:hAnsi="Times New Roman" w:cs="Times New Roman"/>
          <w:sz w:val="27"/>
          <w:szCs w:val="27"/>
        </w:rPr>
        <w:t>Кучевским</w:t>
      </w:r>
      <w:proofErr w:type="spellEnd"/>
      <w:r w:rsidRPr="003F699B">
        <w:rPr>
          <w:rFonts w:ascii="Times New Roman" w:hAnsi="Times New Roman" w:cs="Times New Roman"/>
          <w:sz w:val="27"/>
          <w:szCs w:val="27"/>
        </w:rPr>
        <w:t xml:space="preserve"> Александром Анатольевичем внесено предложение победителям торгов по лотам № 1, № 2, № 3, № 4 внести полный размер арендной платы по результатам торгов в течение 5 (пяти) календарных дней до заключения договоров аренды земельных участков.</w:t>
      </w:r>
    </w:p>
    <w:p w:rsidR="00FD434E" w:rsidRDefault="00FD434E" w:rsidP="00FD434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975ECF" w:rsidRPr="003F699B" w:rsidRDefault="00975ECF" w:rsidP="00FD434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FD434E" w:rsidRPr="003F699B" w:rsidRDefault="00FD434E" w:rsidP="00FD434E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Голосование членов аукционной комиссии:</w:t>
      </w:r>
    </w:p>
    <w:p w:rsidR="00FD434E" w:rsidRPr="003F699B" w:rsidRDefault="00FD434E" w:rsidP="00FD434E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«За» - </w:t>
      </w:r>
      <w:r w:rsidRPr="003F699B">
        <w:rPr>
          <w:rFonts w:ascii="Times New Roman" w:hAnsi="Times New Roman" w:cs="Times New Roman"/>
          <w:sz w:val="27"/>
          <w:szCs w:val="27"/>
          <w:u w:val="single"/>
        </w:rPr>
        <w:t>7</w:t>
      </w:r>
      <w:r w:rsidRPr="003F699B">
        <w:rPr>
          <w:rFonts w:ascii="Times New Roman" w:hAnsi="Times New Roman" w:cs="Times New Roman"/>
          <w:sz w:val="27"/>
          <w:szCs w:val="27"/>
        </w:rPr>
        <w:t xml:space="preserve">, «против» - </w:t>
      </w:r>
      <w:r w:rsidRPr="003F699B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3F699B">
        <w:rPr>
          <w:rFonts w:ascii="Times New Roman" w:hAnsi="Times New Roman" w:cs="Times New Roman"/>
          <w:sz w:val="27"/>
          <w:szCs w:val="27"/>
        </w:rPr>
        <w:t xml:space="preserve">, «воздержались» - </w:t>
      </w:r>
      <w:r w:rsidRPr="003F699B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3F699B">
        <w:rPr>
          <w:rFonts w:ascii="Times New Roman" w:hAnsi="Times New Roman" w:cs="Times New Roman"/>
          <w:sz w:val="27"/>
          <w:szCs w:val="27"/>
        </w:rPr>
        <w:t>.</w:t>
      </w:r>
    </w:p>
    <w:p w:rsidR="00A44143" w:rsidRDefault="00A44143" w:rsidP="004A1941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975ECF" w:rsidRPr="003F699B" w:rsidRDefault="00975ECF" w:rsidP="004A1941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A44143" w:rsidRPr="003F699B" w:rsidRDefault="00A44143" w:rsidP="00FD434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Заседание единой комиссии по проведению торгов по продаже земельных участков, находящихся в муниципальной собственности Шпаковского муниципального района, а также земельных участков, государственная собственность на которые не разграничена, или права на заключение договоров </w:t>
      </w:r>
      <w:r w:rsidRPr="003F699B">
        <w:rPr>
          <w:rFonts w:ascii="Times New Roman" w:hAnsi="Times New Roman" w:cs="Times New Roman"/>
          <w:sz w:val="27"/>
          <w:szCs w:val="27"/>
        </w:rPr>
        <w:lastRenderedPageBreak/>
        <w:t>аренды таких земельных участков окончено в</w:t>
      </w:r>
      <w:r w:rsidR="004475CF" w:rsidRPr="003F699B">
        <w:rPr>
          <w:rFonts w:ascii="Times New Roman" w:hAnsi="Times New Roman" w:cs="Times New Roman"/>
          <w:sz w:val="27"/>
          <w:szCs w:val="27"/>
        </w:rPr>
        <w:t xml:space="preserve"> </w:t>
      </w:r>
      <w:r w:rsidR="004475CF" w:rsidRPr="003F699B">
        <w:rPr>
          <w:rFonts w:ascii="Times New Roman" w:hAnsi="Times New Roman" w:cs="Times New Roman"/>
          <w:sz w:val="27"/>
          <w:szCs w:val="27"/>
          <w:u w:val="single"/>
        </w:rPr>
        <w:t>10</w:t>
      </w:r>
      <w:r w:rsidRPr="003F699B">
        <w:rPr>
          <w:rFonts w:ascii="Times New Roman" w:hAnsi="Times New Roman" w:cs="Times New Roman"/>
          <w:sz w:val="27"/>
          <w:szCs w:val="27"/>
        </w:rPr>
        <w:t xml:space="preserve"> часов</w:t>
      </w:r>
      <w:r w:rsidR="004475CF" w:rsidRPr="003F699B">
        <w:rPr>
          <w:rFonts w:ascii="Times New Roman" w:hAnsi="Times New Roman" w:cs="Times New Roman"/>
          <w:sz w:val="27"/>
          <w:szCs w:val="27"/>
        </w:rPr>
        <w:t xml:space="preserve"> </w:t>
      </w:r>
      <w:r w:rsidR="00C860F1">
        <w:rPr>
          <w:rFonts w:ascii="Times New Roman" w:hAnsi="Times New Roman" w:cs="Times New Roman"/>
          <w:sz w:val="27"/>
          <w:szCs w:val="27"/>
          <w:u w:val="single"/>
        </w:rPr>
        <w:t>3</w:t>
      </w:r>
      <w:bookmarkStart w:id="0" w:name="_GoBack"/>
      <w:bookmarkEnd w:id="0"/>
      <w:r w:rsidR="004475CF" w:rsidRPr="003F699B">
        <w:rPr>
          <w:rFonts w:ascii="Times New Roman" w:hAnsi="Times New Roman" w:cs="Times New Roman"/>
          <w:sz w:val="27"/>
          <w:szCs w:val="27"/>
          <w:u w:val="single"/>
        </w:rPr>
        <w:t>0</w:t>
      </w:r>
      <w:r w:rsidR="00ED4B7A" w:rsidRPr="003F699B">
        <w:rPr>
          <w:rFonts w:ascii="Times New Roman" w:hAnsi="Times New Roman" w:cs="Times New Roman"/>
          <w:sz w:val="27"/>
          <w:szCs w:val="27"/>
        </w:rPr>
        <w:t xml:space="preserve"> минут </w:t>
      </w:r>
      <w:r w:rsidR="00C877D0" w:rsidRPr="003F699B">
        <w:rPr>
          <w:rFonts w:ascii="Times New Roman" w:hAnsi="Times New Roman" w:cs="Times New Roman"/>
          <w:sz w:val="27"/>
          <w:szCs w:val="27"/>
        </w:rPr>
        <w:t>18.09</w:t>
      </w:r>
      <w:r w:rsidRPr="003F699B">
        <w:rPr>
          <w:rFonts w:ascii="Times New Roman" w:hAnsi="Times New Roman" w:cs="Times New Roman"/>
          <w:sz w:val="27"/>
          <w:szCs w:val="27"/>
        </w:rPr>
        <w:t>.2013</w:t>
      </w:r>
      <w:r w:rsidR="00C877D0" w:rsidRPr="003F699B">
        <w:rPr>
          <w:rFonts w:ascii="Times New Roman" w:hAnsi="Times New Roman" w:cs="Times New Roman"/>
          <w:sz w:val="27"/>
          <w:szCs w:val="27"/>
        </w:rPr>
        <w:t> </w:t>
      </w:r>
      <w:r w:rsidRPr="003F699B">
        <w:rPr>
          <w:rFonts w:ascii="Times New Roman" w:hAnsi="Times New Roman" w:cs="Times New Roman"/>
          <w:sz w:val="27"/>
          <w:szCs w:val="27"/>
        </w:rPr>
        <w:t>года.</w:t>
      </w:r>
    </w:p>
    <w:p w:rsidR="00A44143" w:rsidRPr="003F699B" w:rsidRDefault="00A44143" w:rsidP="00FD434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Протокол подписан всеми присутствующими на заседании членами комиссии.</w:t>
      </w:r>
    </w:p>
    <w:p w:rsidR="00A44143" w:rsidRPr="003F699B" w:rsidRDefault="00A44143" w:rsidP="004A1941">
      <w:pPr>
        <w:spacing w:line="240" w:lineRule="exact"/>
        <w:contextualSpacing/>
        <w:jc w:val="both"/>
        <w:rPr>
          <w:rFonts w:ascii="Times New Roman" w:hAnsi="Times New Roman" w:cs="Times New Roman"/>
          <w:color w:val="0070C0"/>
          <w:sz w:val="27"/>
          <w:szCs w:val="27"/>
        </w:rPr>
      </w:pPr>
    </w:p>
    <w:p w:rsidR="0056621F" w:rsidRPr="003F699B" w:rsidRDefault="0056621F" w:rsidP="004A1941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Председатель комиссии </w:t>
      </w:r>
    </w:p>
    <w:p w:rsidR="00A44143" w:rsidRPr="003F699B" w:rsidRDefault="00A44143" w:rsidP="00547B18">
      <w:pPr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6621F" w:rsidRPr="003F699B" w:rsidRDefault="0056621F" w:rsidP="00547B18">
      <w:pPr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1. Пшеничный Владимир Михайлович</w:t>
      </w:r>
      <w:r w:rsidR="00547B18" w:rsidRPr="003F699B">
        <w:rPr>
          <w:rFonts w:ascii="Times New Roman" w:hAnsi="Times New Roman" w:cs="Times New Roman"/>
          <w:sz w:val="27"/>
          <w:szCs w:val="27"/>
        </w:rPr>
        <w:t xml:space="preserve">  </w:t>
      </w:r>
      <w:r w:rsidR="0062290A" w:rsidRPr="003F699B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="00254FE2" w:rsidRPr="003F699B">
        <w:rPr>
          <w:rFonts w:ascii="Times New Roman" w:hAnsi="Times New Roman" w:cs="Times New Roman"/>
          <w:sz w:val="27"/>
          <w:szCs w:val="27"/>
        </w:rPr>
        <w:t xml:space="preserve">    </w:t>
      </w:r>
      <w:r w:rsidR="0062290A" w:rsidRPr="003F699B">
        <w:rPr>
          <w:rFonts w:ascii="Times New Roman" w:hAnsi="Times New Roman" w:cs="Times New Roman"/>
          <w:sz w:val="27"/>
          <w:szCs w:val="27"/>
        </w:rPr>
        <w:t xml:space="preserve"> ____________________</w:t>
      </w:r>
    </w:p>
    <w:p w:rsidR="00C97A0E" w:rsidRPr="003F699B" w:rsidRDefault="00547B18" w:rsidP="00547B18">
      <w:pPr>
        <w:tabs>
          <w:tab w:val="left" w:pos="7284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</w:t>
      </w:r>
      <w:r w:rsidR="00301AF3" w:rsidRPr="003F699B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0B0819" w:rsidRPr="003F699B">
        <w:rPr>
          <w:rFonts w:ascii="Times New Roman" w:hAnsi="Times New Roman" w:cs="Times New Roman"/>
          <w:sz w:val="27"/>
          <w:szCs w:val="27"/>
        </w:rPr>
        <w:t xml:space="preserve">      </w:t>
      </w:r>
      <w:r w:rsidR="00301AF3" w:rsidRPr="003F699B">
        <w:rPr>
          <w:rFonts w:ascii="Times New Roman" w:hAnsi="Times New Roman" w:cs="Times New Roman"/>
          <w:sz w:val="27"/>
          <w:szCs w:val="27"/>
        </w:rPr>
        <w:t xml:space="preserve"> </w:t>
      </w:r>
      <w:r w:rsidR="00DE2076" w:rsidRPr="003F699B">
        <w:rPr>
          <w:rFonts w:ascii="Times New Roman" w:hAnsi="Times New Roman" w:cs="Times New Roman"/>
          <w:sz w:val="27"/>
          <w:szCs w:val="27"/>
        </w:rPr>
        <w:t xml:space="preserve">  </w:t>
      </w:r>
      <w:r w:rsidR="00301AF3" w:rsidRPr="003F699B">
        <w:rPr>
          <w:rFonts w:ascii="Times New Roman" w:hAnsi="Times New Roman" w:cs="Times New Roman"/>
          <w:sz w:val="27"/>
          <w:szCs w:val="27"/>
        </w:rPr>
        <w:t xml:space="preserve">  </w:t>
      </w:r>
      <w:r w:rsidR="00C97A0E" w:rsidRPr="003F699B">
        <w:rPr>
          <w:rFonts w:ascii="Times New Roman" w:hAnsi="Times New Roman" w:cs="Times New Roman"/>
          <w:sz w:val="27"/>
          <w:szCs w:val="27"/>
        </w:rPr>
        <w:t>(подпись)</w:t>
      </w:r>
    </w:p>
    <w:p w:rsidR="00C97A0E" w:rsidRPr="003F699B" w:rsidRDefault="0056621F" w:rsidP="00547B18">
      <w:pPr>
        <w:tabs>
          <w:tab w:val="left" w:pos="7300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Заместитель председателя комиссии</w:t>
      </w:r>
    </w:p>
    <w:p w:rsidR="0056621F" w:rsidRPr="003F699B" w:rsidRDefault="00C97A0E" w:rsidP="00547B18">
      <w:pPr>
        <w:tabs>
          <w:tab w:val="left" w:pos="7300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ab/>
      </w:r>
    </w:p>
    <w:p w:rsidR="0056621F" w:rsidRPr="003F699B" w:rsidRDefault="0056621F" w:rsidP="00547B18">
      <w:pPr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 2. Ефимова Людмила Александровна</w:t>
      </w:r>
    </w:p>
    <w:p w:rsidR="00537E91" w:rsidRPr="003F699B" w:rsidRDefault="00C97A0E" w:rsidP="00547B1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547B18" w:rsidRPr="003F699B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</w:t>
      </w:r>
      <w:r w:rsidRPr="003F699B">
        <w:rPr>
          <w:rFonts w:ascii="Times New Roman" w:hAnsi="Times New Roman" w:cs="Times New Roman"/>
          <w:sz w:val="27"/>
          <w:szCs w:val="27"/>
        </w:rPr>
        <w:t xml:space="preserve">       </w:t>
      </w:r>
      <w:r w:rsidR="00A94886" w:rsidRPr="003F699B">
        <w:rPr>
          <w:rFonts w:ascii="Times New Roman" w:hAnsi="Times New Roman" w:cs="Times New Roman"/>
          <w:sz w:val="27"/>
          <w:szCs w:val="27"/>
        </w:rPr>
        <w:t xml:space="preserve">   </w:t>
      </w:r>
      <w:r w:rsidRPr="003F699B">
        <w:rPr>
          <w:rFonts w:ascii="Times New Roman" w:hAnsi="Times New Roman" w:cs="Times New Roman"/>
          <w:sz w:val="27"/>
          <w:szCs w:val="27"/>
        </w:rPr>
        <w:t>_____</w:t>
      </w:r>
      <w:r w:rsidR="00240DAD" w:rsidRPr="003F699B">
        <w:rPr>
          <w:rFonts w:ascii="Times New Roman" w:hAnsi="Times New Roman" w:cs="Times New Roman"/>
          <w:sz w:val="27"/>
          <w:szCs w:val="27"/>
        </w:rPr>
        <w:t>___</w:t>
      </w:r>
      <w:r w:rsidRPr="003F699B">
        <w:rPr>
          <w:rFonts w:ascii="Times New Roman" w:hAnsi="Times New Roman" w:cs="Times New Roman"/>
          <w:sz w:val="27"/>
          <w:szCs w:val="27"/>
        </w:rPr>
        <w:t>___________</w:t>
      </w:r>
    </w:p>
    <w:p w:rsidR="00C97A0E" w:rsidRPr="003F699B" w:rsidRDefault="00C97A0E" w:rsidP="00547B1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ab/>
      </w:r>
      <w:r w:rsidR="00B65390">
        <w:rPr>
          <w:rFonts w:ascii="Times New Roman" w:hAnsi="Times New Roman" w:cs="Times New Roman"/>
          <w:sz w:val="27"/>
          <w:szCs w:val="27"/>
        </w:rPr>
        <w:t xml:space="preserve"> </w:t>
      </w:r>
      <w:r w:rsidR="00ED7DEE" w:rsidRPr="003F699B">
        <w:rPr>
          <w:rFonts w:ascii="Times New Roman" w:hAnsi="Times New Roman" w:cs="Times New Roman"/>
          <w:sz w:val="27"/>
          <w:szCs w:val="27"/>
        </w:rPr>
        <w:t>(подпись)</w:t>
      </w:r>
    </w:p>
    <w:p w:rsidR="0056621F" w:rsidRPr="003F699B" w:rsidRDefault="0056621F" w:rsidP="00547B18">
      <w:pPr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Секретарь </w:t>
      </w:r>
    </w:p>
    <w:p w:rsidR="00537E91" w:rsidRPr="003F699B" w:rsidRDefault="00537E91" w:rsidP="00547B18">
      <w:pPr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6621F" w:rsidRPr="003F699B" w:rsidRDefault="004A1941" w:rsidP="00547B18">
      <w:pPr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3</w:t>
      </w:r>
      <w:r w:rsidR="0056621F" w:rsidRPr="003F699B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56621F" w:rsidRPr="003F699B">
        <w:rPr>
          <w:rFonts w:ascii="Times New Roman" w:hAnsi="Times New Roman" w:cs="Times New Roman"/>
          <w:sz w:val="27"/>
          <w:szCs w:val="27"/>
        </w:rPr>
        <w:t>Козюра</w:t>
      </w:r>
      <w:proofErr w:type="spellEnd"/>
      <w:r w:rsidR="0056621F" w:rsidRPr="003F699B">
        <w:rPr>
          <w:rFonts w:ascii="Times New Roman" w:hAnsi="Times New Roman" w:cs="Times New Roman"/>
          <w:sz w:val="27"/>
          <w:szCs w:val="27"/>
        </w:rPr>
        <w:t xml:space="preserve"> Маргарита Александровна </w:t>
      </w:r>
    </w:p>
    <w:p w:rsidR="00537E91" w:rsidRPr="003F699B" w:rsidRDefault="00547B18" w:rsidP="00547B1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</w:t>
      </w:r>
      <w:r w:rsidR="00C97A0E" w:rsidRPr="003F699B"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="00A94886" w:rsidRPr="003F699B">
        <w:rPr>
          <w:rFonts w:ascii="Times New Roman" w:hAnsi="Times New Roman" w:cs="Times New Roman"/>
          <w:sz w:val="27"/>
          <w:szCs w:val="27"/>
        </w:rPr>
        <w:t xml:space="preserve">     __</w:t>
      </w:r>
      <w:r w:rsidR="00C97A0E" w:rsidRPr="003F699B">
        <w:rPr>
          <w:rFonts w:ascii="Times New Roman" w:hAnsi="Times New Roman" w:cs="Times New Roman"/>
          <w:sz w:val="27"/>
          <w:szCs w:val="27"/>
        </w:rPr>
        <w:t>_________________</w:t>
      </w:r>
    </w:p>
    <w:p w:rsidR="00C97A0E" w:rsidRPr="003F699B" w:rsidRDefault="00301AF3" w:rsidP="00547B1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ab/>
      </w:r>
      <w:r w:rsidR="00B65390">
        <w:rPr>
          <w:rFonts w:ascii="Times New Roman" w:hAnsi="Times New Roman" w:cs="Times New Roman"/>
          <w:sz w:val="27"/>
          <w:szCs w:val="27"/>
        </w:rPr>
        <w:t xml:space="preserve">  </w:t>
      </w:r>
      <w:r w:rsidR="00254FE2" w:rsidRPr="003F699B">
        <w:rPr>
          <w:rFonts w:ascii="Times New Roman" w:hAnsi="Times New Roman" w:cs="Times New Roman"/>
          <w:sz w:val="27"/>
          <w:szCs w:val="27"/>
        </w:rPr>
        <w:t xml:space="preserve"> </w:t>
      </w:r>
      <w:r w:rsidR="00C97A0E" w:rsidRPr="003F699B">
        <w:rPr>
          <w:rFonts w:ascii="Times New Roman" w:hAnsi="Times New Roman" w:cs="Times New Roman"/>
          <w:sz w:val="27"/>
          <w:szCs w:val="27"/>
        </w:rPr>
        <w:t>(подпись)</w:t>
      </w:r>
    </w:p>
    <w:p w:rsidR="00C97A0E" w:rsidRDefault="0056621F" w:rsidP="00547B18">
      <w:pPr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Член комиссии </w:t>
      </w:r>
    </w:p>
    <w:p w:rsidR="00975ECF" w:rsidRPr="003F699B" w:rsidRDefault="00975ECF" w:rsidP="00547B18">
      <w:pPr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6621F" w:rsidRPr="003F699B" w:rsidRDefault="004A1941" w:rsidP="00547B18">
      <w:pPr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4</w:t>
      </w:r>
      <w:r w:rsidR="001C4340" w:rsidRPr="003F699B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C877D0" w:rsidRPr="003F699B">
        <w:rPr>
          <w:rFonts w:ascii="Times New Roman" w:hAnsi="Times New Roman" w:cs="Times New Roman"/>
          <w:sz w:val="27"/>
          <w:szCs w:val="27"/>
        </w:rPr>
        <w:t>Колякина</w:t>
      </w:r>
      <w:proofErr w:type="spellEnd"/>
      <w:r w:rsidR="00C877D0" w:rsidRPr="003F699B">
        <w:rPr>
          <w:rFonts w:ascii="Times New Roman" w:hAnsi="Times New Roman" w:cs="Times New Roman"/>
          <w:sz w:val="27"/>
          <w:szCs w:val="27"/>
        </w:rPr>
        <w:t xml:space="preserve"> Людмила Степановна</w:t>
      </w:r>
    </w:p>
    <w:p w:rsidR="00C97A0E" w:rsidRDefault="00547B18" w:rsidP="00547B1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 w:rsidR="004C0C1C" w:rsidRPr="003F699B">
        <w:rPr>
          <w:rFonts w:ascii="Times New Roman" w:hAnsi="Times New Roman" w:cs="Times New Roman"/>
          <w:sz w:val="27"/>
          <w:szCs w:val="27"/>
        </w:rPr>
        <w:t xml:space="preserve">      </w:t>
      </w:r>
      <w:r w:rsidRPr="003F699B">
        <w:rPr>
          <w:rFonts w:ascii="Times New Roman" w:hAnsi="Times New Roman" w:cs="Times New Roman"/>
          <w:sz w:val="27"/>
          <w:szCs w:val="27"/>
        </w:rPr>
        <w:t xml:space="preserve"> </w:t>
      </w:r>
      <w:r w:rsidR="00A94886" w:rsidRPr="003F699B">
        <w:rPr>
          <w:rFonts w:ascii="Times New Roman" w:hAnsi="Times New Roman" w:cs="Times New Roman"/>
          <w:sz w:val="27"/>
          <w:szCs w:val="27"/>
        </w:rPr>
        <w:t xml:space="preserve">    _</w:t>
      </w:r>
      <w:r w:rsidR="00975ECF">
        <w:rPr>
          <w:rFonts w:ascii="Times New Roman" w:hAnsi="Times New Roman" w:cs="Times New Roman"/>
          <w:sz w:val="27"/>
          <w:szCs w:val="27"/>
        </w:rPr>
        <w:t>_____</w:t>
      </w:r>
      <w:r w:rsidRPr="003F699B">
        <w:rPr>
          <w:rFonts w:ascii="Times New Roman" w:hAnsi="Times New Roman" w:cs="Times New Roman"/>
          <w:sz w:val="27"/>
          <w:szCs w:val="27"/>
        </w:rPr>
        <w:t>_____________</w:t>
      </w:r>
      <w:r w:rsidRPr="003F699B">
        <w:rPr>
          <w:rFonts w:ascii="Times New Roman" w:hAnsi="Times New Roman" w:cs="Times New Roman"/>
          <w:sz w:val="27"/>
          <w:szCs w:val="27"/>
        </w:rPr>
        <w:tab/>
      </w:r>
      <w:r w:rsidR="00254FE2" w:rsidRPr="003F699B">
        <w:rPr>
          <w:rFonts w:ascii="Times New Roman" w:hAnsi="Times New Roman" w:cs="Times New Roman"/>
          <w:sz w:val="27"/>
          <w:szCs w:val="27"/>
        </w:rPr>
        <w:t xml:space="preserve">  </w:t>
      </w:r>
      <w:r w:rsidR="00975ECF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975ECF" w:rsidRPr="003F699B" w:rsidRDefault="00975ECF" w:rsidP="00547B1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(подпись)</w:t>
      </w:r>
    </w:p>
    <w:p w:rsidR="005C2633" w:rsidRPr="003F699B" w:rsidRDefault="00E56B39" w:rsidP="00547B18">
      <w:pPr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5</w:t>
      </w:r>
      <w:r w:rsidR="005C2633" w:rsidRPr="003F699B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C877D0" w:rsidRPr="003F699B">
        <w:rPr>
          <w:rFonts w:ascii="Times New Roman" w:hAnsi="Times New Roman" w:cs="Times New Roman"/>
          <w:sz w:val="27"/>
          <w:szCs w:val="27"/>
        </w:rPr>
        <w:t>Кучевский</w:t>
      </w:r>
      <w:proofErr w:type="spellEnd"/>
      <w:r w:rsidR="00C877D0" w:rsidRPr="003F699B">
        <w:rPr>
          <w:rFonts w:ascii="Times New Roman" w:hAnsi="Times New Roman" w:cs="Times New Roman"/>
          <w:sz w:val="27"/>
          <w:szCs w:val="27"/>
        </w:rPr>
        <w:t xml:space="preserve"> Александр Анатольевич</w:t>
      </w:r>
    </w:p>
    <w:p w:rsidR="005C2633" w:rsidRDefault="00547B18" w:rsidP="00A032B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</w:t>
      </w:r>
      <w:r w:rsidR="00A94886" w:rsidRPr="003F699B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3F699B">
        <w:rPr>
          <w:rFonts w:ascii="Times New Roman" w:hAnsi="Times New Roman" w:cs="Times New Roman"/>
          <w:sz w:val="27"/>
          <w:szCs w:val="27"/>
        </w:rPr>
        <w:t>____________________</w:t>
      </w:r>
      <w:r w:rsidRPr="003F699B">
        <w:rPr>
          <w:rFonts w:ascii="Times New Roman" w:hAnsi="Times New Roman" w:cs="Times New Roman"/>
          <w:sz w:val="27"/>
          <w:szCs w:val="27"/>
        </w:rPr>
        <w:tab/>
      </w:r>
      <w:r w:rsidR="00254FE2" w:rsidRPr="003F699B">
        <w:rPr>
          <w:rFonts w:ascii="Times New Roman" w:hAnsi="Times New Roman" w:cs="Times New Roman"/>
          <w:sz w:val="27"/>
          <w:szCs w:val="27"/>
        </w:rPr>
        <w:t xml:space="preserve">        </w:t>
      </w:r>
      <w:r w:rsidR="003F699B">
        <w:rPr>
          <w:rFonts w:ascii="Times New Roman" w:hAnsi="Times New Roman" w:cs="Times New Roman"/>
          <w:sz w:val="27"/>
          <w:szCs w:val="27"/>
        </w:rPr>
        <w:t xml:space="preserve">                   </w:t>
      </w:r>
    </w:p>
    <w:p w:rsidR="00975ECF" w:rsidRPr="003F699B" w:rsidRDefault="00975ECF" w:rsidP="00A032B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(подпись)</w:t>
      </w:r>
    </w:p>
    <w:p w:rsidR="00301AF3" w:rsidRPr="003F699B" w:rsidRDefault="00301AF3" w:rsidP="00A032B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174868" w:rsidRPr="003F699B" w:rsidRDefault="00301AF3" w:rsidP="00174868">
      <w:pPr>
        <w:spacing w:line="3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6</w:t>
      </w:r>
      <w:r w:rsidR="00174868" w:rsidRPr="003F699B">
        <w:rPr>
          <w:rFonts w:ascii="Times New Roman" w:hAnsi="Times New Roman" w:cs="Times New Roman"/>
          <w:sz w:val="27"/>
          <w:szCs w:val="27"/>
        </w:rPr>
        <w:t>.</w:t>
      </w:r>
      <w:r w:rsidR="003F699B" w:rsidRPr="003F699B">
        <w:rPr>
          <w:rFonts w:ascii="Times New Roman" w:hAnsi="Times New Roman" w:cs="Times New Roman"/>
          <w:sz w:val="27"/>
          <w:szCs w:val="27"/>
        </w:rPr>
        <w:t xml:space="preserve">Пьянова Ирина Ивановна                                          </w:t>
      </w:r>
      <w:r w:rsidR="00174868" w:rsidRPr="003F699B">
        <w:rPr>
          <w:rFonts w:ascii="Times New Roman" w:hAnsi="Times New Roman" w:cs="Times New Roman"/>
          <w:sz w:val="27"/>
          <w:szCs w:val="27"/>
        </w:rPr>
        <w:t>____________________</w:t>
      </w:r>
    </w:p>
    <w:p w:rsidR="00174868" w:rsidRPr="003F699B" w:rsidRDefault="00174868" w:rsidP="00174868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 w:rsidR="000B0819" w:rsidRPr="003F699B">
        <w:rPr>
          <w:rFonts w:ascii="Times New Roman" w:hAnsi="Times New Roman" w:cs="Times New Roman"/>
          <w:sz w:val="27"/>
          <w:szCs w:val="27"/>
        </w:rPr>
        <w:t xml:space="preserve">  </w:t>
      </w:r>
      <w:r w:rsidR="00DE2076" w:rsidRPr="003F699B">
        <w:rPr>
          <w:rFonts w:ascii="Times New Roman" w:hAnsi="Times New Roman" w:cs="Times New Roman"/>
          <w:sz w:val="27"/>
          <w:szCs w:val="27"/>
        </w:rPr>
        <w:t xml:space="preserve">   </w:t>
      </w:r>
      <w:r w:rsidR="000B0819" w:rsidRPr="003F699B">
        <w:rPr>
          <w:rFonts w:ascii="Times New Roman" w:hAnsi="Times New Roman" w:cs="Times New Roman"/>
          <w:sz w:val="27"/>
          <w:szCs w:val="27"/>
        </w:rPr>
        <w:t xml:space="preserve">   </w:t>
      </w:r>
      <w:r w:rsidR="00301AF3" w:rsidRPr="003F699B">
        <w:rPr>
          <w:rFonts w:ascii="Times New Roman" w:hAnsi="Times New Roman" w:cs="Times New Roman"/>
          <w:sz w:val="27"/>
          <w:szCs w:val="27"/>
        </w:rPr>
        <w:t xml:space="preserve"> </w:t>
      </w:r>
      <w:r w:rsidRPr="003F699B">
        <w:rPr>
          <w:rFonts w:ascii="Times New Roman" w:hAnsi="Times New Roman" w:cs="Times New Roman"/>
          <w:sz w:val="27"/>
          <w:szCs w:val="27"/>
        </w:rPr>
        <w:t>(подпись)</w:t>
      </w:r>
    </w:p>
    <w:p w:rsidR="003F699B" w:rsidRPr="003F699B" w:rsidRDefault="003F699B" w:rsidP="00174868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F699B" w:rsidRPr="003F699B" w:rsidRDefault="003F699B" w:rsidP="003F699B">
      <w:pPr>
        <w:spacing w:line="3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>7</w:t>
      </w:r>
      <w:r w:rsidRPr="003F699B">
        <w:rPr>
          <w:rFonts w:ascii="Times New Roman" w:hAnsi="Times New Roman" w:cs="Times New Roman"/>
          <w:sz w:val="27"/>
          <w:szCs w:val="27"/>
        </w:rPr>
        <w:t>.Сауляк Людмила Владимировна                                ____________________</w:t>
      </w:r>
    </w:p>
    <w:p w:rsidR="003F699B" w:rsidRPr="003F699B" w:rsidRDefault="003F699B" w:rsidP="003F699B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699B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(подпись)</w:t>
      </w:r>
    </w:p>
    <w:p w:rsidR="003F699B" w:rsidRPr="003F699B" w:rsidRDefault="003F699B" w:rsidP="00174868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sectPr w:rsidR="003F699B" w:rsidRPr="003F6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01C"/>
    <w:rsid w:val="00002CCB"/>
    <w:rsid w:val="000036D0"/>
    <w:rsid w:val="00012DFF"/>
    <w:rsid w:val="00040D86"/>
    <w:rsid w:val="00060B1F"/>
    <w:rsid w:val="00064C92"/>
    <w:rsid w:val="00065208"/>
    <w:rsid w:val="00067A41"/>
    <w:rsid w:val="00095719"/>
    <w:rsid w:val="000968FF"/>
    <w:rsid w:val="000A64CE"/>
    <w:rsid w:val="000B0819"/>
    <w:rsid w:val="000C5983"/>
    <w:rsid w:val="000F3CD0"/>
    <w:rsid w:val="00136C14"/>
    <w:rsid w:val="00147784"/>
    <w:rsid w:val="001722B8"/>
    <w:rsid w:val="00174868"/>
    <w:rsid w:val="00174A56"/>
    <w:rsid w:val="00175860"/>
    <w:rsid w:val="0019412A"/>
    <w:rsid w:val="001A448C"/>
    <w:rsid w:val="001B1499"/>
    <w:rsid w:val="001C4340"/>
    <w:rsid w:val="001D328A"/>
    <w:rsid w:val="001E28F5"/>
    <w:rsid w:val="00200DC3"/>
    <w:rsid w:val="00206A49"/>
    <w:rsid w:val="00210675"/>
    <w:rsid w:val="0021271F"/>
    <w:rsid w:val="002147EA"/>
    <w:rsid w:val="00216DDB"/>
    <w:rsid w:val="0023428E"/>
    <w:rsid w:val="00236F7B"/>
    <w:rsid w:val="00240DAD"/>
    <w:rsid w:val="00254FE2"/>
    <w:rsid w:val="00255ABB"/>
    <w:rsid w:val="002755CF"/>
    <w:rsid w:val="00281537"/>
    <w:rsid w:val="002836E7"/>
    <w:rsid w:val="002A25AE"/>
    <w:rsid w:val="002A64B4"/>
    <w:rsid w:val="002B3BCB"/>
    <w:rsid w:val="002C4EC7"/>
    <w:rsid w:val="002E1DFA"/>
    <w:rsid w:val="00301AF3"/>
    <w:rsid w:val="00311149"/>
    <w:rsid w:val="003312B1"/>
    <w:rsid w:val="00340C1A"/>
    <w:rsid w:val="003469FF"/>
    <w:rsid w:val="00353CB1"/>
    <w:rsid w:val="00365D1A"/>
    <w:rsid w:val="0037304F"/>
    <w:rsid w:val="0037323A"/>
    <w:rsid w:val="00375ED3"/>
    <w:rsid w:val="00381DE1"/>
    <w:rsid w:val="00392191"/>
    <w:rsid w:val="003B24FE"/>
    <w:rsid w:val="003B4987"/>
    <w:rsid w:val="003B6873"/>
    <w:rsid w:val="003E4BB7"/>
    <w:rsid w:val="003E5B21"/>
    <w:rsid w:val="003F699B"/>
    <w:rsid w:val="004039E8"/>
    <w:rsid w:val="00404A0C"/>
    <w:rsid w:val="00410BC7"/>
    <w:rsid w:val="00421C44"/>
    <w:rsid w:val="00424BC3"/>
    <w:rsid w:val="004475CF"/>
    <w:rsid w:val="004628DA"/>
    <w:rsid w:val="004643D8"/>
    <w:rsid w:val="00477711"/>
    <w:rsid w:val="00491CA7"/>
    <w:rsid w:val="004968BE"/>
    <w:rsid w:val="004A1941"/>
    <w:rsid w:val="004A3920"/>
    <w:rsid w:val="004C0C1C"/>
    <w:rsid w:val="004C5F0D"/>
    <w:rsid w:val="004C6833"/>
    <w:rsid w:val="004D352D"/>
    <w:rsid w:val="004E1D31"/>
    <w:rsid w:val="004E48CD"/>
    <w:rsid w:val="004F2C6A"/>
    <w:rsid w:val="004F4F6E"/>
    <w:rsid w:val="005054A3"/>
    <w:rsid w:val="005366A6"/>
    <w:rsid w:val="00537E91"/>
    <w:rsid w:val="0054074E"/>
    <w:rsid w:val="00547B18"/>
    <w:rsid w:val="00563AD9"/>
    <w:rsid w:val="0056621F"/>
    <w:rsid w:val="00573481"/>
    <w:rsid w:val="00586F43"/>
    <w:rsid w:val="00592FC2"/>
    <w:rsid w:val="005B3D07"/>
    <w:rsid w:val="005C2633"/>
    <w:rsid w:val="005F5512"/>
    <w:rsid w:val="0060336D"/>
    <w:rsid w:val="0061663C"/>
    <w:rsid w:val="0062290A"/>
    <w:rsid w:val="006279F6"/>
    <w:rsid w:val="00627EA7"/>
    <w:rsid w:val="006371B6"/>
    <w:rsid w:val="00662A7D"/>
    <w:rsid w:val="006777D9"/>
    <w:rsid w:val="006866A9"/>
    <w:rsid w:val="006A1FB0"/>
    <w:rsid w:val="006B6C12"/>
    <w:rsid w:val="006D2E48"/>
    <w:rsid w:val="006D5B54"/>
    <w:rsid w:val="0070328C"/>
    <w:rsid w:val="00703636"/>
    <w:rsid w:val="00703B39"/>
    <w:rsid w:val="00707278"/>
    <w:rsid w:val="00712D23"/>
    <w:rsid w:val="00713651"/>
    <w:rsid w:val="00716B68"/>
    <w:rsid w:val="00720D76"/>
    <w:rsid w:val="00723E1A"/>
    <w:rsid w:val="007252A6"/>
    <w:rsid w:val="007309D3"/>
    <w:rsid w:val="00745B58"/>
    <w:rsid w:val="00760053"/>
    <w:rsid w:val="0076101C"/>
    <w:rsid w:val="0077082E"/>
    <w:rsid w:val="007738C7"/>
    <w:rsid w:val="007748B8"/>
    <w:rsid w:val="00794F08"/>
    <w:rsid w:val="007B04DD"/>
    <w:rsid w:val="007B12B4"/>
    <w:rsid w:val="007C1B76"/>
    <w:rsid w:val="007E71D4"/>
    <w:rsid w:val="007F3CF4"/>
    <w:rsid w:val="00826962"/>
    <w:rsid w:val="00831382"/>
    <w:rsid w:val="00832190"/>
    <w:rsid w:val="00836643"/>
    <w:rsid w:val="00862654"/>
    <w:rsid w:val="00862F56"/>
    <w:rsid w:val="00884AA7"/>
    <w:rsid w:val="008C30F0"/>
    <w:rsid w:val="008E41DC"/>
    <w:rsid w:val="008F3866"/>
    <w:rsid w:val="008F532C"/>
    <w:rsid w:val="00905D3C"/>
    <w:rsid w:val="0091067C"/>
    <w:rsid w:val="00911DAB"/>
    <w:rsid w:val="0091305C"/>
    <w:rsid w:val="00922856"/>
    <w:rsid w:val="00923B20"/>
    <w:rsid w:val="00932082"/>
    <w:rsid w:val="00933FC8"/>
    <w:rsid w:val="00956F8B"/>
    <w:rsid w:val="009572F0"/>
    <w:rsid w:val="00975ECF"/>
    <w:rsid w:val="00982208"/>
    <w:rsid w:val="00992637"/>
    <w:rsid w:val="009B2A30"/>
    <w:rsid w:val="009B6889"/>
    <w:rsid w:val="009D7505"/>
    <w:rsid w:val="009E7836"/>
    <w:rsid w:val="009F01B8"/>
    <w:rsid w:val="00A01EED"/>
    <w:rsid w:val="00A032B8"/>
    <w:rsid w:val="00A20346"/>
    <w:rsid w:val="00A34FD1"/>
    <w:rsid w:val="00A40358"/>
    <w:rsid w:val="00A44143"/>
    <w:rsid w:val="00A46336"/>
    <w:rsid w:val="00A55605"/>
    <w:rsid w:val="00A564BC"/>
    <w:rsid w:val="00A6021C"/>
    <w:rsid w:val="00A82015"/>
    <w:rsid w:val="00A94886"/>
    <w:rsid w:val="00A97A1E"/>
    <w:rsid w:val="00AA61FA"/>
    <w:rsid w:val="00AB1209"/>
    <w:rsid w:val="00AB471C"/>
    <w:rsid w:val="00AC1DD3"/>
    <w:rsid w:val="00AF5FC3"/>
    <w:rsid w:val="00B018B1"/>
    <w:rsid w:val="00B02C84"/>
    <w:rsid w:val="00B07867"/>
    <w:rsid w:val="00B10462"/>
    <w:rsid w:val="00B1416F"/>
    <w:rsid w:val="00B16850"/>
    <w:rsid w:val="00B23BAF"/>
    <w:rsid w:val="00B458EC"/>
    <w:rsid w:val="00B57F36"/>
    <w:rsid w:val="00B60E89"/>
    <w:rsid w:val="00B65390"/>
    <w:rsid w:val="00B65AEC"/>
    <w:rsid w:val="00B801B1"/>
    <w:rsid w:val="00B8122B"/>
    <w:rsid w:val="00B86EB2"/>
    <w:rsid w:val="00B87746"/>
    <w:rsid w:val="00B97D83"/>
    <w:rsid w:val="00BA41AD"/>
    <w:rsid w:val="00BA7384"/>
    <w:rsid w:val="00BC082C"/>
    <w:rsid w:val="00BE1CF9"/>
    <w:rsid w:val="00C35C47"/>
    <w:rsid w:val="00C44788"/>
    <w:rsid w:val="00C64915"/>
    <w:rsid w:val="00C65FF8"/>
    <w:rsid w:val="00C83CA2"/>
    <w:rsid w:val="00C85590"/>
    <w:rsid w:val="00C860F1"/>
    <w:rsid w:val="00C876FB"/>
    <w:rsid w:val="00C877D0"/>
    <w:rsid w:val="00C9079E"/>
    <w:rsid w:val="00C97A0E"/>
    <w:rsid w:val="00CB1F67"/>
    <w:rsid w:val="00CB513E"/>
    <w:rsid w:val="00CB7BFB"/>
    <w:rsid w:val="00CC005E"/>
    <w:rsid w:val="00CC67AA"/>
    <w:rsid w:val="00CD1AC3"/>
    <w:rsid w:val="00CD286F"/>
    <w:rsid w:val="00CD4437"/>
    <w:rsid w:val="00D0147F"/>
    <w:rsid w:val="00D30253"/>
    <w:rsid w:val="00D36B03"/>
    <w:rsid w:val="00D458D1"/>
    <w:rsid w:val="00D50D84"/>
    <w:rsid w:val="00D614C2"/>
    <w:rsid w:val="00DA5219"/>
    <w:rsid w:val="00DB2A93"/>
    <w:rsid w:val="00DC1C64"/>
    <w:rsid w:val="00DC3970"/>
    <w:rsid w:val="00DC4A25"/>
    <w:rsid w:val="00DD24DB"/>
    <w:rsid w:val="00DD6BAE"/>
    <w:rsid w:val="00DE2076"/>
    <w:rsid w:val="00DF1582"/>
    <w:rsid w:val="00E04BD8"/>
    <w:rsid w:val="00E079EA"/>
    <w:rsid w:val="00E149A0"/>
    <w:rsid w:val="00E20752"/>
    <w:rsid w:val="00E351A4"/>
    <w:rsid w:val="00E353FE"/>
    <w:rsid w:val="00E35ED1"/>
    <w:rsid w:val="00E56B39"/>
    <w:rsid w:val="00E57AAB"/>
    <w:rsid w:val="00E757A7"/>
    <w:rsid w:val="00EB143D"/>
    <w:rsid w:val="00EC6402"/>
    <w:rsid w:val="00EC6568"/>
    <w:rsid w:val="00ED19C4"/>
    <w:rsid w:val="00ED4B7A"/>
    <w:rsid w:val="00ED74D1"/>
    <w:rsid w:val="00ED7DEE"/>
    <w:rsid w:val="00EE591A"/>
    <w:rsid w:val="00EF1B9E"/>
    <w:rsid w:val="00F02310"/>
    <w:rsid w:val="00F12CD2"/>
    <w:rsid w:val="00F17112"/>
    <w:rsid w:val="00F26E5D"/>
    <w:rsid w:val="00F54F47"/>
    <w:rsid w:val="00F56D90"/>
    <w:rsid w:val="00F609E6"/>
    <w:rsid w:val="00F72B07"/>
    <w:rsid w:val="00FA1158"/>
    <w:rsid w:val="00FA1F5F"/>
    <w:rsid w:val="00FA5C0D"/>
    <w:rsid w:val="00FA6CEF"/>
    <w:rsid w:val="00FD434E"/>
    <w:rsid w:val="00FF2B39"/>
    <w:rsid w:val="00FF2EE3"/>
    <w:rsid w:val="00FF3E89"/>
    <w:rsid w:val="00F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A30"/>
    <w:pPr>
      <w:ind w:left="720"/>
      <w:contextualSpacing/>
    </w:pPr>
  </w:style>
  <w:style w:type="table" w:styleId="a4">
    <w:name w:val="Table Grid"/>
    <w:basedOn w:val="a1"/>
    <w:uiPriority w:val="59"/>
    <w:rsid w:val="004C5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643"/>
    <w:rPr>
      <w:rFonts w:ascii="Tahoma" w:hAnsi="Tahoma" w:cs="Tahoma"/>
      <w:sz w:val="16"/>
      <w:szCs w:val="16"/>
    </w:rPr>
  </w:style>
  <w:style w:type="character" w:styleId="a7">
    <w:name w:val="Hyperlink"/>
    <w:rsid w:val="004643D8"/>
    <w:rPr>
      <w:color w:val="0000FF"/>
      <w:u w:val="single"/>
    </w:rPr>
  </w:style>
  <w:style w:type="paragraph" w:styleId="a8">
    <w:name w:val="No Spacing"/>
    <w:uiPriority w:val="1"/>
    <w:qFormat/>
    <w:rsid w:val="00B07867"/>
    <w:pPr>
      <w:spacing w:after="0" w:line="240" w:lineRule="auto"/>
    </w:pPr>
  </w:style>
  <w:style w:type="paragraph" w:styleId="2">
    <w:name w:val="Body Text 2"/>
    <w:basedOn w:val="a"/>
    <w:link w:val="20"/>
    <w:rsid w:val="00CC00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C00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A30"/>
    <w:pPr>
      <w:ind w:left="720"/>
      <w:contextualSpacing/>
    </w:pPr>
  </w:style>
  <w:style w:type="table" w:styleId="a4">
    <w:name w:val="Table Grid"/>
    <w:basedOn w:val="a1"/>
    <w:uiPriority w:val="59"/>
    <w:rsid w:val="004C5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643"/>
    <w:rPr>
      <w:rFonts w:ascii="Tahoma" w:hAnsi="Tahoma" w:cs="Tahoma"/>
      <w:sz w:val="16"/>
      <w:szCs w:val="16"/>
    </w:rPr>
  </w:style>
  <w:style w:type="character" w:styleId="a7">
    <w:name w:val="Hyperlink"/>
    <w:rsid w:val="004643D8"/>
    <w:rPr>
      <w:color w:val="0000FF"/>
      <w:u w:val="single"/>
    </w:rPr>
  </w:style>
  <w:style w:type="paragraph" w:styleId="a8">
    <w:name w:val="No Spacing"/>
    <w:uiPriority w:val="1"/>
    <w:qFormat/>
    <w:rsid w:val="00B07867"/>
    <w:pPr>
      <w:spacing w:after="0" w:line="240" w:lineRule="auto"/>
    </w:pPr>
  </w:style>
  <w:style w:type="paragraph" w:styleId="2">
    <w:name w:val="Body Text 2"/>
    <w:basedOn w:val="a"/>
    <w:link w:val="20"/>
    <w:rsid w:val="00CC00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C00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hm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42D52-B10D-4E01-A46B-7BB8047F7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10</Pages>
  <Words>2724</Words>
  <Characters>15528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Семина</dc:creator>
  <cp:lastModifiedBy>Козюра Маргарита Алексеевна</cp:lastModifiedBy>
  <cp:revision>41</cp:revision>
  <cp:lastPrinted>2013-09-18T08:15:00Z</cp:lastPrinted>
  <dcterms:created xsi:type="dcterms:W3CDTF">2013-09-17T07:42:00Z</dcterms:created>
  <dcterms:modified xsi:type="dcterms:W3CDTF">2013-09-18T09:29:00Z</dcterms:modified>
</cp:coreProperties>
</file>