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763"/>
        <w:gridCol w:w="4807"/>
      </w:tblGrid>
      <w:tr w:rsidR="00B001D0" w:rsidRPr="00607A91" w:rsidTr="00B22039">
        <w:tc>
          <w:tcPr>
            <w:tcW w:w="4763" w:type="dxa"/>
          </w:tcPr>
          <w:p w:rsidR="00B001D0" w:rsidRPr="00607A91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4807" w:type="dxa"/>
          </w:tcPr>
          <w:p w:rsidR="00B001D0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</w:p>
          <w:p w:rsidR="00B001D0" w:rsidRPr="00607A91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>Ы</w:t>
            </w:r>
          </w:p>
          <w:p w:rsidR="00B001D0" w:rsidRPr="00607A91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постановлением </w:t>
            </w: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администрации</w:t>
            </w:r>
          </w:p>
          <w:p w:rsidR="00B001D0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Шпаковского муниципального </w:t>
            </w: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округа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 </w:t>
            </w: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Ставропольского края</w:t>
            </w:r>
          </w:p>
          <w:p w:rsidR="00B001D0" w:rsidRPr="00607A91" w:rsidRDefault="00A77520" w:rsidP="00B001D0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от 16 марта 2022 г. № 372</w:t>
            </w:r>
            <w:bookmarkStart w:id="0" w:name="_GoBack"/>
            <w:bookmarkEnd w:id="0"/>
          </w:p>
        </w:tc>
      </w:tr>
    </w:tbl>
    <w:p w:rsidR="00B001D0" w:rsidRDefault="00B001D0" w:rsidP="00B001D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F0592" w:rsidRDefault="007F0592" w:rsidP="007F0592">
      <w:pPr>
        <w:pStyle w:val="ConsPlusNormal"/>
        <w:widowControl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A33433" w:rsidRPr="007F0592" w:rsidRDefault="00A33433" w:rsidP="007F0592">
      <w:pPr>
        <w:pStyle w:val="ConsPlusNormal"/>
        <w:widowControl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B22039" w:rsidRDefault="00B22039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0592">
        <w:rPr>
          <w:rFonts w:ascii="Times New Roman" w:hAnsi="Times New Roman" w:cs="Times New Roman"/>
          <w:sz w:val="28"/>
          <w:szCs w:val="28"/>
        </w:rPr>
        <w:t>ИЗМЕНЕНИЯ</w:t>
      </w:r>
      <w:r w:rsidR="00B22039">
        <w:rPr>
          <w:rFonts w:ascii="Times New Roman" w:hAnsi="Times New Roman" w:cs="Times New Roman"/>
          <w:sz w:val="28"/>
          <w:szCs w:val="28"/>
        </w:rPr>
        <w:t xml:space="preserve">  И  ДОПОЛНЕНИЯ</w:t>
      </w:r>
      <w:r w:rsidRPr="007F0592">
        <w:rPr>
          <w:rFonts w:ascii="Times New Roman" w:hAnsi="Times New Roman" w:cs="Times New Roman"/>
          <w:sz w:val="28"/>
          <w:szCs w:val="28"/>
        </w:rPr>
        <w:t>,</w:t>
      </w:r>
    </w:p>
    <w:p w:rsidR="007F0592" w:rsidRP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sz w:val="28"/>
          <w:szCs w:val="28"/>
        </w:rPr>
      </w:pPr>
      <w:r w:rsidRPr="007F0592">
        <w:rPr>
          <w:rFonts w:ascii="Times New Roman" w:hAnsi="Times New Roman" w:cs="Times New Roman"/>
          <w:sz w:val="28"/>
          <w:szCs w:val="28"/>
        </w:rPr>
        <w:t>которые вносятся в административный регламент предоставления государственной услуги «Выдача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</w:r>
      <w:r>
        <w:rPr>
          <w:sz w:val="28"/>
          <w:szCs w:val="28"/>
        </w:rPr>
        <w:t>»</w:t>
      </w:r>
    </w:p>
    <w:p w:rsidR="00B22039" w:rsidRPr="007F0592" w:rsidRDefault="00B22039" w:rsidP="00B74DE3">
      <w:pPr>
        <w:pStyle w:val="ConsPlusNormal"/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77806" w:rsidRDefault="0071313A" w:rsidP="00B74DE3">
      <w:pPr>
        <w:pStyle w:val="ConsPlusNormal"/>
        <w:widowControl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2CF" w:rsidRDefault="00F632C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404EF">
        <w:rPr>
          <w:sz w:val="28"/>
          <w:szCs w:val="28"/>
        </w:rPr>
        <w:t xml:space="preserve">1. </w:t>
      </w:r>
      <w:r>
        <w:rPr>
          <w:sz w:val="28"/>
          <w:szCs w:val="28"/>
        </w:rPr>
        <w:t>В абзаце первом пункта 2 раздела I «Общие положения» слово «образовательных» исключить.</w:t>
      </w:r>
    </w:p>
    <w:p w:rsidR="00A33433" w:rsidRDefault="00A33433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F632CF" w:rsidRDefault="00F404E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632CF">
        <w:rPr>
          <w:sz w:val="28"/>
          <w:szCs w:val="28"/>
        </w:rPr>
        <w:t>2. В разделе II «Стандарт предоставления государственной услуги»:</w:t>
      </w:r>
    </w:p>
    <w:p w:rsidR="00F632CF" w:rsidRDefault="00F404E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F632CF">
        <w:rPr>
          <w:sz w:val="28"/>
          <w:szCs w:val="28"/>
        </w:rPr>
        <w:t>.1. В пункте 7 слова «рабочих дней» заменить словами «календарных дней».</w:t>
      </w:r>
    </w:p>
    <w:p w:rsidR="00F632CF" w:rsidRDefault="00F632C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04EF">
        <w:rPr>
          <w:sz w:val="28"/>
          <w:szCs w:val="28"/>
        </w:rPr>
        <w:t xml:space="preserve"> </w:t>
      </w:r>
      <w:r>
        <w:rPr>
          <w:sz w:val="28"/>
          <w:szCs w:val="28"/>
        </w:rPr>
        <w:t>2.2. В подпункте 10 пункта 9 слова «выписка из лицевого счета на имя несовершенно</w:t>
      </w:r>
      <w:r w:rsidR="00F404EF">
        <w:rPr>
          <w:sz w:val="28"/>
          <w:szCs w:val="28"/>
        </w:rPr>
        <w:t>летнего, подопечного – оригинал и</w:t>
      </w:r>
      <w:r>
        <w:rPr>
          <w:sz w:val="28"/>
          <w:szCs w:val="28"/>
        </w:rPr>
        <w:t xml:space="preserve"> копия» заменить словами «выписка из лицевого счета на имя несовершеннолетнего, подопечного</w:t>
      </w:r>
      <w:r w:rsidR="00F404EF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открытый в российской кредитной организации».</w:t>
      </w:r>
    </w:p>
    <w:p w:rsidR="00F632CF" w:rsidRDefault="00F632C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04EF">
        <w:rPr>
          <w:sz w:val="28"/>
          <w:szCs w:val="28"/>
        </w:rPr>
        <w:t xml:space="preserve">   </w:t>
      </w:r>
      <w:r>
        <w:rPr>
          <w:sz w:val="28"/>
          <w:szCs w:val="28"/>
        </w:rPr>
        <w:t>2.3. В пункте 11:</w:t>
      </w:r>
    </w:p>
    <w:p w:rsidR="00F632CF" w:rsidRDefault="001777BB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</w:t>
      </w:r>
      <w:r w:rsidR="003A346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3A3467">
        <w:rPr>
          <w:sz w:val="28"/>
          <w:szCs w:val="28"/>
        </w:rPr>
        <w:t xml:space="preserve"> В</w:t>
      </w:r>
      <w:r w:rsidR="00F632CF" w:rsidRPr="006A5778">
        <w:rPr>
          <w:sz w:val="28"/>
          <w:szCs w:val="28"/>
        </w:rPr>
        <w:t xml:space="preserve"> </w:t>
      </w:r>
      <w:r w:rsidR="00F404EF">
        <w:rPr>
          <w:sz w:val="28"/>
          <w:szCs w:val="28"/>
        </w:rPr>
        <w:t>абзаце первом</w:t>
      </w:r>
      <w:r w:rsidR="00F632CF">
        <w:rPr>
          <w:sz w:val="28"/>
          <w:szCs w:val="28"/>
        </w:rPr>
        <w:t xml:space="preserve"> слова «в соответствии с требования пунктов 1 и 2 статьи 7 Федерального закона» заменить словами «в соответствии с требования пунктов 1 и 2 части 1 статьи 7 Федерального закона».</w:t>
      </w:r>
    </w:p>
    <w:p w:rsidR="001777BB" w:rsidRDefault="00F404E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1777BB">
        <w:rPr>
          <w:sz w:val="28"/>
          <w:szCs w:val="28"/>
        </w:rPr>
        <w:t>3</w:t>
      </w:r>
      <w:r w:rsidR="00F632CF">
        <w:rPr>
          <w:sz w:val="28"/>
          <w:szCs w:val="28"/>
        </w:rPr>
        <w:t>.</w:t>
      </w:r>
      <w:r w:rsidR="001777BB">
        <w:rPr>
          <w:sz w:val="28"/>
          <w:szCs w:val="28"/>
        </w:rPr>
        <w:t>2.</w:t>
      </w:r>
      <w:r w:rsidR="00F632C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11 д</w:t>
      </w:r>
      <w:r w:rsidR="00F632CF">
        <w:rPr>
          <w:sz w:val="28"/>
          <w:szCs w:val="28"/>
        </w:rPr>
        <w:t>ополнить подпунктом 6</w:t>
      </w:r>
      <w:r w:rsidR="001777BB">
        <w:rPr>
          <w:sz w:val="28"/>
          <w:szCs w:val="28"/>
        </w:rPr>
        <w:t xml:space="preserve"> </w:t>
      </w:r>
      <w:r w:rsidR="00F632CF">
        <w:rPr>
          <w:sz w:val="28"/>
          <w:szCs w:val="28"/>
        </w:rPr>
        <w:t xml:space="preserve">следующего содержания: </w:t>
      </w:r>
    </w:p>
    <w:p w:rsidR="00F632CF" w:rsidRPr="00FB3384" w:rsidRDefault="001777BB" w:rsidP="00B74DE3">
      <w:pPr>
        <w:pStyle w:val="Standard"/>
        <w:tabs>
          <w:tab w:val="left" w:pos="709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632CF">
        <w:rPr>
          <w:sz w:val="28"/>
          <w:szCs w:val="28"/>
        </w:rPr>
        <w:t>«</w:t>
      </w:r>
      <w:r>
        <w:rPr>
          <w:sz w:val="28"/>
          <w:szCs w:val="28"/>
        </w:rPr>
        <w:t xml:space="preserve">6) </w:t>
      </w:r>
      <w:r w:rsidR="00F632CF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законами.».</w:t>
      </w:r>
      <w:proofErr w:type="gramEnd"/>
    </w:p>
    <w:p w:rsidR="002E04D8" w:rsidRDefault="00F632CF" w:rsidP="00B74DE3">
      <w:pPr>
        <w:ind w:left="708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712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Пункт 13 дополнить абзацем следующего содержания: </w:t>
      </w:r>
    </w:p>
    <w:p w:rsidR="00F632CF" w:rsidRDefault="00F632CF" w:rsidP="00B74D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«Предоставление государственной услуги в упреждающем (про</w:t>
      </w:r>
      <w:r w:rsidR="00CC72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активном) режиме, предусмотренном часть</w:t>
      </w:r>
      <w:r w:rsidR="003A346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1 статьи 7.3. Федерального закона «Об организации предоставления, государственных и муниципальных услуг», не предусмотрено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33433" w:rsidRDefault="00A33433" w:rsidP="00B74DE3">
      <w:pPr>
        <w:jc w:val="both"/>
        <w:rPr>
          <w:rFonts w:ascii="Times New Roman" w:hAnsi="Times New Roman"/>
          <w:sz w:val="28"/>
          <w:szCs w:val="28"/>
        </w:rPr>
      </w:pPr>
    </w:p>
    <w:p w:rsidR="00F632CF" w:rsidRDefault="00F404E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632CF">
        <w:rPr>
          <w:rFonts w:ascii="Times New Roman" w:hAnsi="Times New Roman"/>
          <w:sz w:val="28"/>
          <w:szCs w:val="28"/>
        </w:rPr>
        <w:t>3.</w:t>
      </w:r>
      <w:r w:rsidR="00E61ABF">
        <w:rPr>
          <w:rFonts w:ascii="Times New Roman" w:hAnsi="Times New Roman"/>
          <w:sz w:val="28"/>
          <w:szCs w:val="28"/>
        </w:rPr>
        <w:t xml:space="preserve"> </w:t>
      </w:r>
      <w:r w:rsidR="00F632CF">
        <w:rPr>
          <w:rFonts w:ascii="Times New Roman" w:hAnsi="Times New Roman"/>
          <w:sz w:val="28"/>
          <w:szCs w:val="28"/>
        </w:rPr>
        <w:t xml:space="preserve">В разделе </w:t>
      </w:r>
      <w:r w:rsidR="00F632CF">
        <w:rPr>
          <w:rFonts w:ascii="Times New Roman" w:hAnsi="Times New Roman"/>
          <w:sz w:val="28"/>
          <w:szCs w:val="28"/>
          <w:lang w:val="en-US"/>
        </w:rPr>
        <w:t>III</w:t>
      </w:r>
      <w:r w:rsidR="00F632CF">
        <w:rPr>
          <w:rFonts w:ascii="Times New Roman" w:hAnsi="Times New Roman"/>
          <w:sz w:val="28"/>
          <w:szCs w:val="28"/>
        </w:rPr>
        <w:t xml:space="preserve"> «Состав, последовательность и сроки выполнения административных процедур (действий), требования к порядку их </w:t>
      </w:r>
      <w:r w:rsidR="00F632CF">
        <w:rPr>
          <w:rFonts w:ascii="Times New Roman" w:hAnsi="Times New Roman"/>
          <w:sz w:val="28"/>
          <w:szCs w:val="28"/>
        </w:rPr>
        <w:lastRenderedPageBreak/>
        <w:t>выполнения, в том числе особенности выполнения административных процедур (действий) в электронной форме»:</w:t>
      </w:r>
    </w:p>
    <w:p w:rsidR="00F632CF" w:rsidRDefault="00E61AB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3.1</w:t>
      </w:r>
      <w:r w:rsidR="00F404EF">
        <w:rPr>
          <w:rFonts w:ascii="Times New Roman" w:hAnsi="Times New Roman"/>
          <w:sz w:val="28"/>
          <w:szCs w:val="28"/>
        </w:rPr>
        <w:t xml:space="preserve">. </w:t>
      </w:r>
      <w:r w:rsidR="00F632CF" w:rsidRPr="0022612B">
        <w:rPr>
          <w:rFonts w:ascii="Times New Roman" w:hAnsi="Times New Roman"/>
          <w:sz w:val="28"/>
          <w:szCs w:val="28"/>
        </w:rPr>
        <w:t>Н</w:t>
      </w:r>
      <w:r w:rsidR="00F632CF">
        <w:rPr>
          <w:rFonts w:ascii="Times New Roman" w:hAnsi="Times New Roman"/>
          <w:sz w:val="28"/>
          <w:szCs w:val="28"/>
        </w:rPr>
        <w:t xml:space="preserve">азвание раздела </w:t>
      </w:r>
      <w:r w:rsidR="00F632CF">
        <w:rPr>
          <w:rFonts w:ascii="Times New Roman" w:hAnsi="Times New Roman"/>
          <w:sz w:val="28"/>
          <w:szCs w:val="28"/>
          <w:lang w:val="en-US"/>
        </w:rPr>
        <w:t>III</w:t>
      </w:r>
      <w:r w:rsidR="00F632CF">
        <w:rPr>
          <w:rFonts w:ascii="Times New Roman" w:hAnsi="Times New Roman"/>
          <w:sz w:val="28"/>
          <w:szCs w:val="28"/>
        </w:rPr>
        <w:t xml:space="preserve"> после слов «в электронной форме» дополнить словами «</w:t>
      </w:r>
      <w:r w:rsidR="00F632CF" w:rsidRPr="0022612B">
        <w:rPr>
          <w:rFonts w:ascii="Times New Roman" w:hAnsi="Times New Roman"/>
          <w:sz w:val="28"/>
          <w:szCs w:val="28"/>
        </w:rPr>
        <w:t>,</w:t>
      </w:r>
      <w:r w:rsidR="00563044">
        <w:rPr>
          <w:rFonts w:ascii="Times New Roman" w:hAnsi="Times New Roman"/>
          <w:sz w:val="28"/>
          <w:szCs w:val="28"/>
        </w:rPr>
        <w:t xml:space="preserve"> </w:t>
      </w:r>
      <w:r w:rsidR="00F632CF">
        <w:rPr>
          <w:rFonts w:ascii="Times New Roman" w:hAnsi="Times New Roman"/>
          <w:sz w:val="28"/>
          <w:szCs w:val="28"/>
        </w:rPr>
        <w:t>а также особенности выполнения административных процедур (действий) в МФЦ».</w:t>
      </w:r>
    </w:p>
    <w:p w:rsidR="00F632CF" w:rsidRDefault="00F404E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632CF">
        <w:rPr>
          <w:rFonts w:ascii="Times New Roman" w:hAnsi="Times New Roman"/>
          <w:sz w:val="28"/>
          <w:szCs w:val="28"/>
        </w:rPr>
        <w:t>3.</w:t>
      </w:r>
      <w:r w:rsidR="00E61ABF">
        <w:rPr>
          <w:rFonts w:ascii="Times New Roman" w:hAnsi="Times New Roman"/>
          <w:sz w:val="28"/>
          <w:szCs w:val="28"/>
        </w:rPr>
        <w:t>2</w:t>
      </w:r>
      <w:r w:rsidR="00F632CF">
        <w:rPr>
          <w:rFonts w:ascii="Times New Roman" w:hAnsi="Times New Roman"/>
          <w:sz w:val="28"/>
          <w:szCs w:val="28"/>
        </w:rPr>
        <w:t>. Пункт 27 дополнить абзацем следующего содержания:</w:t>
      </w:r>
    </w:p>
    <w:p w:rsidR="00F632CF" w:rsidRDefault="00F632CF" w:rsidP="00B74D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«Варианты предоставления 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предусмотрены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632CF" w:rsidRDefault="00F404E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632CF">
        <w:rPr>
          <w:rFonts w:ascii="Times New Roman" w:hAnsi="Times New Roman"/>
          <w:sz w:val="28"/>
          <w:szCs w:val="28"/>
        </w:rPr>
        <w:t>3.</w:t>
      </w:r>
      <w:r w:rsidR="00E61ABF">
        <w:rPr>
          <w:rFonts w:ascii="Times New Roman" w:hAnsi="Times New Roman"/>
          <w:sz w:val="28"/>
          <w:szCs w:val="28"/>
        </w:rPr>
        <w:t>3</w:t>
      </w:r>
      <w:r w:rsidR="00F632CF">
        <w:rPr>
          <w:rFonts w:ascii="Times New Roman" w:hAnsi="Times New Roman"/>
          <w:sz w:val="28"/>
          <w:szCs w:val="28"/>
        </w:rPr>
        <w:t>. В пункте 29:</w:t>
      </w:r>
    </w:p>
    <w:p w:rsidR="00F632CF" w:rsidRPr="005F25CD" w:rsidRDefault="00E61AB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</w:t>
      </w:r>
      <w:r w:rsidR="00F404EF">
        <w:rPr>
          <w:rFonts w:ascii="Times New Roman" w:hAnsi="Times New Roman"/>
          <w:sz w:val="28"/>
          <w:szCs w:val="28"/>
        </w:rPr>
        <w:t>.1. В абзаце втором слова «</w:t>
      </w:r>
      <w:r w:rsidR="00F632CF">
        <w:rPr>
          <w:rFonts w:ascii="Times New Roman" w:hAnsi="Times New Roman"/>
          <w:sz w:val="28"/>
          <w:szCs w:val="28"/>
        </w:rPr>
        <w:t>3</w:t>
      </w:r>
      <w:r w:rsidR="00F632CF" w:rsidRPr="0022612B">
        <w:rPr>
          <w:rFonts w:ascii="Times New Roman" w:hAnsi="Times New Roman"/>
          <w:sz w:val="28"/>
          <w:szCs w:val="28"/>
        </w:rPr>
        <w:t xml:space="preserve"> </w:t>
      </w:r>
      <w:r w:rsidR="00F632CF">
        <w:rPr>
          <w:rFonts w:ascii="Times New Roman" w:hAnsi="Times New Roman"/>
          <w:sz w:val="28"/>
          <w:szCs w:val="28"/>
        </w:rPr>
        <w:t>рабочих дней» заменить словами           «2 календарных дней с даты регистрации заявления о предоставлении государственной услуги</w:t>
      </w:r>
      <w:proofErr w:type="gramStart"/>
      <w:r w:rsidR="00F632CF">
        <w:rPr>
          <w:rFonts w:ascii="Times New Roman" w:hAnsi="Times New Roman"/>
          <w:sz w:val="28"/>
          <w:szCs w:val="28"/>
        </w:rPr>
        <w:t>.».</w:t>
      </w:r>
      <w:proofErr w:type="gramEnd"/>
    </w:p>
    <w:p w:rsidR="00F632CF" w:rsidRDefault="00E61AB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</w:t>
      </w:r>
      <w:r w:rsidR="00F404EF">
        <w:rPr>
          <w:rFonts w:ascii="Times New Roman" w:hAnsi="Times New Roman"/>
          <w:sz w:val="28"/>
          <w:szCs w:val="28"/>
        </w:rPr>
        <w:t>.2</w:t>
      </w:r>
      <w:r w:rsidR="00F632CF">
        <w:rPr>
          <w:rFonts w:ascii="Times New Roman" w:hAnsi="Times New Roman"/>
          <w:sz w:val="28"/>
          <w:szCs w:val="28"/>
        </w:rPr>
        <w:t>. В абзаце восьмом слова «5 рабочих дней» заменить словами                    «3 календарных дня</w:t>
      </w:r>
      <w:proofErr w:type="gramStart"/>
      <w:r w:rsidR="00F632CF">
        <w:rPr>
          <w:rFonts w:ascii="Times New Roman" w:hAnsi="Times New Roman"/>
          <w:sz w:val="28"/>
          <w:szCs w:val="28"/>
        </w:rPr>
        <w:t>.».</w:t>
      </w:r>
      <w:proofErr w:type="gramEnd"/>
    </w:p>
    <w:p w:rsidR="00F632CF" w:rsidRDefault="00207F20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3.4. </w:t>
      </w:r>
      <w:r w:rsidR="00F632CF">
        <w:rPr>
          <w:rFonts w:ascii="Times New Roman" w:hAnsi="Times New Roman"/>
          <w:sz w:val="28"/>
          <w:szCs w:val="28"/>
        </w:rPr>
        <w:t>В абзаце седьмом пункта 30 слова «2 рабочих дня» заменить словами «3 календарных дня</w:t>
      </w:r>
      <w:proofErr w:type="gramStart"/>
      <w:r w:rsidR="00F632CF">
        <w:rPr>
          <w:rFonts w:ascii="Times New Roman" w:hAnsi="Times New Roman"/>
          <w:sz w:val="28"/>
          <w:szCs w:val="28"/>
        </w:rPr>
        <w:t>.».</w:t>
      </w:r>
      <w:proofErr w:type="gramEnd"/>
    </w:p>
    <w:p w:rsidR="00F632CF" w:rsidRDefault="00F404EF" w:rsidP="00B74D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3.5.</w:t>
      </w:r>
      <w:r w:rsidR="00F632CF">
        <w:rPr>
          <w:rFonts w:ascii="Times New Roman" w:hAnsi="Times New Roman"/>
          <w:sz w:val="28"/>
          <w:szCs w:val="28"/>
        </w:rPr>
        <w:t xml:space="preserve"> В абзаце третьем пункта 31 слова «7 дней» заменить словами                    «5 календарных дней</w:t>
      </w:r>
      <w:proofErr w:type="gramStart"/>
      <w:r w:rsidR="00F632CF">
        <w:rPr>
          <w:rFonts w:ascii="Times New Roman" w:hAnsi="Times New Roman"/>
          <w:sz w:val="28"/>
          <w:szCs w:val="28"/>
        </w:rPr>
        <w:t>.».</w:t>
      </w:r>
      <w:proofErr w:type="gramEnd"/>
    </w:p>
    <w:p w:rsidR="00996042" w:rsidRDefault="00207F20" w:rsidP="00B74DE3">
      <w:pPr>
        <w:ind w:left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404EF">
        <w:rPr>
          <w:rFonts w:ascii="Times New Roman" w:hAnsi="Times New Roman"/>
          <w:sz w:val="28"/>
          <w:szCs w:val="28"/>
        </w:rPr>
        <w:t>6</w:t>
      </w:r>
      <w:r w:rsidR="00F632CF" w:rsidRPr="004E6D89">
        <w:rPr>
          <w:rFonts w:ascii="Times New Roman" w:hAnsi="Times New Roman"/>
          <w:sz w:val="28"/>
          <w:szCs w:val="28"/>
        </w:rPr>
        <w:t>.</w:t>
      </w:r>
      <w:r w:rsidR="00F632CF">
        <w:rPr>
          <w:rFonts w:ascii="Times New Roman" w:hAnsi="Times New Roman"/>
          <w:sz w:val="28"/>
          <w:szCs w:val="28"/>
        </w:rPr>
        <w:t xml:space="preserve"> Третий абзац пункта 33 изложить в следующей редакции: </w:t>
      </w:r>
    </w:p>
    <w:p w:rsidR="00F632CF" w:rsidRDefault="00F632CF" w:rsidP="00B74D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«Максимальный срок выполнения указанных административных действий не должен превышать 15 календарных дней со дня регистрации заявления и документов, указанных в пункте 9 настоящего Административного регламента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33433" w:rsidRDefault="00A33433" w:rsidP="00B74DE3">
      <w:pPr>
        <w:jc w:val="both"/>
        <w:rPr>
          <w:rFonts w:ascii="Times New Roman" w:hAnsi="Times New Roman"/>
          <w:sz w:val="28"/>
          <w:szCs w:val="28"/>
        </w:rPr>
      </w:pPr>
    </w:p>
    <w:p w:rsidR="00F632CF" w:rsidRPr="00577DF4" w:rsidRDefault="00F404EF" w:rsidP="00B74DE3">
      <w:p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632CF">
        <w:rPr>
          <w:rFonts w:ascii="Times New Roman" w:hAnsi="Times New Roman"/>
          <w:sz w:val="28"/>
          <w:szCs w:val="28"/>
        </w:rPr>
        <w:t xml:space="preserve">4. Раздел </w:t>
      </w:r>
      <w:r w:rsidR="00F632CF">
        <w:rPr>
          <w:rFonts w:ascii="Times New Roman" w:hAnsi="Times New Roman"/>
          <w:sz w:val="28"/>
          <w:szCs w:val="28"/>
          <w:lang w:val="en-US"/>
        </w:rPr>
        <w:t>IV</w:t>
      </w:r>
      <w:r w:rsidR="00F632CF" w:rsidRPr="00B44439">
        <w:rPr>
          <w:rFonts w:ascii="Times New Roman" w:hAnsi="Times New Roman"/>
          <w:sz w:val="28"/>
          <w:szCs w:val="28"/>
        </w:rPr>
        <w:t xml:space="preserve"> </w:t>
      </w:r>
      <w:r w:rsidR="00F632CF">
        <w:rPr>
          <w:rFonts w:ascii="Times New Roman" w:hAnsi="Times New Roman"/>
          <w:sz w:val="28"/>
          <w:szCs w:val="28"/>
        </w:rPr>
        <w:t xml:space="preserve">«Формы </w:t>
      </w:r>
      <w:proofErr w:type="gramStart"/>
      <w:r w:rsidR="00F632C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F632CF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регламента» изложить в следующей редакции:</w:t>
      </w:r>
      <w:r w:rsidR="00F632CF" w:rsidRPr="00B44439">
        <w:rPr>
          <w:rFonts w:ascii="Times New Roman" w:hAnsi="Times New Roman"/>
          <w:sz w:val="28"/>
          <w:szCs w:val="28"/>
        </w:rPr>
        <w:t xml:space="preserve"> </w:t>
      </w:r>
      <w:r w:rsidR="00F632CF" w:rsidRPr="00577DF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F632CF" w:rsidRDefault="00CE71C8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="00F632CF">
        <w:rPr>
          <w:rFonts w:ascii="Times New Roman" w:hAnsi="Times New Roman"/>
          <w:spacing w:val="-6"/>
          <w:sz w:val="28"/>
          <w:szCs w:val="28"/>
        </w:rPr>
        <w:t>36</w:t>
      </w:r>
      <w:r w:rsidR="00F632CF" w:rsidRPr="00577DF4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 w:rsidR="00F632CF" w:rsidRPr="00577DF4">
        <w:rPr>
          <w:rFonts w:ascii="Times New Roman" w:hAnsi="Times New Roman"/>
          <w:spacing w:val="-6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органов местного самоуправления осуществляется должностными лицами, ответственными за организацию работы по предоставлению государственной услуги, путем проведения проверок соблюдения и исполнения специалистами органов местного самоуправления положений настоящего Административного регламента, иных нормативных правовых актов Российской Федерации, Ставропольского края и органов местного самоуправления.</w:t>
      </w:r>
      <w:proofErr w:type="gramEnd"/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577DF4">
        <w:rPr>
          <w:rFonts w:ascii="Times New Roman" w:hAnsi="Times New Roman"/>
          <w:spacing w:val="-6"/>
          <w:sz w:val="28"/>
          <w:szCs w:val="28"/>
        </w:rPr>
        <w:t>Контроль за</w:t>
      </w:r>
      <w:proofErr w:type="gramEnd"/>
      <w:r w:rsidRPr="00577DF4">
        <w:rPr>
          <w:rFonts w:ascii="Times New Roman" w:hAnsi="Times New Roman"/>
          <w:spacing w:val="-6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органов местного самоуправления или должностных лиц, ответственных за организацию работы по предоставлению государственной услуги.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37</w:t>
      </w:r>
      <w:r w:rsidRPr="00577DF4">
        <w:rPr>
          <w:rFonts w:ascii="Times New Roman" w:hAnsi="Times New Roman"/>
          <w:spacing w:val="-6"/>
          <w:sz w:val="28"/>
          <w:szCs w:val="28"/>
        </w:rPr>
        <w:t>. Проверки могут быть плановыми и внеплановыми. Плановые проверки полноты и качества предоставленной государственной услуги проводятся в соответствии с планами работы министерства образования Ставропольского края не реже одного раза в год.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Внеплановые проверки полноты и качества предоставленной государственной услуги осуществляются в связи с поступившими обращениями заявителей.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Для проведения проверки полноты и качества предоставления государственной услуги формируется комиссия, в состав которой могут включаться работники органов местного самоуправления, его должностные лица, депутаты представительного органа муниципального образования.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 xml:space="preserve">Орган местного самоуправления может проводить с участием представителей общественности опросы и анкетирование получателей государственной услуги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</w:t>
      </w:r>
      <w:proofErr w:type="spellStart"/>
      <w:proofErr w:type="gramStart"/>
      <w:r w:rsidRPr="00577DF4">
        <w:rPr>
          <w:rFonts w:ascii="Times New Roman" w:hAnsi="Times New Roman"/>
          <w:spacing w:val="-6"/>
          <w:sz w:val="28"/>
          <w:szCs w:val="28"/>
        </w:rPr>
        <w:t>Админист</w:t>
      </w:r>
      <w:r w:rsidR="00CE71C8">
        <w:rPr>
          <w:rFonts w:ascii="Times New Roman" w:hAnsi="Times New Roman"/>
          <w:spacing w:val="-6"/>
          <w:sz w:val="28"/>
          <w:szCs w:val="28"/>
        </w:rPr>
        <w:t>-</w:t>
      </w:r>
      <w:r w:rsidRPr="00577DF4">
        <w:rPr>
          <w:rFonts w:ascii="Times New Roman" w:hAnsi="Times New Roman"/>
          <w:spacing w:val="-6"/>
          <w:sz w:val="28"/>
          <w:szCs w:val="28"/>
        </w:rPr>
        <w:t>ративным</w:t>
      </w:r>
      <w:proofErr w:type="spellEnd"/>
      <w:proofErr w:type="gramEnd"/>
      <w:r w:rsidRPr="00577DF4">
        <w:rPr>
          <w:rFonts w:ascii="Times New Roman" w:hAnsi="Times New Roman"/>
          <w:spacing w:val="-6"/>
          <w:sz w:val="28"/>
          <w:szCs w:val="28"/>
        </w:rPr>
        <w:t xml:space="preserve"> регламентом.</w:t>
      </w:r>
    </w:p>
    <w:p w:rsidR="00F404EF" w:rsidRPr="00577DF4" w:rsidRDefault="00F404E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38</w:t>
      </w:r>
      <w:r w:rsidRPr="00577DF4">
        <w:rPr>
          <w:rFonts w:ascii="Times New Roman" w:hAnsi="Times New Roman"/>
          <w:spacing w:val="-6"/>
          <w:sz w:val="28"/>
          <w:szCs w:val="28"/>
        </w:rPr>
        <w:t>. Орган местного самоуправления, его должностные лица, муниципальные служащие и их работники несут ответственность в соответствии с законодательством Российской Федерации: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за полноту и качество предоставления государственной услуги;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услуги;</w:t>
      </w: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за соблюдение и исполнение положений регламента и правовых актов Российской Федерации и Ставропольского края, устанавливающих требования к предоставлению государственной услуги.</w:t>
      </w: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77DF4">
        <w:rPr>
          <w:rFonts w:ascii="Times New Roman" w:hAnsi="Times New Roman"/>
          <w:spacing w:val="-6"/>
          <w:sz w:val="28"/>
          <w:szCs w:val="28"/>
        </w:rPr>
        <w:t>Персональная ответственность должностных лиц органа местного самоуправления, муниципальных служащих, работников, ответственных за исполнение административных процедур,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края.</w:t>
      </w:r>
    </w:p>
    <w:p w:rsidR="00F404EF" w:rsidRPr="00577DF4" w:rsidRDefault="00F404E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Pr="00577DF4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39</w:t>
      </w:r>
      <w:r w:rsidRPr="00577DF4">
        <w:rPr>
          <w:rFonts w:ascii="Times New Roman" w:hAnsi="Times New Roman"/>
          <w:spacing w:val="-6"/>
          <w:sz w:val="28"/>
          <w:szCs w:val="28"/>
        </w:rPr>
        <w:t xml:space="preserve">. Положения, характеризующие требования к порядку и формам </w:t>
      </w:r>
      <w:proofErr w:type="gramStart"/>
      <w:r w:rsidRPr="00577DF4">
        <w:rPr>
          <w:rFonts w:ascii="Times New Roman" w:hAnsi="Times New Roman"/>
          <w:spacing w:val="-6"/>
          <w:sz w:val="28"/>
          <w:szCs w:val="28"/>
        </w:rPr>
        <w:t>контроля за</w:t>
      </w:r>
      <w:proofErr w:type="gramEnd"/>
      <w:r w:rsidRPr="00577DF4">
        <w:rPr>
          <w:rFonts w:ascii="Times New Roman" w:hAnsi="Times New Roman"/>
          <w:spacing w:val="-6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организаций.</w:t>
      </w: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577DF4">
        <w:rPr>
          <w:rFonts w:ascii="Times New Roman" w:hAnsi="Times New Roman"/>
          <w:spacing w:val="-6"/>
          <w:sz w:val="28"/>
          <w:szCs w:val="28"/>
        </w:rPr>
        <w:t>Контроль за</w:t>
      </w:r>
      <w:proofErr w:type="gramEnd"/>
      <w:r w:rsidRPr="00577DF4">
        <w:rPr>
          <w:rFonts w:ascii="Times New Roman" w:hAnsi="Times New Roman"/>
          <w:spacing w:val="-6"/>
          <w:sz w:val="28"/>
          <w:szCs w:val="28"/>
        </w:rPr>
        <w:t xml:space="preserve"> предоставлением государственной услуги со стороны должностных лиц должен быть постоянным, всесторонним и объективным.</w:t>
      </w:r>
    </w:p>
    <w:p w:rsidR="00B24DFF" w:rsidRPr="00577DF4" w:rsidRDefault="00B24DF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Default="00F632CF" w:rsidP="00B74DE3">
      <w:pPr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577DF4">
        <w:rPr>
          <w:rFonts w:ascii="Times New Roman" w:hAnsi="Times New Roman"/>
          <w:spacing w:val="-6"/>
          <w:sz w:val="28"/>
          <w:szCs w:val="28"/>
        </w:rPr>
        <w:lastRenderedPageBreak/>
        <w:t xml:space="preserve">Контроль за предоставлением государственной услуги со стороны граждан, их объединений и организаций осуществляется путем получения информации </w:t>
      </w:r>
      <w:r w:rsidRPr="00577DF4">
        <w:rPr>
          <w:rFonts w:ascii="Times New Roman" w:hAnsi="Times New Roman"/>
          <w:spacing w:val="-6"/>
          <w:sz w:val="28"/>
          <w:szCs w:val="28"/>
        </w:rPr>
        <w:br/>
        <w:t>о порядке и ходе предоставления государственной услуги, наличии в действиях (бездействии) должностных лиц, муниципальных служащих, а также в принимаемых ими решениях нарушений положений настоящего Административного регламента, нормативных правовых актов Российской Федерации и нормативных правовых актов Ставропольского края, устанавливающих требования к предоставлению государственной услуги.»</w:t>
      </w:r>
      <w:r>
        <w:rPr>
          <w:rFonts w:ascii="Times New Roman" w:hAnsi="Times New Roman"/>
          <w:spacing w:val="-6"/>
          <w:sz w:val="28"/>
          <w:szCs w:val="28"/>
        </w:rPr>
        <w:t>.</w:t>
      </w:r>
      <w:proofErr w:type="gramEnd"/>
    </w:p>
    <w:p w:rsidR="00A33433" w:rsidRDefault="00A33433" w:rsidP="00B74DE3">
      <w:pPr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Default="00E61ABF" w:rsidP="00B74DE3">
      <w:pPr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</w:t>
      </w:r>
      <w:r w:rsidR="009E1518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F632CF">
        <w:rPr>
          <w:rFonts w:ascii="Times New Roman" w:hAnsi="Times New Roman"/>
          <w:spacing w:val="-6"/>
          <w:sz w:val="28"/>
          <w:szCs w:val="28"/>
        </w:rPr>
        <w:t xml:space="preserve">5. </w:t>
      </w:r>
      <w:proofErr w:type="gramStart"/>
      <w:r w:rsidR="00F632CF">
        <w:rPr>
          <w:rFonts w:ascii="Times New Roman" w:hAnsi="Times New Roman"/>
          <w:spacing w:val="-6"/>
          <w:sz w:val="28"/>
          <w:szCs w:val="28"/>
        </w:rPr>
        <w:t>Раздел V «Досудебный (внесудебный) порядок обжалования решений и действий (бездействия) органа местного самоуправления, предоставляющего государственную услугу, МФЦ, организаций, указанных в части 1.1.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 работников» изложить в следующей редакции:</w:t>
      </w:r>
      <w:proofErr w:type="gramEnd"/>
    </w:p>
    <w:p w:rsidR="00F632CF" w:rsidRPr="004008F0" w:rsidRDefault="00E62FA8" w:rsidP="00B74DE3">
      <w:pPr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</w:t>
      </w:r>
      <w:r w:rsidR="00F632CF" w:rsidRPr="00D303D1">
        <w:rPr>
          <w:rFonts w:ascii="Times New Roman" w:hAnsi="Times New Roman"/>
          <w:spacing w:val="-6"/>
          <w:sz w:val="28"/>
          <w:szCs w:val="28"/>
        </w:rPr>
        <w:t>40</w:t>
      </w:r>
      <w:r w:rsidR="00F632CF" w:rsidRPr="004008F0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 w:rsidR="00F632CF" w:rsidRPr="004008F0">
        <w:rPr>
          <w:rFonts w:ascii="Times New Roman" w:hAnsi="Times New Roman"/>
          <w:spacing w:val="-6"/>
          <w:sz w:val="28"/>
          <w:szCs w:val="28"/>
        </w:rPr>
        <w:t xml:space="preserve">Информация для заинтересованных лиц об их праве на досудебное внесудебное) обжалование действий (бездействия) и (или) решений, принятых </w:t>
      </w:r>
      <w:r w:rsidR="00F632CF" w:rsidRPr="004008F0">
        <w:rPr>
          <w:rFonts w:ascii="Times New Roman" w:hAnsi="Times New Roman"/>
          <w:spacing w:val="-6"/>
          <w:sz w:val="28"/>
          <w:szCs w:val="28"/>
        </w:rPr>
        <w:br/>
        <w:t>(осуществленных) в ходе предоставления государственной услуги</w:t>
      </w:r>
      <w:proofErr w:type="gramEnd"/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4008F0">
        <w:rPr>
          <w:rFonts w:ascii="Times New Roman" w:hAnsi="Times New Roman"/>
          <w:spacing w:val="-6"/>
          <w:sz w:val="28"/>
          <w:szCs w:val="28"/>
        </w:rPr>
        <w:t xml:space="preserve">Заявитель имеет право на досудебное (внесудебное) обжалование решений и (или) действий (бездействия), принятых (осуществленных) органом местного самоуправления, его должностными лицами, муниципальными служащими, работниками в ходе предоставления государственной услуги в порядке, предусмотренном </w:t>
      </w:r>
      <w:hyperlink r:id="rId8" w:history="1">
        <w:r w:rsidRPr="004008F0">
          <w:rPr>
            <w:rFonts w:ascii="Times New Roman" w:hAnsi="Times New Roman"/>
            <w:spacing w:val="-6"/>
            <w:sz w:val="28"/>
            <w:szCs w:val="28"/>
          </w:rPr>
          <w:t>главой 2</w:t>
        </w:r>
      </w:hyperlink>
      <w:r w:rsidRPr="004008F0">
        <w:rPr>
          <w:rFonts w:ascii="Times New Roman" w:hAnsi="Times New Roman"/>
          <w:spacing w:val="-6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 (далее – жалоба).</w:t>
      </w:r>
      <w:proofErr w:type="gramEnd"/>
    </w:p>
    <w:p w:rsidR="006A404B" w:rsidRPr="004008F0" w:rsidRDefault="006A404B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303D1">
        <w:rPr>
          <w:rFonts w:ascii="Times New Roman" w:hAnsi="Times New Roman"/>
          <w:spacing w:val="-6"/>
          <w:sz w:val="28"/>
          <w:szCs w:val="28"/>
        </w:rPr>
        <w:t>41</w:t>
      </w:r>
      <w:r w:rsidRPr="004008F0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 w:rsidRPr="004008F0">
        <w:rPr>
          <w:rFonts w:ascii="Times New Roman" w:hAnsi="Times New Roman"/>
          <w:spacing w:val="-6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  <w:proofErr w:type="gramEnd"/>
    </w:p>
    <w:p w:rsidR="006A404B" w:rsidRPr="004008F0" w:rsidRDefault="006A404B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303D1">
        <w:rPr>
          <w:rFonts w:ascii="Times New Roman" w:hAnsi="Times New Roman"/>
          <w:spacing w:val="-6"/>
          <w:sz w:val="28"/>
          <w:szCs w:val="28"/>
        </w:rPr>
        <w:t>42</w:t>
      </w:r>
      <w:r w:rsidRPr="004008F0">
        <w:rPr>
          <w:rFonts w:ascii="Times New Roman" w:hAnsi="Times New Roman"/>
          <w:spacing w:val="-6"/>
          <w:sz w:val="28"/>
          <w:szCs w:val="28"/>
        </w:rPr>
        <w:t>. Органы исполнительной власти Ставропольского края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008F0">
        <w:rPr>
          <w:rFonts w:ascii="Times New Roman" w:hAnsi="Times New Roman"/>
          <w:spacing w:val="-6"/>
          <w:sz w:val="28"/>
          <w:szCs w:val="28"/>
        </w:rPr>
        <w:t>Жалоба может быть подана заявителем или его уполномоченным представителем в письменной форме, на русском языке на бумажном носителе почтовым отправлением либо в электронном виде, а также при личном приеме заявителя или его уполномоченного представителя:</w:t>
      </w: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008F0">
        <w:rPr>
          <w:rFonts w:ascii="Times New Roman" w:hAnsi="Times New Roman"/>
          <w:spacing w:val="-6"/>
          <w:sz w:val="28"/>
          <w:szCs w:val="28"/>
        </w:rPr>
        <w:t xml:space="preserve">на имя Губернатора Ставропольского края, в случае если обжалуются </w:t>
      </w:r>
      <w:r w:rsidRPr="004008F0">
        <w:rPr>
          <w:rFonts w:ascii="Times New Roman" w:hAnsi="Times New Roman"/>
          <w:spacing w:val="-6"/>
          <w:sz w:val="28"/>
          <w:szCs w:val="28"/>
        </w:rPr>
        <w:br/>
        <w:t>решения руководителя органа местного самоуправления;</w:t>
      </w: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008F0">
        <w:rPr>
          <w:rFonts w:ascii="Times New Roman" w:hAnsi="Times New Roman"/>
          <w:spacing w:val="-6"/>
          <w:sz w:val="28"/>
          <w:szCs w:val="28"/>
        </w:rPr>
        <w:t xml:space="preserve">в орган, предоставляющий государственную услугу, в случае, если </w:t>
      </w:r>
      <w:r w:rsidRPr="004008F0">
        <w:rPr>
          <w:rFonts w:ascii="Times New Roman" w:hAnsi="Times New Roman"/>
          <w:spacing w:val="-6"/>
          <w:sz w:val="28"/>
          <w:szCs w:val="28"/>
        </w:rPr>
        <w:br/>
        <w:t xml:space="preserve">обжалуются решения и действия (бездействие) органа, предоставляющую государственную услугу, и его должностного лица, муниципального служащего, </w:t>
      </w:r>
      <w:r w:rsidRPr="004008F0">
        <w:rPr>
          <w:rFonts w:ascii="Times New Roman" w:hAnsi="Times New Roman"/>
          <w:spacing w:val="-6"/>
          <w:sz w:val="28"/>
          <w:szCs w:val="28"/>
        </w:rPr>
        <w:br/>
        <w:t>работника.</w:t>
      </w: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008F0">
        <w:rPr>
          <w:rFonts w:ascii="Times New Roman" w:hAnsi="Times New Roman"/>
          <w:spacing w:val="-6"/>
          <w:sz w:val="28"/>
          <w:szCs w:val="28"/>
        </w:rPr>
        <w:t xml:space="preserve">Жалоба рассматривается в соответствии с </w:t>
      </w:r>
      <w:hyperlink r:id="rId9" w:history="1">
        <w:r w:rsidRPr="004008F0">
          <w:rPr>
            <w:rFonts w:ascii="Times New Roman" w:hAnsi="Times New Roman"/>
            <w:spacing w:val="-6"/>
            <w:sz w:val="28"/>
            <w:szCs w:val="28"/>
          </w:rPr>
          <w:t>постановлением</w:t>
        </w:r>
      </w:hyperlink>
      <w:r w:rsidRPr="004008F0">
        <w:rPr>
          <w:rFonts w:ascii="Times New Roman" w:hAnsi="Times New Roman"/>
          <w:spacing w:val="-6"/>
          <w:sz w:val="28"/>
          <w:szCs w:val="28"/>
        </w:rPr>
        <w:t xml:space="preserve"> Правительства Ставропольского края от 22 ноября 2013 г. № 428-п «Об утверждении Положения об особенностях подачи и рассмотрения жалоб на решения и действия </w:t>
      </w:r>
      <w:r w:rsidRPr="004008F0">
        <w:rPr>
          <w:rFonts w:ascii="Times New Roman" w:hAnsi="Times New Roman"/>
          <w:spacing w:val="-6"/>
          <w:sz w:val="28"/>
          <w:szCs w:val="28"/>
        </w:rPr>
        <w:lastRenderedPageBreak/>
        <w:t>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края».</w:t>
      </w:r>
    </w:p>
    <w:p w:rsidR="006A404B" w:rsidRPr="004008F0" w:rsidRDefault="006A404B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303D1">
        <w:rPr>
          <w:rFonts w:ascii="Times New Roman" w:hAnsi="Times New Roman"/>
          <w:spacing w:val="-6"/>
          <w:sz w:val="28"/>
          <w:szCs w:val="28"/>
        </w:rPr>
        <w:t>43</w:t>
      </w:r>
      <w:r w:rsidRPr="004008F0">
        <w:rPr>
          <w:rFonts w:ascii="Times New Roman" w:hAnsi="Times New Roman"/>
          <w:spacing w:val="-6"/>
          <w:sz w:val="28"/>
          <w:szCs w:val="28"/>
        </w:rPr>
        <w:t>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008F0">
        <w:rPr>
          <w:rFonts w:ascii="Times New Roman" w:hAnsi="Times New Roman"/>
          <w:spacing w:val="-6"/>
          <w:sz w:val="28"/>
          <w:szCs w:val="28"/>
        </w:rPr>
        <w:t>Информирование заявителей о порядке подачи и рассмотрения жалобы осуществляется по телефону, при личном приеме, на Едином портале и региональном портале.</w:t>
      </w:r>
    </w:p>
    <w:p w:rsidR="006A404B" w:rsidRPr="004008F0" w:rsidRDefault="006A404B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303D1">
        <w:rPr>
          <w:rFonts w:ascii="Times New Roman" w:hAnsi="Times New Roman"/>
          <w:spacing w:val="-6"/>
          <w:sz w:val="28"/>
          <w:szCs w:val="28"/>
        </w:rPr>
        <w:t>44</w:t>
      </w:r>
      <w:r w:rsidRPr="004008F0">
        <w:rPr>
          <w:rFonts w:ascii="Times New Roman" w:hAnsi="Times New Roman"/>
          <w:spacing w:val="-6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государственных гражданских служащих</w:t>
      </w:r>
    </w:p>
    <w:p w:rsidR="00F632CF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4008F0">
        <w:rPr>
          <w:rFonts w:ascii="Times New Roman" w:hAnsi="Times New Roman"/>
          <w:spacing w:val="-6"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органа местного самоуправления, а также его должностных лиц, муниципальных служащих, регулируются Федеральным </w:t>
      </w:r>
      <w:hyperlink r:id="rId10" w:history="1">
        <w:r w:rsidRPr="004008F0">
          <w:rPr>
            <w:rFonts w:ascii="Times New Roman" w:hAnsi="Times New Roman"/>
            <w:spacing w:val="-6"/>
            <w:sz w:val="28"/>
            <w:szCs w:val="28"/>
          </w:rPr>
          <w:t>законом</w:t>
        </w:r>
      </w:hyperlink>
      <w:r w:rsidRPr="004008F0">
        <w:rPr>
          <w:rFonts w:ascii="Times New Roman" w:hAnsi="Times New Roman"/>
          <w:spacing w:val="-6"/>
          <w:sz w:val="28"/>
          <w:szCs w:val="28"/>
        </w:rPr>
        <w:t xml:space="preserve"> «Об организации предоставления государственных и муниципальных услуг» и </w:t>
      </w:r>
      <w:hyperlink r:id="rId11" w:history="1">
        <w:r w:rsidRPr="004008F0">
          <w:rPr>
            <w:rFonts w:ascii="Times New Roman" w:hAnsi="Times New Roman"/>
            <w:spacing w:val="-6"/>
            <w:sz w:val="28"/>
            <w:szCs w:val="28"/>
          </w:rPr>
          <w:t>постановлением</w:t>
        </w:r>
      </w:hyperlink>
      <w:r w:rsidRPr="004008F0">
        <w:rPr>
          <w:rFonts w:ascii="Times New Roman" w:hAnsi="Times New Roman"/>
          <w:spacing w:val="-6"/>
          <w:sz w:val="28"/>
          <w:szCs w:val="28"/>
        </w:rPr>
        <w:t xml:space="preserve"> Правительства Ставропольского края от 22 ноября 2013 г. № 428-п «Об утверждении Положения об особенностях подачи и рассмотрения жалоб на решения и действия (бездействие) органов исполнительной власти</w:t>
      </w:r>
      <w:proofErr w:type="gramEnd"/>
      <w:r w:rsidRPr="004008F0">
        <w:rPr>
          <w:rFonts w:ascii="Times New Roman" w:hAnsi="Times New Roman"/>
          <w:spacing w:val="-6"/>
          <w:sz w:val="28"/>
          <w:szCs w:val="28"/>
        </w:rPr>
        <w:t xml:space="preserve"> Ставропольского края, предоставляющих государственные услуги, и их должностных лиц, государственных гражданских служащих Ставропольского края».</w:t>
      </w:r>
    </w:p>
    <w:p w:rsidR="006A404B" w:rsidRPr="004008F0" w:rsidRDefault="006A404B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632CF" w:rsidRPr="004008F0" w:rsidRDefault="00F632CF" w:rsidP="00B74DE3">
      <w:pPr>
        <w:autoSpaceDE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303D1">
        <w:rPr>
          <w:rFonts w:ascii="Times New Roman" w:hAnsi="Times New Roman"/>
          <w:spacing w:val="-6"/>
          <w:sz w:val="28"/>
          <w:szCs w:val="28"/>
        </w:rPr>
        <w:t>4</w:t>
      </w:r>
      <w:r>
        <w:rPr>
          <w:rFonts w:ascii="Times New Roman" w:hAnsi="Times New Roman"/>
          <w:spacing w:val="-6"/>
          <w:sz w:val="28"/>
          <w:szCs w:val="28"/>
        </w:rPr>
        <w:t>5</w:t>
      </w:r>
      <w:r w:rsidRPr="004008F0">
        <w:rPr>
          <w:rFonts w:ascii="Times New Roman" w:hAnsi="Times New Roman"/>
          <w:spacing w:val="-6"/>
          <w:sz w:val="28"/>
          <w:szCs w:val="28"/>
        </w:rPr>
        <w:t>. 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 и на региональном портале</w:t>
      </w:r>
      <w:proofErr w:type="gramStart"/>
      <w:r w:rsidRPr="004008F0">
        <w:rPr>
          <w:rFonts w:ascii="Times New Roman" w:hAnsi="Times New Roman"/>
          <w:spacing w:val="-6"/>
          <w:sz w:val="28"/>
          <w:szCs w:val="28"/>
        </w:rPr>
        <w:t>.».</w:t>
      </w:r>
      <w:proofErr w:type="gramEnd"/>
    </w:p>
    <w:p w:rsidR="006A404B" w:rsidRDefault="006A404B" w:rsidP="00B74DE3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A404B" w:rsidRDefault="006A404B" w:rsidP="002F0F04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6195B" w:rsidRDefault="00F632CF" w:rsidP="002F0F04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4B" w:rsidRDefault="002F0F04" w:rsidP="002F0F04">
      <w:pPr>
        <w:jc w:val="center"/>
        <w:rPr>
          <w:rFonts w:hint="eastAsia"/>
        </w:rPr>
      </w:pPr>
      <w:r>
        <w:t>_________________</w:t>
      </w:r>
    </w:p>
    <w:p w:rsidR="00312C0E" w:rsidRDefault="00312C0E" w:rsidP="002F0F04">
      <w:pPr>
        <w:rPr>
          <w:rFonts w:hint="eastAsia"/>
        </w:rPr>
      </w:pPr>
    </w:p>
    <w:sectPr w:rsidR="00312C0E" w:rsidSect="00CC1BC6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26" w:rsidRDefault="00B95826" w:rsidP="00F60869">
      <w:pPr>
        <w:rPr>
          <w:rFonts w:hint="eastAsia"/>
        </w:rPr>
      </w:pPr>
      <w:r>
        <w:separator/>
      </w:r>
    </w:p>
  </w:endnote>
  <w:endnote w:type="continuationSeparator" w:id="0">
    <w:p w:rsidR="00B95826" w:rsidRDefault="00B95826" w:rsidP="00F60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26" w:rsidRDefault="00B95826" w:rsidP="00F60869">
      <w:pPr>
        <w:rPr>
          <w:rFonts w:hint="eastAsia"/>
        </w:rPr>
      </w:pPr>
      <w:r>
        <w:separator/>
      </w:r>
    </w:p>
  </w:footnote>
  <w:footnote w:type="continuationSeparator" w:id="0">
    <w:p w:rsidR="00B95826" w:rsidRDefault="00B95826" w:rsidP="00F608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110299"/>
      <w:docPartObj>
        <w:docPartGallery w:val="Page Numbers (Top of Page)"/>
        <w:docPartUnique/>
      </w:docPartObj>
    </w:sdtPr>
    <w:sdtEndPr/>
    <w:sdtContent>
      <w:p w:rsidR="00CC1BC6" w:rsidRDefault="00CC1BC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520">
          <w:rPr>
            <w:rFonts w:hint="eastAsia"/>
            <w:noProof/>
          </w:rPr>
          <w:t>3</w:t>
        </w:r>
        <w:r>
          <w:fldChar w:fldCharType="end"/>
        </w:r>
      </w:p>
    </w:sdtContent>
  </w:sdt>
  <w:p w:rsidR="00F60869" w:rsidRPr="00F31D8F" w:rsidRDefault="00F60869" w:rsidP="00F31D8F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5B"/>
    <w:rsid w:val="00000C95"/>
    <w:rsid w:val="000010B1"/>
    <w:rsid w:val="00007E30"/>
    <w:rsid w:val="000117C9"/>
    <w:rsid w:val="0007122D"/>
    <w:rsid w:val="00086727"/>
    <w:rsid w:val="000C61CA"/>
    <w:rsid w:val="00110A2A"/>
    <w:rsid w:val="001303DD"/>
    <w:rsid w:val="0016759A"/>
    <w:rsid w:val="001777BB"/>
    <w:rsid w:val="001C71D6"/>
    <w:rsid w:val="001C7B9D"/>
    <w:rsid w:val="00207F20"/>
    <w:rsid w:val="00225534"/>
    <w:rsid w:val="00231875"/>
    <w:rsid w:val="002E04D8"/>
    <w:rsid w:val="002F0F04"/>
    <w:rsid w:val="00312C0E"/>
    <w:rsid w:val="00312E0F"/>
    <w:rsid w:val="00356C59"/>
    <w:rsid w:val="003A3467"/>
    <w:rsid w:val="003B0265"/>
    <w:rsid w:val="003B5FA9"/>
    <w:rsid w:val="00414164"/>
    <w:rsid w:val="00447FBB"/>
    <w:rsid w:val="00505442"/>
    <w:rsid w:val="00550DD1"/>
    <w:rsid w:val="00563044"/>
    <w:rsid w:val="006058FA"/>
    <w:rsid w:val="006077EE"/>
    <w:rsid w:val="00641F3D"/>
    <w:rsid w:val="00677135"/>
    <w:rsid w:val="006A404B"/>
    <w:rsid w:val="0071313A"/>
    <w:rsid w:val="007A6035"/>
    <w:rsid w:val="007F0592"/>
    <w:rsid w:val="0083383F"/>
    <w:rsid w:val="008538FA"/>
    <w:rsid w:val="00892963"/>
    <w:rsid w:val="008F13C4"/>
    <w:rsid w:val="0096195B"/>
    <w:rsid w:val="00967E81"/>
    <w:rsid w:val="00996042"/>
    <w:rsid w:val="009C111B"/>
    <w:rsid w:val="009E1518"/>
    <w:rsid w:val="009E4BAA"/>
    <w:rsid w:val="00A17BEF"/>
    <w:rsid w:val="00A33433"/>
    <w:rsid w:val="00A4562B"/>
    <w:rsid w:val="00A77520"/>
    <w:rsid w:val="00A9315B"/>
    <w:rsid w:val="00B001D0"/>
    <w:rsid w:val="00B22039"/>
    <w:rsid w:val="00B23089"/>
    <w:rsid w:val="00B24DFF"/>
    <w:rsid w:val="00B55E33"/>
    <w:rsid w:val="00B74DE3"/>
    <w:rsid w:val="00B753A9"/>
    <w:rsid w:val="00B95826"/>
    <w:rsid w:val="00C02264"/>
    <w:rsid w:val="00C71C2E"/>
    <w:rsid w:val="00C77806"/>
    <w:rsid w:val="00C94461"/>
    <w:rsid w:val="00CC1BC6"/>
    <w:rsid w:val="00CC72DE"/>
    <w:rsid w:val="00CD1DB6"/>
    <w:rsid w:val="00CE2286"/>
    <w:rsid w:val="00CE71C8"/>
    <w:rsid w:val="00D2549A"/>
    <w:rsid w:val="00D25D32"/>
    <w:rsid w:val="00D74CA0"/>
    <w:rsid w:val="00E5151C"/>
    <w:rsid w:val="00E61ABF"/>
    <w:rsid w:val="00E62FA8"/>
    <w:rsid w:val="00E96EC4"/>
    <w:rsid w:val="00F0554D"/>
    <w:rsid w:val="00F31D8F"/>
    <w:rsid w:val="00F404EF"/>
    <w:rsid w:val="00F41E91"/>
    <w:rsid w:val="00F60869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9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195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6195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9619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Title">
    <w:name w:val="ConsTitle"/>
    <w:rsid w:val="0096195B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styleId="a3">
    <w:name w:val="header"/>
    <w:basedOn w:val="a"/>
    <w:link w:val="a4"/>
    <w:uiPriority w:val="99"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9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195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6195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9619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Title">
    <w:name w:val="ConsTitle"/>
    <w:rsid w:val="0096195B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styleId="a3">
    <w:name w:val="header"/>
    <w:basedOn w:val="a"/>
    <w:link w:val="a4"/>
    <w:uiPriority w:val="99"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73CBC73703859520C106169D59C8797F6A07BAC3C987828548D0CB42ED5D6BA1911553FD89B15AAEEB9E2EA9D822B08B16108029015993V92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73CBC73703859520C1181B8B3596737B6950B0C6CC84D1D81AD69C1DBD5B3EE1D11306ACCDE453AAE6D47FE4932DB18FV02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73CBC73703859520C106169D59C8797F6A07BAC3C987828548D0CB42ED5D6BB3914D5FFC8FAF5EA2FEC87FEFV82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3CBC73703859520C1181B8B3596737B6950B0C6CC84D1D81AD69C1DBD5B3EE1D11306ACCDE453AAE6D47FE4932DB18FV02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FCA1-AB6E-4F22-8379-34CB6D34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Князь Александра Николаевна</cp:lastModifiedBy>
  <cp:revision>2</cp:revision>
  <cp:lastPrinted>2022-03-10T08:14:00Z</cp:lastPrinted>
  <dcterms:created xsi:type="dcterms:W3CDTF">2022-03-17T06:25:00Z</dcterms:created>
  <dcterms:modified xsi:type="dcterms:W3CDTF">2022-03-17T06:25:00Z</dcterms:modified>
</cp:coreProperties>
</file>